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78" w:rsidRDefault="00BD6378" w:rsidP="00D276E5">
      <w:pPr>
        <w:spacing w:before="120"/>
        <w:jc w:val="center"/>
        <w:rPr>
          <w:rFonts w:ascii="Arial" w:hAnsi="Arial" w:cs="Arial"/>
          <w:sz w:val="32"/>
          <w:szCs w:val="32"/>
        </w:rPr>
      </w:pPr>
      <w:bookmarkStart w:id="0" w:name="_GoBack"/>
      <w:bookmarkEnd w:id="0"/>
    </w:p>
    <w:p w:rsidR="00D276E5" w:rsidRPr="002F3187" w:rsidRDefault="00D276E5" w:rsidP="00D276E5">
      <w:pPr>
        <w:spacing w:before="120"/>
        <w:jc w:val="center"/>
        <w:rPr>
          <w:rFonts w:ascii="Arial" w:hAnsi="Arial" w:cs="Arial"/>
          <w:sz w:val="32"/>
          <w:szCs w:val="32"/>
        </w:rPr>
      </w:pPr>
      <w:r w:rsidRPr="002F3187">
        <w:rPr>
          <w:rFonts w:ascii="Arial" w:hAnsi="Arial" w:cs="Arial"/>
          <w:sz w:val="32"/>
          <w:szCs w:val="32"/>
        </w:rPr>
        <w:t xml:space="preserve">Stredná </w:t>
      </w:r>
      <w:r>
        <w:rPr>
          <w:rFonts w:ascii="Arial" w:hAnsi="Arial" w:cs="Arial"/>
          <w:sz w:val="32"/>
          <w:szCs w:val="32"/>
        </w:rPr>
        <w:t>odborná</w:t>
      </w:r>
      <w:r w:rsidRPr="002F3187">
        <w:rPr>
          <w:rFonts w:ascii="Arial" w:hAnsi="Arial" w:cs="Arial"/>
          <w:sz w:val="32"/>
          <w:szCs w:val="32"/>
        </w:rPr>
        <w:t xml:space="preserve"> škola</w:t>
      </w:r>
      <w:r>
        <w:rPr>
          <w:rFonts w:ascii="Arial" w:hAnsi="Arial" w:cs="Arial"/>
          <w:sz w:val="32"/>
          <w:szCs w:val="32"/>
        </w:rPr>
        <w:t>,</w:t>
      </w:r>
      <w:r w:rsidRPr="002F3187">
        <w:rPr>
          <w:rFonts w:ascii="Arial" w:hAnsi="Arial" w:cs="Arial"/>
          <w:sz w:val="32"/>
          <w:szCs w:val="32"/>
        </w:rPr>
        <w:t xml:space="preserve"> Markušovská cesta </w:t>
      </w:r>
      <w:r>
        <w:rPr>
          <w:rFonts w:ascii="Arial" w:hAnsi="Arial" w:cs="Arial"/>
          <w:sz w:val="32"/>
          <w:szCs w:val="32"/>
        </w:rPr>
        <w:t>4,</w:t>
      </w:r>
    </w:p>
    <w:p w:rsidR="00D276E5" w:rsidRDefault="00D276E5" w:rsidP="00D276E5">
      <w:pPr>
        <w:spacing w:before="120"/>
        <w:jc w:val="center"/>
        <w:rPr>
          <w:rFonts w:ascii="Arial" w:hAnsi="Arial" w:cs="Arial"/>
          <w:sz w:val="32"/>
          <w:szCs w:val="32"/>
        </w:rPr>
      </w:pPr>
      <w:r w:rsidRPr="002F3187">
        <w:rPr>
          <w:rFonts w:ascii="Arial" w:hAnsi="Arial" w:cs="Arial"/>
          <w:sz w:val="32"/>
          <w:szCs w:val="32"/>
        </w:rPr>
        <w:t>052 01 Spišská Nová Ves</w:t>
      </w:r>
    </w:p>
    <w:p w:rsidR="00D276E5" w:rsidRDefault="00D276E5" w:rsidP="00D276E5">
      <w:pPr>
        <w:spacing w:before="120"/>
        <w:jc w:val="center"/>
        <w:rPr>
          <w:rFonts w:ascii="Arial" w:hAnsi="Arial" w:cs="Arial"/>
          <w:sz w:val="32"/>
          <w:szCs w:val="32"/>
        </w:rPr>
      </w:pPr>
    </w:p>
    <w:p w:rsidR="00D276E5" w:rsidRPr="002F3187" w:rsidRDefault="00D276E5" w:rsidP="00D276E5">
      <w:pPr>
        <w:spacing w:before="120"/>
        <w:jc w:val="center"/>
        <w:rPr>
          <w:rFonts w:ascii="Arial" w:hAnsi="Arial" w:cs="Arial"/>
          <w:sz w:val="32"/>
          <w:szCs w:val="32"/>
        </w:rPr>
      </w:pPr>
    </w:p>
    <w:p w:rsidR="00D276E5" w:rsidRPr="00A4334F" w:rsidRDefault="00D276E5" w:rsidP="00D276E5">
      <w:pPr>
        <w:jc w:val="center"/>
        <w:rPr>
          <w:rFonts w:ascii="Arial" w:hAnsi="Arial" w:cs="Arial"/>
          <w:b/>
          <w:sz w:val="16"/>
          <w:szCs w:val="16"/>
        </w:rPr>
      </w:pPr>
    </w:p>
    <w:p w:rsidR="00D276E5" w:rsidRPr="007C7315" w:rsidRDefault="00D276E5" w:rsidP="00D276E5">
      <w:pPr>
        <w:jc w:val="center"/>
        <w:rPr>
          <w:rFonts w:ascii="Bodoni MT Black" w:hAnsi="Bodoni MT Black" w:cs="Arial"/>
          <w:b/>
          <w:shadow/>
          <w:sz w:val="28"/>
          <w:szCs w:val="28"/>
        </w:rPr>
      </w:pPr>
      <w:r w:rsidRPr="007C7315">
        <w:rPr>
          <w:rFonts w:ascii="Bodoni MT Black" w:hAnsi="Bodoni MT Black" w:cs="Arial"/>
          <w:b/>
          <w:shadow/>
          <w:sz w:val="28"/>
          <w:szCs w:val="28"/>
        </w:rPr>
        <w:t>ŠKOLSKÝ VZDELÁVACÍ PROGRAM</w:t>
      </w:r>
    </w:p>
    <w:p w:rsidR="00091415" w:rsidRDefault="00091415" w:rsidP="00D276E5">
      <w:pPr>
        <w:rPr>
          <w:rFonts w:ascii="Verdana" w:hAnsi="Verdana"/>
        </w:rPr>
      </w:pPr>
    </w:p>
    <w:p w:rsidR="00091415" w:rsidRDefault="00913E9E" w:rsidP="00091415">
      <w:pPr>
        <w:rPr>
          <w:rFonts w:ascii="Verdana" w:hAnsi="Verdana"/>
        </w:rPr>
      </w:pPr>
      <w:r>
        <w:rPr>
          <w:noProof/>
        </w:rPr>
        <w:drawing>
          <wp:anchor distT="0" distB="0" distL="114300" distR="114300" simplePos="0" relativeHeight="251658752" behindDoc="1" locked="0" layoutInCell="1" allowOverlap="1">
            <wp:simplePos x="0" y="0"/>
            <wp:positionH relativeFrom="column">
              <wp:posOffset>-442595</wp:posOffset>
            </wp:positionH>
            <wp:positionV relativeFrom="paragraph">
              <wp:posOffset>188595</wp:posOffset>
            </wp:positionV>
            <wp:extent cx="6632575" cy="1617345"/>
            <wp:effectExtent l="19050" t="0" r="0" b="0"/>
            <wp:wrapTight wrapText="bothSides">
              <wp:wrapPolygon edited="0">
                <wp:start x="-62" y="0"/>
                <wp:lineTo x="-62" y="21371"/>
                <wp:lineTo x="21590" y="21371"/>
                <wp:lineTo x="21590" y="0"/>
                <wp:lineTo x="-62" y="0"/>
              </wp:wrapPolygon>
            </wp:wrapTight>
            <wp:docPr id="8" name="Obrázok 8" descr="http://soussnv.edupage.org/photos/skin/slide/thumbs/fit_top696x170t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ussnv.edupage.org/photos/skin/slide/thumbs/fit_top696x170trpic1.jpg"/>
                    <pic:cNvPicPr>
                      <a:picLocks noChangeAspect="1" noChangeArrowheads="1"/>
                    </pic:cNvPicPr>
                  </pic:nvPicPr>
                  <pic:blipFill>
                    <a:blip r:embed="rId9" r:link="rId10" cstate="print"/>
                    <a:srcRect/>
                    <a:stretch>
                      <a:fillRect/>
                    </a:stretch>
                  </pic:blipFill>
                  <pic:spPr bwMode="auto">
                    <a:xfrm>
                      <a:off x="0" y="0"/>
                      <a:ext cx="6632575" cy="1617345"/>
                    </a:xfrm>
                    <a:prstGeom prst="rect">
                      <a:avLst/>
                    </a:prstGeom>
                    <a:noFill/>
                    <a:ln w="9525">
                      <a:noFill/>
                      <a:miter lim="800000"/>
                      <a:headEnd/>
                      <a:tailEnd/>
                    </a:ln>
                  </pic:spPr>
                </pic:pic>
              </a:graphicData>
            </a:graphic>
          </wp:anchor>
        </w:drawing>
      </w:r>
    </w:p>
    <w:p w:rsidR="00091415" w:rsidRDefault="00091415" w:rsidP="00D276E5">
      <w:pPr>
        <w:jc w:val="center"/>
        <w:rPr>
          <w:rFonts w:ascii="Verdana" w:hAnsi="Verdana"/>
        </w:rPr>
      </w:pPr>
    </w:p>
    <w:p w:rsidR="00091415" w:rsidRDefault="00091415" w:rsidP="00091415">
      <w:pPr>
        <w:rPr>
          <w:rFonts w:ascii="Verdana" w:hAnsi="Verdana"/>
        </w:rPr>
      </w:pPr>
    </w:p>
    <w:p w:rsidR="00091415" w:rsidRPr="00D276E5" w:rsidRDefault="00091415" w:rsidP="00091415">
      <w:pPr>
        <w:jc w:val="center"/>
        <w:rPr>
          <w:rFonts w:ascii="Verdana" w:hAnsi="Verdana"/>
          <w:b/>
          <w:i/>
          <w:sz w:val="40"/>
          <w:szCs w:val="40"/>
        </w:rPr>
      </w:pPr>
      <w:r w:rsidRPr="00D276E5">
        <w:rPr>
          <w:rFonts w:ascii="Verdana" w:hAnsi="Verdana"/>
          <w:b/>
          <w:i/>
          <w:sz w:val="40"/>
          <w:szCs w:val="40"/>
        </w:rPr>
        <w:t>STAVBÁR</w:t>
      </w:r>
    </w:p>
    <w:p w:rsidR="00091415" w:rsidRDefault="00091415" w:rsidP="00091415">
      <w:pPr>
        <w:rPr>
          <w:rFonts w:ascii="Verdana" w:hAnsi="Verdana"/>
        </w:rPr>
      </w:pPr>
    </w:p>
    <w:p w:rsidR="00091415" w:rsidRDefault="00091415" w:rsidP="00091415">
      <w:pPr>
        <w:rPr>
          <w:rFonts w:ascii="Georgia" w:hAnsi="Georgia"/>
          <w:b/>
        </w:rPr>
      </w:pPr>
      <w:r>
        <w:t xml:space="preserve">                                             </w:t>
      </w:r>
    </w:p>
    <w:p w:rsidR="00091415" w:rsidRDefault="00091415" w:rsidP="00091415"/>
    <w:p w:rsidR="000034BD" w:rsidRDefault="000034BD" w:rsidP="00091415"/>
    <w:p w:rsidR="000034BD" w:rsidRDefault="000034BD" w:rsidP="00016E89">
      <w:pPr>
        <w:jc w:val="center"/>
      </w:pPr>
    </w:p>
    <w:p w:rsidR="000034BD" w:rsidRDefault="00016E89" w:rsidP="00016E89">
      <w:pPr>
        <w:jc w:val="center"/>
      </w:pPr>
      <w:r>
        <w:rPr>
          <w:rFonts w:ascii="Tahoma" w:hAnsi="Tahoma" w:cs="Tahoma"/>
          <w:noProof/>
          <w:color w:val="565C5B"/>
          <w:sz w:val="20"/>
          <w:szCs w:val="20"/>
        </w:rPr>
        <w:drawing>
          <wp:inline distT="0" distB="0" distL="0" distR="0" wp14:anchorId="326BAB86" wp14:editId="67A0093F">
            <wp:extent cx="989463" cy="1284460"/>
            <wp:effectExtent l="0" t="0" r="0" b="0"/>
            <wp:docPr id="1" name="Obrázok 1" descr="http://soussnv.edupage.org/files/images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ssnv.edupage.org/files/images_(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88" cy="1284363"/>
                    </a:xfrm>
                    <a:prstGeom prst="rect">
                      <a:avLst/>
                    </a:prstGeom>
                    <a:noFill/>
                    <a:ln>
                      <a:noFill/>
                    </a:ln>
                  </pic:spPr>
                </pic:pic>
              </a:graphicData>
            </a:graphic>
          </wp:inline>
        </w:drawing>
      </w:r>
    </w:p>
    <w:p w:rsidR="004D7694" w:rsidRDefault="004D7694" w:rsidP="00091415"/>
    <w:p w:rsidR="004D7694" w:rsidRDefault="004D7694" w:rsidP="00091415"/>
    <w:p w:rsidR="004D7694" w:rsidRDefault="004D7694" w:rsidP="00091415"/>
    <w:p w:rsidR="004D7694" w:rsidRDefault="004D7694" w:rsidP="00091415"/>
    <w:p w:rsidR="004D7694" w:rsidRDefault="004D7694" w:rsidP="00091415"/>
    <w:p w:rsidR="00D276E5" w:rsidRPr="002F3187" w:rsidRDefault="00D276E5" w:rsidP="00D276E5">
      <w:pPr>
        <w:spacing w:before="120"/>
        <w:jc w:val="center"/>
        <w:rPr>
          <w:rFonts w:ascii="Arial" w:hAnsi="Arial" w:cs="Arial"/>
          <w:sz w:val="28"/>
          <w:szCs w:val="28"/>
        </w:rPr>
      </w:pPr>
      <w:r>
        <w:rPr>
          <w:rFonts w:ascii="Arial" w:hAnsi="Arial" w:cs="Arial"/>
          <w:sz w:val="28"/>
          <w:szCs w:val="28"/>
        </w:rPr>
        <w:t xml:space="preserve">Učebný </w:t>
      </w:r>
      <w:r w:rsidRPr="002F3187">
        <w:rPr>
          <w:rFonts w:ascii="Arial" w:hAnsi="Arial" w:cs="Arial"/>
          <w:sz w:val="28"/>
          <w:szCs w:val="28"/>
        </w:rPr>
        <w:t>odbor:</w:t>
      </w:r>
    </w:p>
    <w:p w:rsidR="00D276E5" w:rsidRDefault="00447FE7" w:rsidP="00D276E5">
      <w:pPr>
        <w:spacing w:before="120"/>
        <w:jc w:val="center"/>
        <w:rPr>
          <w:rFonts w:ascii="Arial" w:hAnsi="Arial" w:cs="Arial"/>
          <w:b/>
          <w:sz w:val="36"/>
          <w:szCs w:val="36"/>
        </w:rPr>
      </w:pPr>
      <w:r>
        <w:rPr>
          <w:rFonts w:ascii="Verdana" w:hAnsi="Verdana"/>
          <w:b/>
          <w:i/>
          <w:sz w:val="36"/>
          <w:szCs w:val="36"/>
        </w:rPr>
        <w:t>3</w:t>
      </w:r>
      <w:r w:rsidR="00D276E5">
        <w:rPr>
          <w:rFonts w:ascii="Verdana" w:hAnsi="Verdana"/>
          <w:b/>
          <w:i/>
          <w:sz w:val="36"/>
          <w:szCs w:val="36"/>
        </w:rPr>
        <w:t>661</w:t>
      </w:r>
      <w:r w:rsidR="00D276E5" w:rsidRPr="00C35AF0">
        <w:rPr>
          <w:rFonts w:ascii="Verdana" w:hAnsi="Verdana"/>
          <w:b/>
          <w:i/>
          <w:sz w:val="36"/>
          <w:szCs w:val="36"/>
        </w:rPr>
        <w:t xml:space="preserve"> </w:t>
      </w:r>
      <w:r w:rsidR="00D276E5">
        <w:rPr>
          <w:rFonts w:ascii="Verdana" w:hAnsi="Verdana"/>
          <w:b/>
          <w:i/>
          <w:sz w:val="36"/>
          <w:szCs w:val="36"/>
        </w:rPr>
        <w:t>H</w:t>
      </w:r>
      <w:r w:rsidR="00D276E5" w:rsidRPr="00C35AF0">
        <w:rPr>
          <w:rFonts w:ascii="Verdana" w:hAnsi="Verdana"/>
          <w:b/>
          <w:i/>
          <w:sz w:val="36"/>
          <w:szCs w:val="36"/>
        </w:rPr>
        <w:t xml:space="preserve"> </w:t>
      </w:r>
      <w:r w:rsidR="00D276E5">
        <w:rPr>
          <w:rFonts w:ascii="Verdana" w:hAnsi="Verdana"/>
          <w:b/>
          <w:i/>
          <w:sz w:val="36"/>
          <w:szCs w:val="36"/>
        </w:rPr>
        <w:t>murár</w:t>
      </w:r>
      <w:r w:rsidR="00D276E5" w:rsidRPr="0035440E">
        <w:rPr>
          <w:rFonts w:ascii="Arial" w:hAnsi="Arial" w:cs="Arial"/>
          <w:b/>
          <w:sz w:val="36"/>
          <w:szCs w:val="36"/>
        </w:rPr>
        <w:t xml:space="preserve"> </w:t>
      </w:r>
    </w:p>
    <w:p w:rsidR="004D7694" w:rsidRDefault="004D7694" w:rsidP="00091415"/>
    <w:p w:rsidR="004D7694" w:rsidRDefault="004D7694" w:rsidP="00091415"/>
    <w:p w:rsidR="004D7694" w:rsidRDefault="004D7694" w:rsidP="00091415"/>
    <w:p w:rsidR="000D4889" w:rsidRPr="00A37657" w:rsidRDefault="000D4889" w:rsidP="000D4889">
      <w:pPr>
        <w:spacing w:before="120"/>
        <w:rPr>
          <w:rFonts w:ascii="Arial" w:hAnsi="Arial" w:cs="Arial"/>
          <w:sz w:val="20"/>
          <w:szCs w:val="20"/>
        </w:rPr>
      </w:pPr>
      <w:r w:rsidRPr="00A37657">
        <w:rPr>
          <w:rFonts w:ascii="Arial" w:hAnsi="Arial" w:cs="Arial"/>
          <w:sz w:val="20"/>
          <w:szCs w:val="20"/>
        </w:rPr>
        <w:lastRenderedPageBreak/>
        <w:t xml:space="preserve">OBSAH   </w:t>
      </w:r>
    </w:p>
    <w:p w:rsidR="000D4889" w:rsidRPr="00A37657" w:rsidRDefault="000D4889" w:rsidP="000D4889">
      <w:pPr>
        <w:spacing w:before="120"/>
        <w:jc w:val="center"/>
        <w:rPr>
          <w:rFonts w:ascii="Arial" w:hAnsi="Arial" w:cs="Arial"/>
          <w:sz w:val="20"/>
          <w:szCs w:val="20"/>
        </w:rPr>
      </w:pPr>
      <w:r w:rsidRPr="00A37657">
        <w:rPr>
          <w:rFonts w:ascii="Arial" w:hAnsi="Arial" w:cs="Arial"/>
          <w:sz w:val="20"/>
          <w:szCs w:val="20"/>
        </w:rPr>
        <w:t xml:space="preserve">                                                                                                                                           Strana </w:t>
      </w:r>
    </w:p>
    <w:p w:rsidR="000D4889" w:rsidRPr="00A37657" w:rsidRDefault="000D4889" w:rsidP="000D4889"/>
    <w:tbl>
      <w:tblPr>
        <w:tblW w:w="9796" w:type="dxa"/>
        <w:tblLayout w:type="fixed"/>
        <w:tblCellMar>
          <w:left w:w="70" w:type="dxa"/>
          <w:right w:w="70" w:type="dxa"/>
        </w:tblCellMar>
        <w:tblLook w:val="0000" w:firstRow="0" w:lastRow="0" w:firstColumn="0" w:lastColumn="0" w:noHBand="0" w:noVBand="0"/>
      </w:tblPr>
      <w:tblGrid>
        <w:gridCol w:w="970"/>
        <w:gridCol w:w="6840"/>
        <w:gridCol w:w="993"/>
        <w:gridCol w:w="993"/>
      </w:tblGrid>
      <w:tr w:rsidR="000D4889" w:rsidRPr="00A37657" w:rsidTr="00A453A7">
        <w:trPr>
          <w:gridAfter w:val="1"/>
          <w:wAfter w:w="993" w:type="dxa"/>
        </w:trPr>
        <w:tc>
          <w:tcPr>
            <w:tcW w:w="970" w:type="dxa"/>
          </w:tcPr>
          <w:p w:rsidR="000D4889" w:rsidRPr="00A37657" w:rsidRDefault="000D4889" w:rsidP="00A453A7">
            <w:pPr>
              <w:tabs>
                <w:tab w:val="left" w:pos="0"/>
              </w:tabs>
              <w:jc w:val="right"/>
              <w:rPr>
                <w:rFonts w:ascii="Arial" w:hAnsi="Arial" w:cs="Arial"/>
                <w:b/>
                <w:sz w:val="18"/>
                <w:szCs w:val="18"/>
              </w:rPr>
            </w:pPr>
            <w:r w:rsidRPr="00A37657">
              <w:rPr>
                <w:rFonts w:ascii="Arial" w:hAnsi="Arial" w:cs="Arial"/>
                <w:b/>
                <w:sz w:val="18"/>
                <w:szCs w:val="18"/>
              </w:rPr>
              <w:t>1</w:t>
            </w:r>
          </w:p>
        </w:tc>
        <w:tc>
          <w:tcPr>
            <w:tcW w:w="6840" w:type="dxa"/>
            <w:tcBorders>
              <w:left w:val="nil"/>
            </w:tcBorders>
          </w:tcPr>
          <w:p w:rsidR="000D4889" w:rsidRPr="00A37657" w:rsidRDefault="000D4889" w:rsidP="00A453A7">
            <w:pPr>
              <w:tabs>
                <w:tab w:val="left" w:pos="0"/>
              </w:tabs>
              <w:jc w:val="both"/>
              <w:rPr>
                <w:rFonts w:ascii="Arial" w:hAnsi="Arial" w:cs="Arial"/>
                <w:b/>
                <w:sz w:val="18"/>
                <w:szCs w:val="18"/>
              </w:rPr>
            </w:pPr>
            <w:r w:rsidRPr="00A37657">
              <w:rPr>
                <w:rFonts w:ascii="Arial" w:hAnsi="Arial" w:cs="Arial"/>
                <w:b/>
                <w:sz w:val="18"/>
                <w:szCs w:val="18"/>
              </w:rPr>
              <w:t>Úvodné identifikačné údaje</w:t>
            </w:r>
          </w:p>
        </w:tc>
        <w:tc>
          <w:tcPr>
            <w:tcW w:w="993" w:type="dxa"/>
          </w:tcPr>
          <w:p w:rsidR="000D4889" w:rsidRPr="00A37657" w:rsidRDefault="000D4889" w:rsidP="00A453A7">
            <w:pPr>
              <w:jc w:val="right"/>
              <w:rPr>
                <w:rFonts w:ascii="Arial" w:hAnsi="Arial" w:cs="Arial"/>
                <w:b/>
                <w:sz w:val="18"/>
                <w:szCs w:val="18"/>
              </w:rPr>
            </w:pPr>
            <w:r w:rsidRPr="00A37657">
              <w:rPr>
                <w:rFonts w:ascii="Arial" w:hAnsi="Arial" w:cs="Arial"/>
                <w:b/>
                <w:sz w:val="18"/>
                <w:szCs w:val="18"/>
              </w:rPr>
              <w:t>3</w:t>
            </w:r>
          </w:p>
        </w:tc>
      </w:tr>
      <w:tr w:rsidR="000D4889" w:rsidRPr="00A37657" w:rsidTr="00A453A7">
        <w:trPr>
          <w:gridAfter w:val="1"/>
          <w:wAfter w:w="993" w:type="dxa"/>
        </w:trPr>
        <w:tc>
          <w:tcPr>
            <w:tcW w:w="970" w:type="dxa"/>
          </w:tcPr>
          <w:p w:rsidR="000D4889" w:rsidRDefault="000D4889" w:rsidP="00A453A7">
            <w:pPr>
              <w:jc w:val="right"/>
              <w:rPr>
                <w:rFonts w:ascii="Arial" w:hAnsi="Arial" w:cs="Arial"/>
                <w:b/>
                <w:sz w:val="18"/>
                <w:szCs w:val="18"/>
              </w:rPr>
            </w:pPr>
            <w:r w:rsidRPr="00A37657">
              <w:rPr>
                <w:rFonts w:ascii="Arial" w:hAnsi="Arial" w:cs="Arial"/>
                <w:b/>
                <w:sz w:val="18"/>
                <w:szCs w:val="18"/>
              </w:rPr>
              <w:t>2</w:t>
            </w:r>
          </w:p>
          <w:p w:rsidR="000D4889" w:rsidRDefault="000D4889" w:rsidP="00A453A7">
            <w:pPr>
              <w:jc w:val="right"/>
              <w:rPr>
                <w:rFonts w:ascii="Arial" w:hAnsi="Arial" w:cs="Arial"/>
                <w:sz w:val="18"/>
                <w:szCs w:val="18"/>
              </w:rPr>
            </w:pPr>
            <w:r w:rsidRPr="00675E94">
              <w:rPr>
                <w:rFonts w:ascii="Arial" w:hAnsi="Arial" w:cs="Arial"/>
                <w:sz w:val="18"/>
                <w:szCs w:val="18"/>
              </w:rPr>
              <w:t>2.1</w:t>
            </w:r>
          </w:p>
          <w:p w:rsidR="000D4889" w:rsidRDefault="000D4889" w:rsidP="00A453A7">
            <w:pPr>
              <w:jc w:val="right"/>
              <w:rPr>
                <w:rFonts w:ascii="Arial" w:hAnsi="Arial" w:cs="Arial"/>
                <w:sz w:val="18"/>
                <w:szCs w:val="18"/>
              </w:rPr>
            </w:pPr>
            <w:r>
              <w:rPr>
                <w:rFonts w:ascii="Arial" w:hAnsi="Arial" w:cs="Arial"/>
                <w:sz w:val="18"/>
                <w:szCs w:val="18"/>
              </w:rPr>
              <w:t>2.2</w:t>
            </w:r>
          </w:p>
          <w:p w:rsidR="000D4889" w:rsidRDefault="000D4889" w:rsidP="00A453A7">
            <w:pPr>
              <w:jc w:val="right"/>
              <w:rPr>
                <w:rFonts w:ascii="Arial" w:hAnsi="Arial" w:cs="Arial"/>
                <w:sz w:val="18"/>
                <w:szCs w:val="18"/>
              </w:rPr>
            </w:pPr>
            <w:r>
              <w:rPr>
                <w:rFonts w:ascii="Arial" w:hAnsi="Arial" w:cs="Arial"/>
                <w:sz w:val="18"/>
                <w:szCs w:val="18"/>
              </w:rPr>
              <w:t>2.3</w:t>
            </w:r>
          </w:p>
          <w:p w:rsidR="000D4889" w:rsidRPr="00675E94" w:rsidRDefault="000D4889" w:rsidP="00A453A7">
            <w:pPr>
              <w:jc w:val="right"/>
              <w:rPr>
                <w:rFonts w:ascii="Arial" w:hAnsi="Arial" w:cs="Arial"/>
                <w:sz w:val="18"/>
                <w:szCs w:val="18"/>
              </w:rPr>
            </w:pPr>
            <w:r>
              <w:rPr>
                <w:rFonts w:ascii="Arial" w:hAnsi="Arial" w:cs="Arial"/>
                <w:sz w:val="18"/>
                <w:szCs w:val="18"/>
              </w:rPr>
              <w:t>2.4</w:t>
            </w:r>
            <w:r w:rsidRPr="00675E94">
              <w:rPr>
                <w:rFonts w:ascii="Arial" w:hAnsi="Arial" w:cs="Arial"/>
                <w:sz w:val="18"/>
                <w:szCs w:val="18"/>
              </w:rPr>
              <w:t xml:space="preserve"> </w:t>
            </w:r>
          </w:p>
        </w:tc>
        <w:tc>
          <w:tcPr>
            <w:tcW w:w="6840" w:type="dxa"/>
            <w:tcBorders>
              <w:left w:val="nil"/>
            </w:tcBorders>
          </w:tcPr>
          <w:p w:rsidR="000D4889" w:rsidRDefault="000D4889" w:rsidP="00A453A7">
            <w:pPr>
              <w:jc w:val="both"/>
              <w:rPr>
                <w:rFonts w:ascii="Arial" w:hAnsi="Arial" w:cs="Arial"/>
                <w:b/>
                <w:sz w:val="18"/>
                <w:szCs w:val="18"/>
              </w:rPr>
            </w:pPr>
            <w:r w:rsidRPr="00A37657">
              <w:rPr>
                <w:rFonts w:ascii="Arial" w:hAnsi="Arial" w:cs="Arial"/>
                <w:b/>
                <w:sz w:val="18"/>
                <w:szCs w:val="18"/>
              </w:rPr>
              <w:t>Ciele a poslanie výchovy a</w:t>
            </w:r>
            <w:r>
              <w:rPr>
                <w:rFonts w:ascii="Arial" w:hAnsi="Arial" w:cs="Arial"/>
                <w:b/>
                <w:sz w:val="18"/>
                <w:szCs w:val="18"/>
              </w:rPr>
              <w:t> </w:t>
            </w:r>
            <w:r w:rsidRPr="00A37657">
              <w:rPr>
                <w:rFonts w:ascii="Arial" w:hAnsi="Arial" w:cs="Arial"/>
                <w:b/>
                <w:sz w:val="18"/>
                <w:szCs w:val="18"/>
              </w:rPr>
              <w:t>vzdelávania</w:t>
            </w:r>
          </w:p>
          <w:p w:rsidR="000D4889" w:rsidRDefault="000D4889" w:rsidP="00A453A7">
            <w:pPr>
              <w:jc w:val="both"/>
              <w:rPr>
                <w:rFonts w:ascii="Arial" w:hAnsi="Arial" w:cs="Arial"/>
                <w:sz w:val="18"/>
                <w:szCs w:val="18"/>
              </w:rPr>
            </w:pPr>
            <w:r w:rsidRPr="00675E94">
              <w:rPr>
                <w:rFonts w:ascii="Arial" w:hAnsi="Arial" w:cs="Arial"/>
                <w:sz w:val="18"/>
                <w:szCs w:val="18"/>
              </w:rPr>
              <w:t>Hist</w:t>
            </w:r>
            <w:r>
              <w:rPr>
                <w:rFonts w:ascii="Arial" w:hAnsi="Arial" w:cs="Arial"/>
                <w:sz w:val="18"/>
                <w:szCs w:val="18"/>
              </w:rPr>
              <w:t>ó</w:t>
            </w:r>
            <w:r w:rsidRPr="00675E94">
              <w:rPr>
                <w:rFonts w:ascii="Arial" w:hAnsi="Arial" w:cs="Arial"/>
                <w:sz w:val="18"/>
                <w:szCs w:val="18"/>
              </w:rPr>
              <w:t>ria školy</w:t>
            </w:r>
          </w:p>
          <w:p w:rsidR="000D4889" w:rsidRDefault="000D4889" w:rsidP="00A453A7">
            <w:pPr>
              <w:jc w:val="both"/>
              <w:rPr>
                <w:rFonts w:ascii="Arial" w:hAnsi="Arial" w:cs="Arial"/>
                <w:sz w:val="18"/>
                <w:szCs w:val="18"/>
              </w:rPr>
            </w:pPr>
            <w:r>
              <w:rPr>
                <w:rFonts w:ascii="Arial" w:hAnsi="Arial" w:cs="Arial"/>
                <w:sz w:val="18"/>
                <w:szCs w:val="18"/>
              </w:rPr>
              <w:t>Hodnoty školy</w:t>
            </w:r>
          </w:p>
          <w:p w:rsidR="000D4889" w:rsidRDefault="000D4889" w:rsidP="00A453A7">
            <w:pPr>
              <w:jc w:val="both"/>
              <w:rPr>
                <w:rFonts w:ascii="Arial" w:hAnsi="Arial" w:cs="Arial"/>
                <w:sz w:val="18"/>
                <w:szCs w:val="18"/>
              </w:rPr>
            </w:pPr>
            <w:r>
              <w:rPr>
                <w:rFonts w:ascii="Arial" w:hAnsi="Arial" w:cs="Arial"/>
                <w:sz w:val="18"/>
                <w:szCs w:val="18"/>
              </w:rPr>
              <w:t>Poslanie školy</w:t>
            </w:r>
          </w:p>
          <w:p w:rsidR="000D4889" w:rsidRPr="00675E94" w:rsidRDefault="000D4889" w:rsidP="00A453A7">
            <w:pPr>
              <w:jc w:val="both"/>
              <w:rPr>
                <w:rFonts w:ascii="Arial" w:hAnsi="Arial" w:cs="Arial"/>
                <w:sz w:val="18"/>
                <w:szCs w:val="18"/>
              </w:rPr>
            </w:pPr>
            <w:r>
              <w:rPr>
                <w:rFonts w:ascii="Arial" w:hAnsi="Arial" w:cs="Arial"/>
                <w:sz w:val="18"/>
                <w:szCs w:val="18"/>
              </w:rPr>
              <w:t>Vízia školy</w:t>
            </w:r>
          </w:p>
        </w:tc>
        <w:tc>
          <w:tcPr>
            <w:tcW w:w="993" w:type="dxa"/>
          </w:tcPr>
          <w:p w:rsidR="000D4889" w:rsidRDefault="000D4889" w:rsidP="00A453A7">
            <w:pPr>
              <w:jc w:val="right"/>
              <w:rPr>
                <w:rFonts w:ascii="Arial" w:hAnsi="Arial" w:cs="Arial"/>
                <w:b/>
                <w:sz w:val="18"/>
                <w:szCs w:val="18"/>
              </w:rPr>
            </w:pPr>
            <w:r w:rsidRPr="00A37657">
              <w:rPr>
                <w:rFonts w:ascii="Arial" w:hAnsi="Arial" w:cs="Arial"/>
                <w:b/>
                <w:sz w:val="18"/>
                <w:szCs w:val="18"/>
              </w:rPr>
              <w:t>5</w:t>
            </w:r>
          </w:p>
          <w:p w:rsidR="000D4889" w:rsidRDefault="000D4889" w:rsidP="00A453A7">
            <w:pPr>
              <w:jc w:val="right"/>
              <w:rPr>
                <w:rFonts w:ascii="Arial" w:hAnsi="Arial" w:cs="Arial"/>
                <w:sz w:val="18"/>
                <w:szCs w:val="18"/>
              </w:rPr>
            </w:pPr>
            <w:r w:rsidRPr="00675E94">
              <w:rPr>
                <w:rFonts w:ascii="Arial" w:hAnsi="Arial" w:cs="Arial"/>
                <w:sz w:val="18"/>
                <w:szCs w:val="18"/>
              </w:rPr>
              <w:t>5</w:t>
            </w:r>
          </w:p>
          <w:p w:rsidR="000D4889" w:rsidRDefault="000D4889" w:rsidP="00A453A7">
            <w:pPr>
              <w:jc w:val="right"/>
              <w:rPr>
                <w:rFonts w:ascii="Arial" w:hAnsi="Arial" w:cs="Arial"/>
                <w:sz w:val="18"/>
                <w:szCs w:val="18"/>
              </w:rPr>
            </w:pPr>
            <w:r>
              <w:rPr>
                <w:rFonts w:ascii="Arial" w:hAnsi="Arial" w:cs="Arial"/>
                <w:sz w:val="18"/>
                <w:szCs w:val="18"/>
              </w:rPr>
              <w:t>6</w:t>
            </w:r>
          </w:p>
          <w:p w:rsidR="000D4889" w:rsidRDefault="000D4889" w:rsidP="00A453A7">
            <w:pPr>
              <w:jc w:val="right"/>
              <w:rPr>
                <w:rFonts w:ascii="Arial" w:hAnsi="Arial" w:cs="Arial"/>
                <w:sz w:val="18"/>
                <w:szCs w:val="18"/>
              </w:rPr>
            </w:pPr>
            <w:r>
              <w:rPr>
                <w:rFonts w:ascii="Arial" w:hAnsi="Arial" w:cs="Arial"/>
                <w:sz w:val="18"/>
                <w:szCs w:val="18"/>
              </w:rPr>
              <w:t>6</w:t>
            </w:r>
          </w:p>
          <w:p w:rsidR="000D4889" w:rsidRPr="00675E94" w:rsidRDefault="000D4889" w:rsidP="00A453A7">
            <w:pPr>
              <w:jc w:val="right"/>
              <w:rPr>
                <w:rFonts w:ascii="Arial" w:hAnsi="Arial" w:cs="Arial"/>
                <w:sz w:val="18"/>
                <w:szCs w:val="18"/>
              </w:rPr>
            </w:pPr>
            <w:r>
              <w:rPr>
                <w:rFonts w:ascii="Arial" w:hAnsi="Arial" w:cs="Arial"/>
                <w:sz w:val="18"/>
                <w:szCs w:val="18"/>
              </w:rPr>
              <w:t>7</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bCs/>
                <w:sz w:val="18"/>
                <w:szCs w:val="18"/>
              </w:rPr>
            </w:pPr>
            <w:r w:rsidRPr="00A37657">
              <w:rPr>
                <w:rFonts w:ascii="Arial" w:hAnsi="Arial" w:cs="Arial"/>
                <w:b/>
                <w:bCs/>
                <w:sz w:val="18"/>
                <w:szCs w:val="18"/>
              </w:rPr>
              <w:t>3</w:t>
            </w:r>
          </w:p>
        </w:tc>
        <w:tc>
          <w:tcPr>
            <w:tcW w:w="6840" w:type="dxa"/>
            <w:tcBorders>
              <w:left w:val="nil"/>
            </w:tcBorders>
          </w:tcPr>
          <w:p w:rsidR="000D4889" w:rsidRPr="00A37657" w:rsidRDefault="000D4889" w:rsidP="00A453A7">
            <w:pPr>
              <w:jc w:val="both"/>
              <w:rPr>
                <w:rFonts w:ascii="Arial" w:hAnsi="Arial" w:cs="Arial"/>
                <w:b/>
                <w:bCs/>
                <w:sz w:val="18"/>
                <w:szCs w:val="18"/>
              </w:rPr>
            </w:pPr>
            <w:r w:rsidRPr="00A37657">
              <w:rPr>
                <w:rFonts w:ascii="Arial" w:hAnsi="Arial" w:cs="Arial"/>
                <w:b/>
                <w:bCs/>
                <w:sz w:val="18"/>
                <w:szCs w:val="18"/>
              </w:rPr>
              <w:t>Vlastné zameranie školy</w:t>
            </w:r>
          </w:p>
        </w:tc>
        <w:tc>
          <w:tcPr>
            <w:tcW w:w="993" w:type="dxa"/>
          </w:tcPr>
          <w:p w:rsidR="000D4889" w:rsidRPr="00A37657" w:rsidRDefault="000D4889" w:rsidP="00A453A7">
            <w:pPr>
              <w:jc w:val="right"/>
              <w:rPr>
                <w:rFonts w:ascii="Arial" w:hAnsi="Arial" w:cs="Arial"/>
                <w:b/>
                <w:bCs/>
                <w:sz w:val="18"/>
                <w:szCs w:val="18"/>
              </w:rPr>
            </w:pPr>
            <w:r w:rsidRPr="00A37657">
              <w:rPr>
                <w:rFonts w:ascii="Arial" w:hAnsi="Arial" w:cs="Arial"/>
                <w:b/>
                <w:bCs/>
                <w:sz w:val="18"/>
                <w:szCs w:val="18"/>
              </w:rPr>
              <w:t>8</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3.1</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Charakteristika školy</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8</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3.2</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Plánované aktivity školy</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9</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3.3</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 xml:space="preserve">Charakteristika pedagogického zboru </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10</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3.4</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Vnútorný systém kontroly a hodnotenia vedenia a zamestnancov školy</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10</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3.5</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Dlhodobé projekty</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10</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3.6</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Medzinárodná spolupráca</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10</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3.7</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Spolupráca so sociálnymi partnermi</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11</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bCs/>
                <w:sz w:val="18"/>
                <w:szCs w:val="18"/>
              </w:rPr>
            </w:pPr>
            <w:r w:rsidRPr="00A37657">
              <w:rPr>
                <w:rFonts w:ascii="Arial" w:hAnsi="Arial" w:cs="Arial"/>
                <w:b/>
                <w:bCs/>
                <w:sz w:val="18"/>
                <w:szCs w:val="18"/>
              </w:rPr>
              <w:t>4</w:t>
            </w:r>
          </w:p>
        </w:tc>
        <w:tc>
          <w:tcPr>
            <w:tcW w:w="6840" w:type="dxa"/>
            <w:tcBorders>
              <w:left w:val="nil"/>
            </w:tcBorders>
          </w:tcPr>
          <w:p w:rsidR="000D4889" w:rsidRPr="00A37657" w:rsidRDefault="000D4889" w:rsidP="00A453A7">
            <w:pPr>
              <w:jc w:val="both"/>
              <w:rPr>
                <w:rFonts w:ascii="Arial" w:hAnsi="Arial" w:cs="Arial"/>
                <w:b/>
                <w:bCs/>
                <w:sz w:val="18"/>
                <w:szCs w:val="18"/>
              </w:rPr>
            </w:pPr>
            <w:r w:rsidRPr="00A37657">
              <w:rPr>
                <w:rFonts w:ascii="Arial" w:hAnsi="Arial" w:cs="Arial"/>
                <w:b/>
                <w:bCs/>
                <w:sz w:val="18"/>
                <w:szCs w:val="18"/>
              </w:rPr>
              <w:t xml:space="preserve">Charakteristika </w:t>
            </w:r>
            <w:r w:rsidRPr="00A37657">
              <w:rPr>
                <w:rFonts w:ascii="Arial" w:hAnsi="Arial" w:cs="Arial"/>
                <w:b/>
                <w:sz w:val="18"/>
                <w:szCs w:val="18"/>
              </w:rPr>
              <w:t>školského vzdelávacieho programu</w:t>
            </w:r>
          </w:p>
        </w:tc>
        <w:tc>
          <w:tcPr>
            <w:tcW w:w="993" w:type="dxa"/>
          </w:tcPr>
          <w:p w:rsidR="000D4889" w:rsidRPr="00A37657" w:rsidRDefault="000D4889" w:rsidP="00A453A7">
            <w:pPr>
              <w:jc w:val="right"/>
              <w:rPr>
                <w:rFonts w:ascii="Arial" w:hAnsi="Arial" w:cs="Arial"/>
                <w:b/>
                <w:bCs/>
                <w:sz w:val="18"/>
                <w:szCs w:val="18"/>
              </w:rPr>
            </w:pPr>
            <w:r w:rsidRPr="00A37657">
              <w:rPr>
                <w:rFonts w:ascii="Arial" w:hAnsi="Arial" w:cs="Arial"/>
                <w:b/>
                <w:bCs/>
                <w:sz w:val="18"/>
                <w:szCs w:val="18"/>
              </w:rPr>
              <w:t>12</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4.1</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Popis školského vzdelávacieho programu</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12</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2</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Organizácia výučby</w:t>
            </w:r>
          </w:p>
        </w:tc>
        <w:tc>
          <w:tcPr>
            <w:tcW w:w="993" w:type="dxa"/>
          </w:tcPr>
          <w:p w:rsidR="000D4889" w:rsidRPr="00A37657" w:rsidRDefault="000D4889" w:rsidP="00A453A7">
            <w:pPr>
              <w:jc w:val="right"/>
              <w:rPr>
                <w:rFonts w:ascii="Arial" w:hAnsi="Arial" w:cs="Arial"/>
                <w:bCs/>
                <w:sz w:val="18"/>
                <w:szCs w:val="18"/>
              </w:rPr>
            </w:pPr>
            <w:r>
              <w:rPr>
                <w:rFonts w:ascii="Arial" w:hAnsi="Arial" w:cs="Arial"/>
                <w:bCs/>
                <w:sz w:val="18"/>
                <w:szCs w:val="18"/>
              </w:rPr>
              <w:t>14</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3</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Zdravotné požiadavky na žiaka</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14</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4</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Požiadavky na bezpečnosť a hygienu pri práci</w:t>
            </w:r>
          </w:p>
        </w:tc>
        <w:tc>
          <w:tcPr>
            <w:tcW w:w="993" w:type="dxa"/>
          </w:tcPr>
          <w:p w:rsidR="000D4889" w:rsidRPr="00A37657" w:rsidRDefault="000D4889" w:rsidP="00A453A7">
            <w:pPr>
              <w:jc w:val="right"/>
              <w:rPr>
                <w:rFonts w:ascii="Arial" w:hAnsi="Arial" w:cs="Arial"/>
                <w:bCs/>
                <w:sz w:val="18"/>
                <w:szCs w:val="18"/>
              </w:rPr>
            </w:pPr>
            <w:r>
              <w:rPr>
                <w:rFonts w:ascii="Arial" w:hAnsi="Arial" w:cs="Arial"/>
                <w:bCs/>
                <w:sz w:val="18"/>
                <w:szCs w:val="18"/>
              </w:rPr>
              <w:t>14</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bCs/>
                <w:sz w:val="18"/>
                <w:szCs w:val="18"/>
              </w:rPr>
            </w:pPr>
            <w:r w:rsidRPr="00A37657">
              <w:rPr>
                <w:rFonts w:ascii="Arial" w:hAnsi="Arial" w:cs="Arial"/>
                <w:b/>
                <w:bCs/>
                <w:sz w:val="18"/>
                <w:szCs w:val="18"/>
              </w:rPr>
              <w:t>5</w:t>
            </w:r>
          </w:p>
        </w:tc>
        <w:tc>
          <w:tcPr>
            <w:tcW w:w="6840" w:type="dxa"/>
            <w:tcBorders>
              <w:left w:val="nil"/>
            </w:tcBorders>
          </w:tcPr>
          <w:p w:rsidR="000D4889" w:rsidRPr="00A37657" w:rsidRDefault="000D4889" w:rsidP="00A453A7">
            <w:pPr>
              <w:jc w:val="both"/>
              <w:rPr>
                <w:rFonts w:ascii="Arial" w:hAnsi="Arial" w:cs="Arial"/>
                <w:b/>
                <w:bCs/>
                <w:sz w:val="18"/>
                <w:szCs w:val="18"/>
              </w:rPr>
            </w:pPr>
            <w:r w:rsidRPr="00A37657">
              <w:rPr>
                <w:rFonts w:ascii="Arial" w:hAnsi="Arial" w:cs="Arial"/>
                <w:b/>
                <w:bCs/>
                <w:sz w:val="18"/>
                <w:szCs w:val="18"/>
              </w:rPr>
              <w:t xml:space="preserve">Profil absolventa </w:t>
            </w:r>
          </w:p>
        </w:tc>
        <w:tc>
          <w:tcPr>
            <w:tcW w:w="993" w:type="dxa"/>
          </w:tcPr>
          <w:p w:rsidR="000D4889" w:rsidRPr="00A37657" w:rsidRDefault="000D4889" w:rsidP="00A453A7">
            <w:pPr>
              <w:jc w:val="right"/>
              <w:rPr>
                <w:rFonts w:ascii="Arial" w:hAnsi="Arial" w:cs="Arial"/>
                <w:b/>
                <w:bCs/>
                <w:sz w:val="18"/>
                <w:szCs w:val="18"/>
              </w:rPr>
            </w:pPr>
            <w:r w:rsidRPr="00A37657">
              <w:rPr>
                <w:rFonts w:ascii="Arial" w:hAnsi="Arial" w:cs="Arial"/>
                <w:b/>
                <w:bCs/>
                <w:sz w:val="18"/>
                <w:szCs w:val="18"/>
              </w:rPr>
              <w:t>16</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5.1</w:t>
            </w:r>
          </w:p>
        </w:tc>
        <w:tc>
          <w:tcPr>
            <w:tcW w:w="6840" w:type="dxa"/>
            <w:tcBorders>
              <w:left w:val="nil"/>
            </w:tcBorders>
          </w:tcPr>
          <w:p w:rsidR="000D4889" w:rsidRPr="00A37657" w:rsidRDefault="000D4889" w:rsidP="00A453A7">
            <w:pPr>
              <w:jc w:val="both"/>
              <w:rPr>
                <w:rFonts w:ascii="Arial" w:hAnsi="Arial" w:cs="Arial"/>
                <w:bCs/>
                <w:sz w:val="18"/>
                <w:szCs w:val="18"/>
              </w:rPr>
            </w:pPr>
            <w:r w:rsidRPr="00A37657">
              <w:rPr>
                <w:rFonts w:ascii="Arial" w:hAnsi="Arial" w:cs="Arial"/>
                <w:bCs/>
                <w:sz w:val="18"/>
                <w:szCs w:val="18"/>
              </w:rPr>
              <w:t>Charakteristika absolventa</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16</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sz w:val="18"/>
                <w:szCs w:val="18"/>
              </w:rPr>
            </w:pPr>
            <w:r w:rsidRPr="00A37657">
              <w:rPr>
                <w:rFonts w:ascii="Arial" w:hAnsi="Arial" w:cs="Arial"/>
                <w:b/>
                <w:sz w:val="18"/>
                <w:szCs w:val="18"/>
              </w:rPr>
              <w:t>6</w:t>
            </w:r>
          </w:p>
        </w:tc>
        <w:tc>
          <w:tcPr>
            <w:tcW w:w="6840" w:type="dxa"/>
            <w:tcBorders>
              <w:left w:val="nil"/>
            </w:tcBorders>
          </w:tcPr>
          <w:p w:rsidR="000D4889" w:rsidRPr="00A37657" w:rsidRDefault="000D4889" w:rsidP="00A453A7">
            <w:pPr>
              <w:rPr>
                <w:rFonts w:ascii="Arial" w:hAnsi="Arial" w:cs="Arial"/>
                <w:b/>
                <w:bCs/>
                <w:sz w:val="18"/>
                <w:szCs w:val="18"/>
              </w:rPr>
            </w:pPr>
            <w:r w:rsidRPr="00A37657">
              <w:rPr>
                <w:rFonts w:ascii="Arial" w:hAnsi="Arial" w:cs="Arial"/>
                <w:b/>
                <w:sz w:val="18"/>
                <w:szCs w:val="18"/>
              </w:rPr>
              <w:t xml:space="preserve">Rámcový učebný plán </w:t>
            </w:r>
          </w:p>
        </w:tc>
        <w:tc>
          <w:tcPr>
            <w:tcW w:w="993" w:type="dxa"/>
          </w:tcPr>
          <w:p w:rsidR="000D4889" w:rsidRPr="00A37657" w:rsidRDefault="000D4889" w:rsidP="00A453A7">
            <w:pPr>
              <w:jc w:val="right"/>
              <w:rPr>
                <w:rFonts w:ascii="Arial" w:hAnsi="Arial" w:cs="Arial"/>
                <w:b/>
                <w:bCs/>
                <w:sz w:val="18"/>
                <w:szCs w:val="18"/>
              </w:rPr>
            </w:pPr>
            <w:r>
              <w:rPr>
                <w:rFonts w:ascii="Arial" w:hAnsi="Arial" w:cs="Arial"/>
                <w:b/>
                <w:bCs/>
                <w:sz w:val="18"/>
                <w:szCs w:val="18"/>
              </w:rPr>
              <w:t>20</w:t>
            </w:r>
          </w:p>
        </w:tc>
      </w:tr>
      <w:tr w:rsidR="000D4889" w:rsidRPr="00A37657" w:rsidTr="00A453A7">
        <w:trPr>
          <w:gridAfter w:val="1"/>
          <w:wAfter w:w="993" w:type="dxa"/>
        </w:trPr>
        <w:tc>
          <w:tcPr>
            <w:tcW w:w="970" w:type="dxa"/>
          </w:tcPr>
          <w:p w:rsidR="000D4889" w:rsidRPr="00601B10" w:rsidRDefault="000D4889" w:rsidP="00A453A7">
            <w:pPr>
              <w:jc w:val="right"/>
              <w:rPr>
                <w:rFonts w:ascii="Arial" w:hAnsi="Arial" w:cs="Arial"/>
                <w:sz w:val="18"/>
                <w:szCs w:val="18"/>
              </w:rPr>
            </w:pPr>
            <w:r w:rsidRPr="00601B10">
              <w:rPr>
                <w:rFonts w:ascii="Arial" w:hAnsi="Arial" w:cs="Arial"/>
                <w:sz w:val="18"/>
                <w:szCs w:val="18"/>
              </w:rPr>
              <w:t>6.1</w:t>
            </w:r>
          </w:p>
        </w:tc>
        <w:tc>
          <w:tcPr>
            <w:tcW w:w="6840" w:type="dxa"/>
            <w:tcBorders>
              <w:left w:val="nil"/>
            </w:tcBorders>
          </w:tcPr>
          <w:p w:rsidR="000D4889" w:rsidRPr="00A37657" w:rsidRDefault="000D4889" w:rsidP="00A453A7">
            <w:pPr>
              <w:rPr>
                <w:rFonts w:ascii="Arial" w:hAnsi="Arial" w:cs="Arial"/>
                <w:sz w:val="18"/>
                <w:szCs w:val="18"/>
              </w:rPr>
            </w:pPr>
            <w:r w:rsidRPr="00A37657">
              <w:rPr>
                <w:rFonts w:ascii="Arial" w:hAnsi="Arial" w:cs="Arial"/>
                <w:sz w:val="18"/>
                <w:szCs w:val="18"/>
              </w:rPr>
              <w:t>Tabuľka prevodu rámcového učebného plánu ŠVP na ŠkVP</w:t>
            </w:r>
          </w:p>
        </w:tc>
        <w:tc>
          <w:tcPr>
            <w:tcW w:w="993" w:type="dxa"/>
          </w:tcPr>
          <w:p w:rsidR="000D4889" w:rsidRPr="00A37657" w:rsidRDefault="000D4889" w:rsidP="00A453A7">
            <w:pPr>
              <w:jc w:val="right"/>
              <w:rPr>
                <w:rFonts w:ascii="Arial" w:hAnsi="Arial" w:cs="Arial"/>
                <w:bCs/>
                <w:sz w:val="18"/>
                <w:szCs w:val="18"/>
              </w:rPr>
            </w:pPr>
            <w:r>
              <w:rPr>
                <w:rFonts w:ascii="Arial" w:hAnsi="Arial" w:cs="Arial"/>
                <w:bCs/>
                <w:sz w:val="18"/>
                <w:szCs w:val="18"/>
              </w:rPr>
              <w:t>20</w:t>
            </w:r>
          </w:p>
        </w:tc>
      </w:tr>
      <w:tr w:rsidR="000D4889" w:rsidRPr="00A37657" w:rsidTr="00A453A7">
        <w:trPr>
          <w:gridAfter w:val="1"/>
          <w:wAfter w:w="993" w:type="dxa"/>
        </w:trPr>
        <w:tc>
          <w:tcPr>
            <w:tcW w:w="970" w:type="dxa"/>
          </w:tcPr>
          <w:p w:rsidR="000D4889" w:rsidRPr="00601B10" w:rsidRDefault="000D4889" w:rsidP="00A453A7">
            <w:pPr>
              <w:jc w:val="right"/>
              <w:rPr>
                <w:rFonts w:ascii="Arial" w:hAnsi="Arial" w:cs="Arial"/>
                <w:sz w:val="18"/>
                <w:szCs w:val="18"/>
              </w:rPr>
            </w:pPr>
            <w:r w:rsidRPr="00601B10">
              <w:rPr>
                <w:rFonts w:ascii="Arial" w:hAnsi="Arial" w:cs="Arial"/>
                <w:sz w:val="18"/>
                <w:szCs w:val="18"/>
              </w:rPr>
              <w:t>6.2</w:t>
            </w:r>
          </w:p>
        </w:tc>
        <w:tc>
          <w:tcPr>
            <w:tcW w:w="6840" w:type="dxa"/>
            <w:tcBorders>
              <w:left w:val="nil"/>
            </w:tcBorders>
          </w:tcPr>
          <w:p w:rsidR="000D4889" w:rsidRPr="00A37657" w:rsidRDefault="000D4889" w:rsidP="00A453A7">
            <w:pPr>
              <w:rPr>
                <w:rFonts w:ascii="Arial" w:hAnsi="Arial" w:cs="Arial"/>
                <w:sz w:val="18"/>
                <w:szCs w:val="18"/>
              </w:rPr>
            </w:pPr>
            <w:r w:rsidRPr="00A37657">
              <w:rPr>
                <w:rFonts w:ascii="Arial" w:hAnsi="Arial" w:cs="Arial"/>
                <w:sz w:val="18"/>
                <w:szCs w:val="18"/>
              </w:rPr>
              <w:t xml:space="preserve">Učebný plán </w:t>
            </w:r>
          </w:p>
        </w:tc>
        <w:tc>
          <w:tcPr>
            <w:tcW w:w="993" w:type="dxa"/>
          </w:tcPr>
          <w:p w:rsidR="000D4889" w:rsidRPr="00A37657" w:rsidRDefault="000D4889" w:rsidP="00A453A7">
            <w:pPr>
              <w:jc w:val="right"/>
              <w:rPr>
                <w:rFonts w:ascii="Arial" w:hAnsi="Arial" w:cs="Arial"/>
                <w:bCs/>
                <w:sz w:val="18"/>
                <w:szCs w:val="18"/>
              </w:rPr>
            </w:pPr>
            <w:r>
              <w:rPr>
                <w:rFonts w:ascii="Arial" w:hAnsi="Arial" w:cs="Arial"/>
                <w:bCs/>
                <w:sz w:val="18"/>
                <w:szCs w:val="18"/>
              </w:rPr>
              <w:t>22</w:t>
            </w:r>
          </w:p>
        </w:tc>
      </w:tr>
      <w:tr w:rsidR="000D4889" w:rsidRPr="00A37657" w:rsidTr="00A453A7">
        <w:trPr>
          <w:gridAfter w:val="1"/>
          <w:wAfter w:w="993" w:type="dxa"/>
        </w:trPr>
        <w:tc>
          <w:tcPr>
            <w:tcW w:w="970" w:type="dxa"/>
          </w:tcPr>
          <w:p w:rsidR="000D4889" w:rsidRPr="00601B10" w:rsidRDefault="000D4889" w:rsidP="00A453A7">
            <w:pPr>
              <w:jc w:val="right"/>
              <w:rPr>
                <w:rFonts w:ascii="Arial" w:hAnsi="Arial" w:cs="Arial"/>
                <w:sz w:val="18"/>
                <w:szCs w:val="18"/>
              </w:rPr>
            </w:pPr>
            <w:r w:rsidRPr="00601B10">
              <w:rPr>
                <w:rFonts w:ascii="Arial" w:hAnsi="Arial" w:cs="Arial"/>
                <w:sz w:val="18"/>
                <w:szCs w:val="18"/>
              </w:rPr>
              <w:t>6.</w:t>
            </w:r>
            <w:r>
              <w:rPr>
                <w:rFonts w:ascii="Arial" w:hAnsi="Arial" w:cs="Arial"/>
                <w:sz w:val="18"/>
                <w:szCs w:val="18"/>
              </w:rPr>
              <w:t>3</w:t>
            </w:r>
          </w:p>
        </w:tc>
        <w:tc>
          <w:tcPr>
            <w:tcW w:w="6840" w:type="dxa"/>
            <w:tcBorders>
              <w:left w:val="nil"/>
            </w:tcBorders>
          </w:tcPr>
          <w:p w:rsidR="000D4889" w:rsidRPr="00A37657" w:rsidRDefault="000D4889" w:rsidP="00A453A7">
            <w:pPr>
              <w:rPr>
                <w:rFonts w:ascii="Arial" w:hAnsi="Arial" w:cs="Arial"/>
                <w:sz w:val="18"/>
                <w:szCs w:val="18"/>
              </w:rPr>
            </w:pPr>
            <w:r>
              <w:rPr>
                <w:rFonts w:ascii="Arial" w:hAnsi="Arial" w:cs="Arial"/>
                <w:sz w:val="18"/>
                <w:szCs w:val="18"/>
              </w:rPr>
              <w:t>Vzdelávacie oblasti</w:t>
            </w:r>
            <w:r w:rsidRPr="00A37657">
              <w:rPr>
                <w:rFonts w:ascii="Arial" w:hAnsi="Arial" w:cs="Arial"/>
                <w:sz w:val="18"/>
                <w:szCs w:val="18"/>
              </w:rPr>
              <w:t xml:space="preserve"> </w:t>
            </w:r>
          </w:p>
        </w:tc>
        <w:tc>
          <w:tcPr>
            <w:tcW w:w="993" w:type="dxa"/>
          </w:tcPr>
          <w:p w:rsidR="000D4889" w:rsidRPr="00A37657" w:rsidRDefault="000D4889" w:rsidP="00A453A7">
            <w:pPr>
              <w:jc w:val="right"/>
              <w:rPr>
                <w:rFonts w:ascii="Arial" w:hAnsi="Arial" w:cs="Arial"/>
                <w:bCs/>
                <w:sz w:val="18"/>
                <w:szCs w:val="18"/>
              </w:rPr>
            </w:pPr>
            <w:r w:rsidRPr="00A37657">
              <w:rPr>
                <w:rFonts w:ascii="Arial" w:hAnsi="Arial" w:cs="Arial"/>
                <w:bCs/>
                <w:sz w:val="18"/>
                <w:szCs w:val="18"/>
              </w:rPr>
              <w:t>2</w:t>
            </w:r>
            <w:r>
              <w:rPr>
                <w:rFonts w:ascii="Arial" w:hAnsi="Arial" w:cs="Arial"/>
                <w:bCs/>
                <w:sz w:val="18"/>
                <w:szCs w:val="18"/>
              </w:rPr>
              <w:t>4</w:t>
            </w:r>
          </w:p>
        </w:tc>
      </w:tr>
      <w:tr w:rsidR="000D4889" w:rsidRPr="00A37657" w:rsidTr="00A453A7">
        <w:trPr>
          <w:gridAfter w:val="1"/>
          <w:wAfter w:w="993" w:type="dxa"/>
        </w:trPr>
        <w:tc>
          <w:tcPr>
            <w:tcW w:w="970" w:type="dxa"/>
          </w:tcPr>
          <w:p w:rsidR="000D4889" w:rsidRPr="00D247ED" w:rsidRDefault="000D4889" w:rsidP="00A453A7">
            <w:pPr>
              <w:jc w:val="right"/>
              <w:rPr>
                <w:rFonts w:ascii="Arial" w:hAnsi="Arial" w:cs="Arial"/>
                <w:sz w:val="18"/>
                <w:szCs w:val="18"/>
              </w:rPr>
            </w:pPr>
            <w:r>
              <w:rPr>
                <w:rFonts w:ascii="Arial" w:hAnsi="Arial" w:cs="Arial"/>
                <w:sz w:val="18"/>
                <w:szCs w:val="18"/>
              </w:rPr>
              <w:t>6.3.1</w:t>
            </w:r>
          </w:p>
        </w:tc>
        <w:tc>
          <w:tcPr>
            <w:tcW w:w="6840" w:type="dxa"/>
            <w:tcBorders>
              <w:left w:val="nil"/>
            </w:tcBorders>
          </w:tcPr>
          <w:p w:rsidR="000D4889" w:rsidRPr="00D247ED" w:rsidRDefault="000D4889" w:rsidP="00A453A7">
            <w:pPr>
              <w:rPr>
                <w:rFonts w:ascii="Arial" w:hAnsi="Arial" w:cs="Arial"/>
                <w:sz w:val="18"/>
                <w:szCs w:val="18"/>
              </w:rPr>
            </w:pPr>
            <w:r>
              <w:rPr>
                <w:rFonts w:ascii="Arial" w:hAnsi="Arial" w:cs="Arial"/>
                <w:sz w:val="18"/>
                <w:szCs w:val="18"/>
              </w:rPr>
              <w:t>Teoretické vzdelávanie</w:t>
            </w:r>
          </w:p>
        </w:tc>
        <w:tc>
          <w:tcPr>
            <w:tcW w:w="993" w:type="dxa"/>
          </w:tcPr>
          <w:p w:rsidR="000D4889" w:rsidRPr="00D247ED" w:rsidRDefault="000D4889" w:rsidP="00B97EEE">
            <w:pPr>
              <w:jc w:val="right"/>
              <w:rPr>
                <w:rFonts w:ascii="Arial" w:hAnsi="Arial" w:cs="Arial"/>
                <w:bCs/>
                <w:sz w:val="18"/>
                <w:szCs w:val="18"/>
              </w:rPr>
            </w:pPr>
            <w:r>
              <w:rPr>
                <w:rFonts w:ascii="Arial" w:hAnsi="Arial" w:cs="Arial"/>
                <w:bCs/>
                <w:sz w:val="18"/>
                <w:szCs w:val="18"/>
              </w:rPr>
              <w:t>2</w:t>
            </w:r>
            <w:r w:rsidR="00B97EEE">
              <w:rPr>
                <w:rFonts w:ascii="Arial" w:hAnsi="Arial" w:cs="Arial"/>
                <w:bCs/>
                <w:sz w:val="18"/>
                <w:szCs w:val="18"/>
              </w:rPr>
              <w:t>7</w:t>
            </w:r>
          </w:p>
        </w:tc>
      </w:tr>
      <w:tr w:rsidR="000D4889" w:rsidRPr="00A37657" w:rsidTr="00A453A7">
        <w:trPr>
          <w:gridAfter w:val="1"/>
          <w:wAfter w:w="993" w:type="dxa"/>
        </w:trPr>
        <w:tc>
          <w:tcPr>
            <w:tcW w:w="970" w:type="dxa"/>
          </w:tcPr>
          <w:p w:rsidR="000D4889" w:rsidRPr="00D247ED" w:rsidRDefault="000D4889" w:rsidP="00A453A7">
            <w:pPr>
              <w:jc w:val="right"/>
              <w:rPr>
                <w:rFonts w:ascii="Arial" w:hAnsi="Arial" w:cs="Arial"/>
                <w:sz w:val="18"/>
                <w:szCs w:val="18"/>
              </w:rPr>
            </w:pPr>
            <w:r>
              <w:rPr>
                <w:rFonts w:ascii="Arial" w:hAnsi="Arial" w:cs="Arial"/>
                <w:sz w:val="18"/>
                <w:szCs w:val="18"/>
              </w:rPr>
              <w:t>6.3.2</w:t>
            </w:r>
          </w:p>
        </w:tc>
        <w:tc>
          <w:tcPr>
            <w:tcW w:w="6840" w:type="dxa"/>
            <w:tcBorders>
              <w:left w:val="nil"/>
            </w:tcBorders>
          </w:tcPr>
          <w:p w:rsidR="000D4889" w:rsidRPr="00D247ED" w:rsidRDefault="000D4889" w:rsidP="00A453A7">
            <w:pPr>
              <w:rPr>
                <w:rFonts w:ascii="Arial" w:hAnsi="Arial" w:cs="Arial"/>
                <w:sz w:val="18"/>
                <w:szCs w:val="18"/>
              </w:rPr>
            </w:pPr>
            <w:r>
              <w:rPr>
                <w:rFonts w:ascii="Arial" w:hAnsi="Arial" w:cs="Arial"/>
                <w:sz w:val="18"/>
                <w:szCs w:val="18"/>
              </w:rPr>
              <w:t>Praktická príprava</w:t>
            </w:r>
          </w:p>
        </w:tc>
        <w:tc>
          <w:tcPr>
            <w:tcW w:w="993" w:type="dxa"/>
          </w:tcPr>
          <w:p w:rsidR="000D4889" w:rsidRPr="00D247ED" w:rsidRDefault="000D4889" w:rsidP="00B97EEE">
            <w:pPr>
              <w:jc w:val="right"/>
              <w:rPr>
                <w:rFonts w:ascii="Arial" w:hAnsi="Arial" w:cs="Arial"/>
                <w:bCs/>
                <w:sz w:val="18"/>
                <w:szCs w:val="18"/>
              </w:rPr>
            </w:pPr>
            <w:r>
              <w:rPr>
                <w:rFonts w:ascii="Arial" w:hAnsi="Arial" w:cs="Arial"/>
                <w:bCs/>
                <w:sz w:val="18"/>
                <w:szCs w:val="18"/>
              </w:rPr>
              <w:t>2</w:t>
            </w:r>
            <w:r w:rsidR="00B97EEE">
              <w:rPr>
                <w:rFonts w:ascii="Arial" w:hAnsi="Arial" w:cs="Arial"/>
                <w:bCs/>
                <w:sz w:val="18"/>
                <w:szCs w:val="18"/>
              </w:rPr>
              <w:t>7</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sz w:val="18"/>
                <w:szCs w:val="18"/>
              </w:rPr>
            </w:pPr>
            <w:r w:rsidRPr="00A37657">
              <w:rPr>
                <w:rFonts w:ascii="Arial" w:hAnsi="Arial" w:cs="Arial"/>
                <w:b/>
                <w:sz w:val="18"/>
                <w:szCs w:val="18"/>
              </w:rPr>
              <w:t>7</w:t>
            </w:r>
          </w:p>
        </w:tc>
        <w:tc>
          <w:tcPr>
            <w:tcW w:w="6840" w:type="dxa"/>
            <w:tcBorders>
              <w:left w:val="nil"/>
            </w:tcBorders>
          </w:tcPr>
          <w:p w:rsidR="000D4889" w:rsidRPr="00A37657" w:rsidRDefault="000D4889" w:rsidP="00A453A7">
            <w:pPr>
              <w:rPr>
                <w:rFonts w:ascii="Arial" w:hAnsi="Arial" w:cs="Arial"/>
                <w:b/>
                <w:sz w:val="18"/>
                <w:szCs w:val="18"/>
              </w:rPr>
            </w:pPr>
            <w:r w:rsidRPr="00A37657">
              <w:rPr>
                <w:rFonts w:ascii="Arial" w:hAnsi="Arial" w:cs="Arial"/>
                <w:b/>
                <w:sz w:val="18"/>
                <w:szCs w:val="18"/>
              </w:rPr>
              <w:t xml:space="preserve">Podmienky na realizáciu vzdelávacieho programu </w:t>
            </w:r>
          </w:p>
        </w:tc>
        <w:tc>
          <w:tcPr>
            <w:tcW w:w="993" w:type="dxa"/>
          </w:tcPr>
          <w:p w:rsidR="000D4889" w:rsidRPr="00A37657" w:rsidRDefault="000D4889" w:rsidP="00B97EEE">
            <w:pPr>
              <w:jc w:val="right"/>
              <w:rPr>
                <w:rFonts w:ascii="Arial" w:hAnsi="Arial" w:cs="Arial"/>
                <w:b/>
                <w:bCs/>
                <w:sz w:val="18"/>
                <w:szCs w:val="18"/>
              </w:rPr>
            </w:pPr>
            <w:r>
              <w:rPr>
                <w:rFonts w:ascii="Arial" w:hAnsi="Arial" w:cs="Arial"/>
                <w:b/>
                <w:bCs/>
                <w:sz w:val="18"/>
                <w:szCs w:val="18"/>
              </w:rPr>
              <w:t>3</w:t>
            </w:r>
            <w:r w:rsidR="00B97EEE">
              <w:rPr>
                <w:rFonts w:ascii="Arial" w:hAnsi="Arial" w:cs="Arial"/>
                <w:b/>
                <w:bCs/>
                <w:sz w:val="18"/>
                <w:szCs w:val="18"/>
              </w:rPr>
              <w:t>1</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sz w:val="18"/>
                <w:szCs w:val="18"/>
              </w:rPr>
            </w:pPr>
            <w:r w:rsidRPr="00A37657">
              <w:rPr>
                <w:rFonts w:ascii="Arial" w:hAnsi="Arial" w:cs="Arial"/>
                <w:sz w:val="18"/>
                <w:szCs w:val="18"/>
              </w:rPr>
              <w:t>7.1</w:t>
            </w:r>
          </w:p>
        </w:tc>
        <w:tc>
          <w:tcPr>
            <w:tcW w:w="6840" w:type="dxa"/>
            <w:tcBorders>
              <w:left w:val="nil"/>
            </w:tcBorders>
          </w:tcPr>
          <w:p w:rsidR="000D4889" w:rsidRPr="00A37657" w:rsidRDefault="000D4889" w:rsidP="00A453A7">
            <w:pPr>
              <w:rPr>
                <w:rFonts w:ascii="Arial" w:hAnsi="Arial" w:cs="Arial"/>
                <w:sz w:val="18"/>
                <w:szCs w:val="18"/>
              </w:rPr>
            </w:pPr>
            <w:r w:rsidRPr="00A37657">
              <w:rPr>
                <w:rFonts w:ascii="Arial" w:hAnsi="Arial" w:cs="Arial"/>
                <w:sz w:val="18"/>
                <w:szCs w:val="18"/>
              </w:rPr>
              <w:t>Materiálne podmienky</w:t>
            </w:r>
          </w:p>
        </w:tc>
        <w:tc>
          <w:tcPr>
            <w:tcW w:w="993" w:type="dxa"/>
          </w:tcPr>
          <w:p w:rsidR="000D4889" w:rsidRPr="00A37657" w:rsidRDefault="000D4889" w:rsidP="00B97EEE">
            <w:pPr>
              <w:jc w:val="right"/>
              <w:rPr>
                <w:rFonts w:ascii="Arial" w:hAnsi="Arial" w:cs="Arial"/>
                <w:bCs/>
                <w:sz w:val="18"/>
                <w:szCs w:val="18"/>
              </w:rPr>
            </w:pPr>
            <w:r>
              <w:rPr>
                <w:rFonts w:ascii="Arial" w:hAnsi="Arial" w:cs="Arial"/>
                <w:bCs/>
                <w:sz w:val="18"/>
                <w:szCs w:val="18"/>
              </w:rPr>
              <w:t>3</w:t>
            </w:r>
            <w:r w:rsidR="00B97EEE">
              <w:rPr>
                <w:rFonts w:ascii="Arial" w:hAnsi="Arial" w:cs="Arial"/>
                <w:bCs/>
                <w:sz w:val="18"/>
                <w:szCs w:val="18"/>
              </w:rPr>
              <w:t>1</w:t>
            </w:r>
          </w:p>
        </w:tc>
      </w:tr>
      <w:tr w:rsidR="000D4889" w:rsidRPr="00A37657" w:rsidTr="00A453A7">
        <w:tc>
          <w:tcPr>
            <w:tcW w:w="970" w:type="dxa"/>
          </w:tcPr>
          <w:p w:rsidR="000D4889" w:rsidRPr="00A37657" w:rsidRDefault="000D4889" w:rsidP="00A453A7">
            <w:pPr>
              <w:jc w:val="right"/>
              <w:rPr>
                <w:rFonts w:ascii="Arial" w:hAnsi="Arial" w:cs="Arial"/>
                <w:sz w:val="18"/>
                <w:szCs w:val="18"/>
              </w:rPr>
            </w:pPr>
            <w:r w:rsidRPr="00A37657">
              <w:rPr>
                <w:rFonts w:ascii="Arial" w:hAnsi="Arial" w:cs="Arial"/>
                <w:sz w:val="18"/>
                <w:szCs w:val="18"/>
              </w:rPr>
              <w:t>7.2</w:t>
            </w:r>
          </w:p>
        </w:tc>
        <w:tc>
          <w:tcPr>
            <w:tcW w:w="6840" w:type="dxa"/>
            <w:tcBorders>
              <w:left w:val="nil"/>
            </w:tcBorders>
          </w:tcPr>
          <w:p w:rsidR="000D4889" w:rsidRPr="00A37657" w:rsidRDefault="000D4889" w:rsidP="00A453A7">
            <w:pPr>
              <w:rPr>
                <w:rFonts w:ascii="Arial" w:hAnsi="Arial" w:cs="Arial"/>
                <w:sz w:val="18"/>
                <w:szCs w:val="18"/>
              </w:rPr>
            </w:pPr>
            <w:r w:rsidRPr="00A37657">
              <w:rPr>
                <w:rFonts w:ascii="Arial" w:hAnsi="Arial" w:cs="Arial"/>
                <w:sz w:val="18"/>
                <w:szCs w:val="18"/>
              </w:rPr>
              <w:t>Personálne podmienky</w:t>
            </w:r>
          </w:p>
        </w:tc>
        <w:tc>
          <w:tcPr>
            <w:tcW w:w="993" w:type="dxa"/>
          </w:tcPr>
          <w:p w:rsidR="000D4889" w:rsidRPr="00A37657" w:rsidRDefault="000D4889" w:rsidP="00B97EEE">
            <w:pPr>
              <w:jc w:val="right"/>
              <w:rPr>
                <w:rFonts w:ascii="Arial" w:hAnsi="Arial" w:cs="Arial"/>
                <w:sz w:val="18"/>
                <w:szCs w:val="18"/>
              </w:rPr>
            </w:pPr>
            <w:r>
              <w:rPr>
                <w:rFonts w:ascii="Arial" w:hAnsi="Arial" w:cs="Arial"/>
                <w:sz w:val="18"/>
                <w:szCs w:val="18"/>
              </w:rPr>
              <w:t>3</w:t>
            </w:r>
            <w:r w:rsidR="00B97EEE">
              <w:rPr>
                <w:rFonts w:ascii="Arial" w:hAnsi="Arial" w:cs="Arial"/>
                <w:sz w:val="18"/>
                <w:szCs w:val="18"/>
              </w:rPr>
              <w:t>2</w:t>
            </w:r>
          </w:p>
        </w:tc>
        <w:tc>
          <w:tcPr>
            <w:tcW w:w="993" w:type="dxa"/>
          </w:tcPr>
          <w:p w:rsidR="000D4889" w:rsidRPr="00A37657" w:rsidRDefault="000D4889" w:rsidP="00A453A7">
            <w:pPr>
              <w:jc w:val="right"/>
              <w:rPr>
                <w:rFonts w:ascii="Arial" w:hAnsi="Arial" w:cs="Arial"/>
                <w:sz w:val="18"/>
                <w:szCs w:val="18"/>
              </w:rPr>
            </w:pP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sz w:val="18"/>
                <w:szCs w:val="18"/>
              </w:rPr>
            </w:pPr>
            <w:r w:rsidRPr="00A37657">
              <w:rPr>
                <w:rFonts w:ascii="Arial" w:hAnsi="Arial" w:cs="Arial"/>
                <w:sz w:val="18"/>
                <w:szCs w:val="18"/>
              </w:rPr>
              <w:t>7.3</w:t>
            </w:r>
          </w:p>
        </w:tc>
        <w:tc>
          <w:tcPr>
            <w:tcW w:w="6840" w:type="dxa"/>
            <w:tcBorders>
              <w:left w:val="nil"/>
            </w:tcBorders>
          </w:tcPr>
          <w:p w:rsidR="000D4889" w:rsidRPr="00A37657" w:rsidRDefault="000D4889" w:rsidP="00A453A7">
            <w:pPr>
              <w:rPr>
                <w:rFonts w:ascii="Arial" w:hAnsi="Arial" w:cs="Arial"/>
                <w:sz w:val="18"/>
                <w:szCs w:val="18"/>
              </w:rPr>
            </w:pPr>
            <w:r w:rsidRPr="00A37657">
              <w:rPr>
                <w:rFonts w:ascii="Arial" w:hAnsi="Arial" w:cs="Arial"/>
                <w:sz w:val="18"/>
                <w:szCs w:val="18"/>
              </w:rPr>
              <w:t>Organizačné podmienky</w:t>
            </w:r>
          </w:p>
        </w:tc>
        <w:tc>
          <w:tcPr>
            <w:tcW w:w="993" w:type="dxa"/>
          </w:tcPr>
          <w:p w:rsidR="000D4889" w:rsidRPr="00A37657" w:rsidRDefault="000D4889" w:rsidP="00B97EEE">
            <w:pPr>
              <w:jc w:val="right"/>
              <w:rPr>
                <w:rFonts w:ascii="Arial" w:hAnsi="Arial" w:cs="Arial"/>
                <w:bCs/>
                <w:sz w:val="18"/>
                <w:szCs w:val="18"/>
              </w:rPr>
            </w:pPr>
            <w:r>
              <w:rPr>
                <w:rFonts w:ascii="Arial" w:hAnsi="Arial" w:cs="Arial"/>
                <w:bCs/>
                <w:sz w:val="18"/>
                <w:szCs w:val="18"/>
              </w:rPr>
              <w:t>3</w:t>
            </w:r>
            <w:r w:rsidR="00B97EEE">
              <w:rPr>
                <w:rFonts w:ascii="Arial" w:hAnsi="Arial" w:cs="Arial"/>
                <w:bCs/>
                <w:sz w:val="18"/>
                <w:szCs w:val="18"/>
              </w:rPr>
              <w:t>2</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sz w:val="18"/>
                <w:szCs w:val="18"/>
              </w:rPr>
            </w:pPr>
            <w:r w:rsidRPr="00A37657">
              <w:rPr>
                <w:rFonts w:ascii="Arial" w:hAnsi="Arial" w:cs="Arial"/>
                <w:sz w:val="18"/>
                <w:szCs w:val="18"/>
              </w:rPr>
              <w:t>7.4</w:t>
            </w:r>
          </w:p>
        </w:tc>
        <w:tc>
          <w:tcPr>
            <w:tcW w:w="6840" w:type="dxa"/>
            <w:tcBorders>
              <w:left w:val="nil"/>
            </w:tcBorders>
          </w:tcPr>
          <w:p w:rsidR="000D4889" w:rsidRPr="00A37657" w:rsidRDefault="000D4889" w:rsidP="00A453A7">
            <w:pPr>
              <w:rPr>
                <w:rFonts w:ascii="Arial" w:hAnsi="Arial" w:cs="Arial"/>
                <w:sz w:val="18"/>
                <w:szCs w:val="18"/>
              </w:rPr>
            </w:pPr>
            <w:r w:rsidRPr="00A37657">
              <w:rPr>
                <w:rFonts w:ascii="Arial" w:hAnsi="Arial" w:cs="Arial"/>
                <w:sz w:val="18"/>
                <w:szCs w:val="18"/>
              </w:rPr>
              <w:t>Podmienky bezpečnosti práce a ochrany zdravia pri výchove a vzdelávaní</w:t>
            </w:r>
          </w:p>
        </w:tc>
        <w:tc>
          <w:tcPr>
            <w:tcW w:w="993" w:type="dxa"/>
          </w:tcPr>
          <w:p w:rsidR="000D4889" w:rsidRPr="00A37657" w:rsidRDefault="000D4889" w:rsidP="00B97EEE">
            <w:pPr>
              <w:jc w:val="right"/>
              <w:rPr>
                <w:rFonts w:ascii="Arial" w:hAnsi="Arial" w:cs="Arial"/>
                <w:bCs/>
                <w:sz w:val="18"/>
                <w:szCs w:val="18"/>
              </w:rPr>
            </w:pPr>
            <w:r>
              <w:rPr>
                <w:rFonts w:ascii="Arial" w:hAnsi="Arial" w:cs="Arial"/>
                <w:bCs/>
                <w:sz w:val="18"/>
                <w:szCs w:val="18"/>
              </w:rPr>
              <w:t>3</w:t>
            </w:r>
            <w:r w:rsidR="00B97EEE">
              <w:rPr>
                <w:rFonts w:ascii="Arial" w:hAnsi="Arial" w:cs="Arial"/>
                <w:bCs/>
                <w:sz w:val="18"/>
                <w:szCs w:val="18"/>
              </w:rPr>
              <w:t>3</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sz w:val="18"/>
                <w:szCs w:val="18"/>
              </w:rPr>
            </w:pPr>
            <w:r w:rsidRPr="00A37657">
              <w:rPr>
                <w:rFonts w:ascii="Arial" w:hAnsi="Arial" w:cs="Arial"/>
                <w:b/>
                <w:sz w:val="18"/>
                <w:szCs w:val="18"/>
              </w:rPr>
              <w:t>8</w:t>
            </w:r>
          </w:p>
        </w:tc>
        <w:tc>
          <w:tcPr>
            <w:tcW w:w="6840" w:type="dxa"/>
            <w:tcBorders>
              <w:left w:val="nil"/>
            </w:tcBorders>
          </w:tcPr>
          <w:p w:rsidR="000D4889" w:rsidRPr="00A37657" w:rsidRDefault="000D4889" w:rsidP="00A453A7">
            <w:pPr>
              <w:rPr>
                <w:rFonts w:ascii="Arial" w:hAnsi="Arial" w:cs="Arial"/>
                <w:b/>
                <w:sz w:val="18"/>
                <w:szCs w:val="18"/>
              </w:rPr>
            </w:pPr>
            <w:r w:rsidRPr="00A37657">
              <w:rPr>
                <w:rFonts w:ascii="Arial" w:hAnsi="Arial" w:cs="Arial"/>
                <w:b/>
                <w:sz w:val="18"/>
                <w:szCs w:val="18"/>
              </w:rPr>
              <w:t>Organizácia výchovy a vzdelávania v externej forme štúdia</w:t>
            </w:r>
          </w:p>
        </w:tc>
        <w:tc>
          <w:tcPr>
            <w:tcW w:w="993" w:type="dxa"/>
          </w:tcPr>
          <w:p w:rsidR="000D4889" w:rsidRPr="00A37657" w:rsidRDefault="000D4889" w:rsidP="00B97EEE">
            <w:pPr>
              <w:jc w:val="right"/>
              <w:rPr>
                <w:rFonts w:ascii="Arial" w:hAnsi="Arial" w:cs="Arial"/>
                <w:b/>
                <w:bCs/>
                <w:sz w:val="18"/>
                <w:szCs w:val="18"/>
              </w:rPr>
            </w:pPr>
            <w:r>
              <w:rPr>
                <w:rFonts w:ascii="Arial" w:hAnsi="Arial" w:cs="Arial"/>
                <w:b/>
                <w:bCs/>
                <w:sz w:val="18"/>
                <w:szCs w:val="18"/>
              </w:rPr>
              <w:t>3</w:t>
            </w:r>
            <w:r w:rsidR="00B97EEE">
              <w:rPr>
                <w:rFonts w:ascii="Arial" w:hAnsi="Arial" w:cs="Arial"/>
                <w:b/>
                <w:bCs/>
                <w:sz w:val="18"/>
                <w:szCs w:val="18"/>
              </w:rPr>
              <w:t>4</w:t>
            </w:r>
          </w:p>
        </w:tc>
      </w:tr>
      <w:tr w:rsidR="000D4889" w:rsidRPr="00A37657" w:rsidTr="00A453A7">
        <w:trPr>
          <w:gridAfter w:val="1"/>
          <w:wAfter w:w="993" w:type="dxa"/>
        </w:trPr>
        <w:tc>
          <w:tcPr>
            <w:tcW w:w="970" w:type="dxa"/>
          </w:tcPr>
          <w:p w:rsidR="000D4889" w:rsidRPr="00D247ED" w:rsidRDefault="000D4889" w:rsidP="00A453A7">
            <w:pPr>
              <w:jc w:val="right"/>
              <w:rPr>
                <w:rFonts w:ascii="Arial" w:hAnsi="Arial" w:cs="Arial"/>
                <w:sz w:val="18"/>
                <w:szCs w:val="18"/>
              </w:rPr>
            </w:pPr>
            <w:r>
              <w:rPr>
                <w:rFonts w:ascii="Arial" w:hAnsi="Arial" w:cs="Arial"/>
                <w:sz w:val="18"/>
                <w:szCs w:val="18"/>
              </w:rPr>
              <w:t>8.1</w:t>
            </w:r>
          </w:p>
        </w:tc>
        <w:tc>
          <w:tcPr>
            <w:tcW w:w="6840" w:type="dxa"/>
            <w:tcBorders>
              <w:left w:val="nil"/>
            </w:tcBorders>
          </w:tcPr>
          <w:p w:rsidR="000D4889" w:rsidRPr="00D247ED" w:rsidRDefault="000D4889" w:rsidP="00A453A7">
            <w:pPr>
              <w:rPr>
                <w:rFonts w:ascii="Arial" w:hAnsi="Arial" w:cs="Arial"/>
                <w:sz w:val="18"/>
                <w:szCs w:val="18"/>
              </w:rPr>
            </w:pPr>
            <w:r>
              <w:rPr>
                <w:rFonts w:ascii="Arial" w:hAnsi="Arial" w:cs="Arial"/>
                <w:sz w:val="18"/>
                <w:szCs w:val="18"/>
              </w:rPr>
              <w:t>Podmienky pre organizáciu výchovy a vzdelávania v externej forme štúdia</w:t>
            </w:r>
          </w:p>
        </w:tc>
        <w:tc>
          <w:tcPr>
            <w:tcW w:w="993" w:type="dxa"/>
          </w:tcPr>
          <w:p w:rsidR="000D4889" w:rsidRPr="00D247ED" w:rsidRDefault="000D4889" w:rsidP="00B97EEE">
            <w:pPr>
              <w:jc w:val="right"/>
              <w:rPr>
                <w:rFonts w:ascii="Arial" w:hAnsi="Arial" w:cs="Arial"/>
                <w:bCs/>
                <w:sz w:val="18"/>
                <w:szCs w:val="18"/>
              </w:rPr>
            </w:pPr>
            <w:r>
              <w:rPr>
                <w:rFonts w:ascii="Arial" w:hAnsi="Arial" w:cs="Arial"/>
                <w:bCs/>
                <w:sz w:val="18"/>
                <w:szCs w:val="18"/>
              </w:rPr>
              <w:t>3</w:t>
            </w:r>
            <w:r w:rsidR="00B97EEE">
              <w:rPr>
                <w:rFonts w:ascii="Arial" w:hAnsi="Arial" w:cs="Arial"/>
                <w:bCs/>
                <w:sz w:val="18"/>
                <w:szCs w:val="18"/>
              </w:rPr>
              <w:t>4</w:t>
            </w: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sz w:val="18"/>
                <w:szCs w:val="18"/>
              </w:rPr>
            </w:pPr>
            <w:r w:rsidRPr="00A37657">
              <w:rPr>
                <w:rFonts w:ascii="Arial" w:hAnsi="Arial" w:cs="Arial"/>
                <w:b/>
                <w:sz w:val="18"/>
                <w:szCs w:val="18"/>
              </w:rPr>
              <w:t>9</w:t>
            </w:r>
          </w:p>
        </w:tc>
        <w:tc>
          <w:tcPr>
            <w:tcW w:w="6840" w:type="dxa"/>
            <w:tcBorders>
              <w:left w:val="nil"/>
            </w:tcBorders>
          </w:tcPr>
          <w:p w:rsidR="000D4889" w:rsidRPr="00A37657" w:rsidRDefault="000D4889" w:rsidP="00A453A7">
            <w:pPr>
              <w:rPr>
                <w:rFonts w:ascii="Arial" w:hAnsi="Arial" w:cs="Arial"/>
                <w:b/>
                <w:sz w:val="18"/>
                <w:szCs w:val="18"/>
              </w:rPr>
            </w:pPr>
            <w:r w:rsidRPr="00A37657">
              <w:rPr>
                <w:rFonts w:ascii="Arial" w:hAnsi="Arial" w:cs="Arial"/>
                <w:b/>
                <w:sz w:val="18"/>
                <w:szCs w:val="18"/>
              </w:rPr>
              <w:t>Podmienky vzdelávania žiakov so špeciálnymi výchovnovzdelávacími potrebami</w:t>
            </w:r>
          </w:p>
        </w:tc>
        <w:tc>
          <w:tcPr>
            <w:tcW w:w="993" w:type="dxa"/>
          </w:tcPr>
          <w:p w:rsidR="000D4889" w:rsidRPr="00A37657" w:rsidRDefault="000D4889" w:rsidP="00A453A7">
            <w:pPr>
              <w:jc w:val="right"/>
              <w:rPr>
                <w:rFonts w:ascii="Arial" w:hAnsi="Arial" w:cs="Arial"/>
                <w:b/>
                <w:bCs/>
                <w:sz w:val="18"/>
                <w:szCs w:val="18"/>
              </w:rPr>
            </w:pPr>
            <w:r>
              <w:rPr>
                <w:rFonts w:ascii="Arial" w:hAnsi="Arial" w:cs="Arial"/>
                <w:b/>
                <w:bCs/>
                <w:sz w:val="18"/>
                <w:szCs w:val="18"/>
              </w:rPr>
              <w:t>3</w:t>
            </w:r>
            <w:r w:rsidR="00B97EEE">
              <w:rPr>
                <w:rFonts w:ascii="Arial" w:hAnsi="Arial" w:cs="Arial"/>
                <w:b/>
                <w:bCs/>
                <w:sz w:val="18"/>
                <w:szCs w:val="18"/>
              </w:rPr>
              <w:t>5</w:t>
            </w:r>
          </w:p>
          <w:p w:rsidR="000D4889" w:rsidRPr="00A37657" w:rsidRDefault="000D4889" w:rsidP="00A453A7">
            <w:pPr>
              <w:jc w:val="right"/>
              <w:rPr>
                <w:rFonts w:ascii="Arial" w:hAnsi="Arial" w:cs="Arial"/>
                <w:b/>
                <w:bCs/>
                <w:sz w:val="18"/>
                <w:szCs w:val="18"/>
              </w:rPr>
            </w:pPr>
          </w:p>
        </w:tc>
      </w:tr>
      <w:tr w:rsidR="000D4889" w:rsidRPr="00A37657" w:rsidTr="00A453A7">
        <w:trPr>
          <w:gridAfter w:val="1"/>
          <w:wAfter w:w="993" w:type="dxa"/>
        </w:trPr>
        <w:tc>
          <w:tcPr>
            <w:tcW w:w="970" w:type="dxa"/>
          </w:tcPr>
          <w:p w:rsidR="000D4889" w:rsidRPr="00A37657" w:rsidRDefault="000D4889" w:rsidP="00A453A7">
            <w:pPr>
              <w:jc w:val="right"/>
              <w:rPr>
                <w:rFonts w:ascii="Arial" w:hAnsi="Arial" w:cs="Arial"/>
                <w:b/>
                <w:sz w:val="18"/>
                <w:szCs w:val="18"/>
              </w:rPr>
            </w:pPr>
            <w:r w:rsidRPr="00A37657">
              <w:rPr>
                <w:rFonts w:ascii="Arial" w:hAnsi="Arial" w:cs="Arial"/>
                <w:b/>
                <w:sz w:val="18"/>
                <w:szCs w:val="18"/>
              </w:rPr>
              <w:t>10</w:t>
            </w:r>
          </w:p>
        </w:tc>
        <w:tc>
          <w:tcPr>
            <w:tcW w:w="6840" w:type="dxa"/>
            <w:tcBorders>
              <w:left w:val="nil"/>
            </w:tcBorders>
          </w:tcPr>
          <w:p w:rsidR="000D4889" w:rsidRPr="00A37657" w:rsidRDefault="000D4889" w:rsidP="00A453A7">
            <w:pPr>
              <w:rPr>
                <w:rFonts w:ascii="Arial" w:hAnsi="Arial" w:cs="Arial"/>
                <w:b/>
                <w:bCs/>
                <w:sz w:val="18"/>
                <w:szCs w:val="18"/>
              </w:rPr>
            </w:pPr>
            <w:r w:rsidRPr="00A37657">
              <w:rPr>
                <w:rFonts w:ascii="Arial" w:hAnsi="Arial" w:cs="Arial"/>
                <w:b/>
                <w:sz w:val="18"/>
                <w:szCs w:val="18"/>
              </w:rPr>
              <w:t xml:space="preserve">Vnútorný systém kontroly a hodnotenia žiakov </w:t>
            </w:r>
          </w:p>
        </w:tc>
        <w:tc>
          <w:tcPr>
            <w:tcW w:w="993" w:type="dxa"/>
          </w:tcPr>
          <w:p w:rsidR="000D4889" w:rsidRPr="00A37657" w:rsidRDefault="000D4889" w:rsidP="00B97EEE">
            <w:pPr>
              <w:jc w:val="right"/>
              <w:rPr>
                <w:rFonts w:ascii="Arial" w:hAnsi="Arial" w:cs="Arial"/>
                <w:b/>
                <w:bCs/>
                <w:sz w:val="18"/>
                <w:szCs w:val="18"/>
              </w:rPr>
            </w:pPr>
            <w:r>
              <w:rPr>
                <w:rFonts w:ascii="Arial" w:hAnsi="Arial" w:cs="Arial"/>
                <w:b/>
                <w:bCs/>
                <w:sz w:val="18"/>
                <w:szCs w:val="18"/>
              </w:rPr>
              <w:t>3</w:t>
            </w:r>
            <w:r w:rsidR="00B97EEE">
              <w:rPr>
                <w:rFonts w:ascii="Arial" w:hAnsi="Arial" w:cs="Arial"/>
                <w:b/>
                <w:bCs/>
                <w:sz w:val="18"/>
                <w:szCs w:val="18"/>
              </w:rPr>
              <w:t>6</w:t>
            </w:r>
          </w:p>
        </w:tc>
      </w:tr>
    </w:tbl>
    <w:p w:rsidR="000D4889" w:rsidRPr="00D176FA" w:rsidRDefault="000D4889" w:rsidP="000D4889">
      <w:pPr>
        <w:rPr>
          <w:color w:val="FF0000"/>
        </w:rPr>
      </w:pPr>
    </w:p>
    <w:p w:rsidR="000D4889" w:rsidRDefault="000D4889" w:rsidP="000D4889"/>
    <w:p w:rsidR="000D4889" w:rsidRDefault="000D4889" w:rsidP="000D4889">
      <w:pPr>
        <w:spacing w:before="120"/>
        <w:jc w:val="both"/>
        <w:rPr>
          <w:rFonts w:ascii="Arial" w:hAnsi="Arial" w:cs="Arial"/>
          <w:b/>
          <w:color w:val="0000FF"/>
          <w:sz w:val="20"/>
          <w:szCs w:val="20"/>
        </w:rPr>
      </w:pPr>
    </w:p>
    <w:p w:rsidR="000D4889" w:rsidRDefault="000D4889" w:rsidP="008D7EEC">
      <w:pPr>
        <w:spacing w:before="120"/>
        <w:rPr>
          <w:rFonts w:ascii="Arial" w:hAnsi="Arial" w:cs="Arial"/>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016E89" w:rsidRDefault="00016E89" w:rsidP="008F6135">
      <w:pPr>
        <w:spacing w:before="120"/>
        <w:jc w:val="both"/>
        <w:rPr>
          <w:rFonts w:ascii="Arial" w:hAnsi="Arial" w:cs="Arial"/>
          <w:b/>
          <w:color w:val="0000FF"/>
          <w:sz w:val="20"/>
          <w:szCs w:val="20"/>
        </w:rPr>
      </w:pPr>
    </w:p>
    <w:p w:rsidR="00016E89" w:rsidRDefault="00016E89" w:rsidP="008F6135">
      <w:pPr>
        <w:spacing w:before="120"/>
        <w:jc w:val="both"/>
        <w:rPr>
          <w:rFonts w:ascii="Arial" w:hAnsi="Arial" w:cs="Arial"/>
          <w:b/>
          <w:color w:val="0000FF"/>
          <w:sz w:val="20"/>
          <w:szCs w:val="20"/>
        </w:rPr>
      </w:pPr>
    </w:p>
    <w:p w:rsidR="008D7EEC" w:rsidRDefault="008D7EEC" w:rsidP="008F6135">
      <w:pPr>
        <w:spacing w:before="120"/>
        <w:jc w:val="both"/>
        <w:rPr>
          <w:rFonts w:ascii="Arial" w:hAnsi="Arial" w:cs="Arial"/>
          <w:b/>
          <w:color w:val="0000FF"/>
          <w:sz w:val="20"/>
          <w:szCs w:val="20"/>
        </w:rPr>
      </w:pPr>
    </w:p>
    <w:p w:rsidR="00566090" w:rsidRDefault="00566090" w:rsidP="008F6135">
      <w:pPr>
        <w:spacing w:before="120"/>
        <w:jc w:val="both"/>
        <w:rPr>
          <w:rFonts w:ascii="Arial" w:hAnsi="Arial" w:cs="Arial"/>
          <w:b/>
          <w:color w:val="0000FF"/>
          <w:sz w:val="20"/>
          <w:szCs w:val="20"/>
        </w:rPr>
        <w:sectPr w:rsidR="00566090" w:rsidSect="00E15A84">
          <w:pgSz w:w="11906" w:h="16838"/>
          <w:pgMar w:top="1418" w:right="1418" w:bottom="1418" w:left="1418" w:header="709" w:footer="709" w:gutter="0"/>
          <w:pgNumType w:start="47"/>
          <w:cols w:space="708"/>
          <w:docGrid w:linePitch="360"/>
        </w:sectPr>
      </w:pPr>
    </w:p>
    <w:p w:rsidR="008F6135" w:rsidRDefault="008D7EEC" w:rsidP="008F6135">
      <w:pPr>
        <w:spacing w:before="120"/>
        <w:jc w:val="both"/>
        <w:rPr>
          <w:rFonts w:ascii="Arial" w:hAnsi="Arial" w:cs="Arial"/>
          <w:b/>
          <w:color w:val="0000FF"/>
          <w:sz w:val="20"/>
          <w:szCs w:val="20"/>
        </w:rPr>
      </w:pPr>
      <w:r w:rsidRPr="00B97EEE">
        <w:rPr>
          <w:rFonts w:ascii="Arial" w:hAnsi="Arial" w:cs="Arial"/>
          <w:b/>
          <w:color w:val="0000FF"/>
          <w:sz w:val="22"/>
          <w:szCs w:val="22"/>
        </w:rPr>
        <w:lastRenderedPageBreak/>
        <w:t>1</w:t>
      </w:r>
      <w:r>
        <w:rPr>
          <w:rFonts w:ascii="Arial" w:hAnsi="Arial" w:cs="Arial"/>
          <w:b/>
          <w:color w:val="0000FF"/>
          <w:sz w:val="20"/>
          <w:szCs w:val="20"/>
        </w:rPr>
        <w:t xml:space="preserve">  </w:t>
      </w:r>
      <w:r w:rsidR="008F6135" w:rsidRPr="005E38F1">
        <w:rPr>
          <w:rFonts w:ascii="Arial" w:hAnsi="Arial" w:cs="Arial"/>
          <w:b/>
          <w:color w:val="0000FF"/>
          <w:sz w:val="22"/>
          <w:szCs w:val="22"/>
        </w:rPr>
        <w:t>ÚVODNÉ IDENTIFIKAĆNÉ ÚDAJE</w:t>
      </w:r>
    </w:p>
    <w:p w:rsidR="008F6135" w:rsidRDefault="008F6135" w:rsidP="008F6135">
      <w:pPr>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F6135" w:rsidRPr="009F6155" w:rsidTr="003D4B25">
        <w:tc>
          <w:tcPr>
            <w:tcW w:w="4319" w:type="dxa"/>
            <w:tcBorders>
              <w:top w:val="single" w:sz="12"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8F6135" w:rsidRPr="009F6155" w:rsidRDefault="008F6135" w:rsidP="003D4B25">
            <w:pPr>
              <w:jc w:val="both"/>
              <w:rPr>
                <w:rFonts w:ascii="Arial" w:hAnsi="Arial" w:cs="Arial"/>
                <w:sz w:val="20"/>
                <w:szCs w:val="20"/>
              </w:rPr>
            </w:pPr>
            <w:r w:rsidRPr="009F6155">
              <w:rPr>
                <w:rFonts w:ascii="Arial" w:hAnsi="Arial" w:cs="Arial"/>
                <w:sz w:val="20"/>
                <w:szCs w:val="20"/>
              </w:rPr>
              <w:t>Markušovská cesta 4 , 052 01  Spišská Nová Ves</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Stavbár</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F6135" w:rsidRPr="00091415" w:rsidRDefault="008F6135" w:rsidP="003D4B25">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stredné odborné vzdelanie – ISCED 3C</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3 roky</w:t>
            </w:r>
          </w:p>
        </w:tc>
      </w:tr>
      <w:tr w:rsidR="008F6135" w:rsidRPr="009F6155" w:rsidTr="003D4B25">
        <w:tc>
          <w:tcPr>
            <w:tcW w:w="4319" w:type="dxa"/>
            <w:tcBorders>
              <w:left w:val="single" w:sz="12" w:space="0" w:color="auto"/>
              <w:bottom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denná</w:t>
            </w:r>
          </w:p>
        </w:tc>
      </w:tr>
    </w:tbl>
    <w:p w:rsidR="008F6135" w:rsidRDefault="008F6135" w:rsidP="008F6135">
      <w:pPr>
        <w:spacing w:before="120"/>
        <w:jc w:val="both"/>
        <w:rPr>
          <w:rFonts w:ascii="Arial" w:hAnsi="Arial" w:cs="Arial"/>
          <w:b/>
          <w:color w:val="0000FF"/>
          <w:sz w:val="20"/>
          <w:szCs w:val="20"/>
        </w:rPr>
      </w:pPr>
    </w:p>
    <w:p w:rsidR="008F6135" w:rsidRDefault="008F6135" w:rsidP="008F6135">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rsidR="008F6135" w:rsidRDefault="008F6135" w:rsidP="008F6135">
      <w:pPr>
        <w:spacing w:before="120"/>
        <w:jc w:val="both"/>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993"/>
        <w:gridCol w:w="1134"/>
        <w:gridCol w:w="2268"/>
        <w:gridCol w:w="1984"/>
      </w:tblGrid>
      <w:tr w:rsidR="00016E89" w:rsidRPr="0061420F" w:rsidTr="00016E89">
        <w:trPr>
          <w:trHeight w:val="524"/>
        </w:trPr>
        <w:tc>
          <w:tcPr>
            <w:tcW w:w="1701" w:type="dxa"/>
            <w:tcBorders>
              <w:top w:val="single" w:sz="12" w:space="0" w:color="auto"/>
              <w:left w:val="single" w:sz="12" w:space="0" w:color="auto"/>
              <w:bottom w:val="single" w:sz="12" w:space="0" w:color="auto"/>
              <w:right w:val="single" w:sz="12" w:space="0" w:color="auto"/>
            </w:tcBorders>
            <w:shd w:val="clear" w:color="auto" w:fill="CCFFFF"/>
          </w:tcPr>
          <w:p w:rsidR="00016E89" w:rsidRPr="008915C9" w:rsidRDefault="00016E89" w:rsidP="00016E89">
            <w:pPr>
              <w:jc w:val="center"/>
              <w:rPr>
                <w:b/>
                <w:sz w:val="16"/>
                <w:szCs w:val="16"/>
              </w:rPr>
            </w:pPr>
            <w:r w:rsidRPr="008915C9">
              <w:rPr>
                <w:b/>
                <w:sz w:val="16"/>
                <w:szCs w:val="16"/>
              </w:rPr>
              <w:t>Titul, meno, priezvisko</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016E89" w:rsidRPr="008915C9" w:rsidRDefault="00016E89" w:rsidP="00016E89">
            <w:pPr>
              <w:jc w:val="center"/>
              <w:rPr>
                <w:b/>
                <w:sz w:val="16"/>
                <w:szCs w:val="16"/>
              </w:rPr>
            </w:pPr>
            <w:r w:rsidRPr="008915C9">
              <w:rPr>
                <w:b/>
                <w:sz w:val="16"/>
                <w:szCs w:val="16"/>
              </w:rPr>
              <w:t>Pracovná pozícia</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016E89" w:rsidRPr="008915C9" w:rsidRDefault="00016E89" w:rsidP="00016E89">
            <w:pPr>
              <w:jc w:val="center"/>
              <w:rPr>
                <w:b/>
                <w:sz w:val="16"/>
                <w:szCs w:val="16"/>
              </w:rPr>
            </w:pPr>
            <w:r w:rsidRPr="008915C9">
              <w:rPr>
                <w:b/>
                <w:sz w:val="16"/>
                <w:szCs w:val="16"/>
              </w:rPr>
              <w:t>Telefón</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016E89" w:rsidRPr="008915C9" w:rsidRDefault="00016E89" w:rsidP="00016E89">
            <w:pPr>
              <w:jc w:val="center"/>
              <w:rPr>
                <w:b/>
                <w:sz w:val="16"/>
                <w:szCs w:val="16"/>
              </w:rPr>
            </w:pPr>
            <w:r w:rsidRPr="008915C9">
              <w:rPr>
                <w:b/>
                <w:sz w:val="16"/>
                <w:szCs w:val="16"/>
              </w:rPr>
              <w:t>Fax</w:t>
            </w:r>
          </w:p>
        </w:tc>
        <w:tc>
          <w:tcPr>
            <w:tcW w:w="2268" w:type="dxa"/>
            <w:tcBorders>
              <w:top w:val="single" w:sz="12" w:space="0" w:color="auto"/>
              <w:left w:val="single" w:sz="12" w:space="0" w:color="auto"/>
              <w:bottom w:val="single" w:sz="12" w:space="0" w:color="auto"/>
              <w:right w:val="single" w:sz="12" w:space="0" w:color="auto"/>
            </w:tcBorders>
            <w:shd w:val="clear" w:color="auto" w:fill="CCFFFF"/>
          </w:tcPr>
          <w:p w:rsidR="00016E89" w:rsidRPr="008915C9" w:rsidRDefault="00016E89" w:rsidP="00016E89">
            <w:pPr>
              <w:jc w:val="center"/>
              <w:rPr>
                <w:b/>
                <w:sz w:val="16"/>
                <w:szCs w:val="16"/>
              </w:rPr>
            </w:pPr>
            <w:r w:rsidRPr="008915C9">
              <w:rPr>
                <w:b/>
                <w:sz w:val="16"/>
                <w:szCs w:val="16"/>
              </w:rPr>
              <w:t>e-mail</w:t>
            </w:r>
          </w:p>
        </w:tc>
        <w:tc>
          <w:tcPr>
            <w:tcW w:w="1984" w:type="dxa"/>
            <w:tcBorders>
              <w:top w:val="single" w:sz="12" w:space="0" w:color="auto"/>
              <w:left w:val="single" w:sz="12" w:space="0" w:color="auto"/>
              <w:bottom w:val="single" w:sz="12" w:space="0" w:color="auto"/>
              <w:right w:val="single" w:sz="12" w:space="0" w:color="auto"/>
            </w:tcBorders>
            <w:shd w:val="clear" w:color="auto" w:fill="CCFFFF"/>
          </w:tcPr>
          <w:p w:rsidR="00016E89" w:rsidRPr="008915C9" w:rsidRDefault="00016E89" w:rsidP="00016E89">
            <w:pPr>
              <w:jc w:val="center"/>
              <w:rPr>
                <w:b/>
                <w:sz w:val="16"/>
                <w:szCs w:val="16"/>
              </w:rPr>
            </w:pPr>
            <w:r w:rsidRPr="008915C9">
              <w:rPr>
                <w:b/>
                <w:sz w:val="16"/>
                <w:szCs w:val="16"/>
              </w:rPr>
              <w:t>Iné</w:t>
            </w:r>
          </w:p>
        </w:tc>
      </w:tr>
      <w:tr w:rsidR="00016E89" w:rsidRPr="0061420F" w:rsidTr="00016E89">
        <w:tc>
          <w:tcPr>
            <w:tcW w:w="1701" w:type="dxa"/>
            <w:tcBorders>
              <w:top w:val="single" w:sz="12" w:space="0" w:color="auto"/>
              <w:left w:val="single" w:sz="12" w:space="0" w:color="auto"/>
              <w:right w:val="single" w:sz="12" w:space="0" w:color="auto"/>
            </w:tcBorders>
            <w:shd w:val="clear" w:color="auto" w:fill="CCFFFF"/>
          </w:tcPr>
          <w:p w:rsidR="00016E89" w:rsidRPr="008915C9" w:rsidRDefault="00016E89" w:rsidP="00016E89">
            <w:pPr>
              <w:rPr>
                <w:b/>
                <w:sz w:val="20"/>
                <w:szCs w:val="20"/>
              </w:rPr>
            </w:pPr>
            <w:r w:rsidRPr="008915C9">
              <w:rPr>
                <w:b/>
                <w:sz w:val="20"/>
                <w:szCs w:val="20"/>
              </w:rPr>
              <w:t xml:space="preserve">Ing. </w:t>
            </w:r>
          </w:p>
          <w:p w:rsidR="00016E89" w:rsidRPr="008915C9" w:rsidRDefault="00016E89" w:rsidP="00016E89">
            <w:pPr>
              <w:rPr>
                <w:b/>
                <w:sz w:val="20"/>
                <w:szCs w:val="20"/>
              </w:rPr>
            </w:pPr>
            <w:r w:rsidRPr="008915C9">
              <w:rPr>
                <w:b/>
                <w:sz w:val="20"/>
                <w:szCs w:val="20"/>
              </w:rPr>
              <w:t xml:space="preserve">Vasiľ Kolesár </w:t>
            </w:r>
          </w:p>
        </w:tc>
        <w:tc>
          <w:tcPr>
            <w:tcW w:w="1134" w:type="dxa"/>
            <w:tcBorders>
              <w:top w:val="single" w:sz="12" w:space="0" w:color="auto"/>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Riaditeľ školy</w:t>
            </w:r>
          </w:p>
        </w:tc>
        <w:tc>
          <w:tcPr>
            <w:tcW w:w="993" w:type="dxa"/>
            <w:tcBorders>
              <w:top w:val="single" w:sz="12" w:space="0" w:color="auto"/>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053/446 13 90, 053/446 29 23</w:t>
            </w:r>
          </w:p>
        </w:tc>
        <w:tc>
          <w:tcPr>
            <w:tcW w:w="1134" w:type="dxa"/>
            <w:tcBorders>
              <w:top w:val="single" w:sz="12" w:space="0" w:color="auto"/>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053/446 13 60</w:t>
            </w:r>
          </w:p>
        </w:tc>
        <w:tc>
          <w:tcPr>
            <w:tcW w:w="2268" w:type="dxa"/>
            <w:tcBorders>
              <w:top w:val="single" w:sz="12" w:space="0" w:color="auto"/>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zastupcatec@slovanet.sk</w:t>
            </w:r>
          </w:p>
        </w:tc>
        <w:tc>
          <w:tcPr>
            <w:tcW w:w="1984" w:type="dxa"/>
            <w:tcBorders>
              <w:top w:val="single" w:sz="12" w:space="0" w:color="auto"/>
              <w:left w:val="single" w:sz="12" w:space="0" w:color="auto"/>
              <w:right w:val="single" w:sz="12" w:space="0" w:color="auto"/>
            </w:tcBorders>
            <w:shd w:val="clear" w:color="auto" w:fill="auto"/>
          </w:tcPr>
          <w:p w:rsidR="00016E89" w:rsidRPr="008915C9" w:rsidRDefault="00F8421B" w:rsidP="00016E89">
            <w:pPr>
              <w:jc w:val="both"/>
              <w:rPr>
                <w:sz w:val="16"/>
                <w:szCs w:val="16"/>
              </w:rPr>
            </w:pPr>
            <w:hyperlink r:id="rId12" w:history="1">
              <w:r w:rsidR="00016E89" w:rsidRPr="008915C9">
                <w:rPr>
                  <w:rStyle w:val="Hypertextovprepojenie"/>
                  <w:sz w:val="16"/>
                  <w:szCs w:val="16"/>
                </w:rPr>
                <w:t>www.soussnv.sk</w:t>
              </w:r>
            </w:hyperlink>
          </w:p>
          <w:p w:rsidR="00016E89" w:rsidRPr="008915C9" w:rsidRDefault="00016E89" w:rsidP="00016E89">
            <w:pPr>
              <w:jc w:val="both"/>
              <w:rPr>
                <w:sz w:val="16"/>
                <w:szCs w:val="16"/>
              </w:rPr>
            </w:pPr>
            <w:r w:rsidRPr="008915C9">
              <w:rPr>
                <w:sz w:val="16"/>
                <w:szCs w:val="16"/>
              </w:rPr>
              <w:t>skola @soussnv.sk</w:t>
            </w:r>
          </w:p>
        </w:tc>
      </w:tr>
      <w:tr w:rsidR="00016E89" w:rsidRPr="0061420F" w:rsidTr="00016E89">
        <w:tc>
          <w:tcPr>
            <w:tcW w:w="1701" w:type="dxa"/>
            <w:tcBorders>
              <w:top w:val="single" w:sz="4" w:space="0" w:color="auto"/>
              <w:left w:val="single" w:sz="12" w:space="0" w:color="auto"/>
              <w:right w:val="single" w:sz="12" w:space="0" w:color="auto"/>
            </w:tcBorders>
            <w:shd w:val="clear" w:color="auto" w:fill="CCFFFF"/>
          </w:tcPr>
          <w:p w:rsidR="00016E89" w:rsidRPr="008915C9" w:rsidRDefault="00016E89" w:rsidP="00016E89">
            <w:pPr>
              <w:rPr>
                <w:b/>
                <w:sz w:val="20"/>
                <w:szCs w:val="20"/>
              </w:rPr>
            </w:pPr>
            <w:r w:rsidRPr="008915C9">
              <w:rPr>
                <w:b/>
                <w:sz w:val="20"/>
                <w:szCs w:val="20"/>
              </w:rPr>
              <w:t>Mgr.</w:t>
            </w:r>
          </w:p>
          <w:p w:rsidR="00016E89" w:rsidRPr="008915C9" w:rsidRDefault="00016E89" w:rsidP="00016E89">
            <w:pPr>
              <w:rPr>
                <w:b/>
                <w:sz w:val="20"/>
                <w:szCs w:val="20"/>
              </w:rPr>
            </w:pPr>
            <w:r w:rsidRPr="008915C9">
              <w:rPr>
                <w:b/>
                <w:sz w:val="20"/>
                <w:szCs w:val="20"/>
              </w:rPr>
              <w:t>Oľga          Kocurková</w:t>
            </w:r>
          </w:p>
        </w:tc>
        <w:tc>
          <w:tcPr>
            <w:tcW w:w="113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Zástupca riaditeľa pre teoretické vyučovanie – všeobecno vzdelávacie predmety</w:t>
            </w:r>
          </w:p>
        </w:tc>
        <w:tc>
          <w:tcPr>
            <w:tcW w:w="993"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p>
        </w:tc>
        <w:tc>
          <w:tcPr>
            <w:tcW w:w="2268"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zastupcatvsnv@slovanet.sk</w:t>
            </w:r>
          </w:p>
        </w:tc>
        <w:tc>
          <w:tcPr>
            <w:tcW w:w="198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 xml:space="preserve">Mobil: 0903 433 814  </w:t>
            </w:r>
          </w:p>
        </w:tc>
      </w:tr>
      <w:tr w:rsidR="00016E89" w:rsidRPr="0061420F" w:rsidTr="00016E89">
        <w:tc>
          <w:tcPr>
            <w:tcW w:w="1701" w:type="dxa"/>
            <w:tcBorders>
              <w:top w:val="single" w:sz="4" w:space="0" w:color="auto"/>
              <w:left w:val="single" w:sz="12" w:space="0" w:color="auto"/>
              <w:right w:val="single" w:sz="12" w:space="0" w:color="auto"/>
            </w:tcBorders>
            <w:shd w:val="clear" w:color="auto" w:fill="CCFFFF"/>
          </w:tcPr>
          <w:p w:rsidR="00016E89" w:rsidRPr="008915C9" w:rsidRDefault="00016E89" w:rsidP="00016E89">
            <w:pPr>
              <w:jc w:val="both"/>
              <w:rPr>
                <w:b/>
                <w:sz w:val="20"/>
                <w:szCs w:val="20"/>
              </w:rPr>
            </w:pPr>
            <w:r w:rsidRPr="008915C9">
              <w:rPr>
                <w:b/>
                <w:sz w:val="20"/>
                <w:szCs w:val="20"/>
              </w:rPr>
              <w:t>Ing. Gabriela Pramuková</w:t>
            </w:r>
          </w:p>
        </w:tc>
        <w:tc>
          <w:tcPr>
            <w:tcW w:w="113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Zástupca riaditeľa pre teoretické vyučovanie</w:t>
            </w:r>
            <w:r>
              <w:rPr>
                <w:sz w:val="16"/>
                <w:szCs w:val="16"/>
              </w:rPr>
              <w:t xml:space="preserve"> – odborné predmety</w:t>
            </w:r>
          </w:p>
        </w:tc>
        <w:tc>
          <w:tcPr>
            <w:tcW w:w="993" w:type="dxa"/>
            <w:tcBorders>
              <w:left w:val="single" w:sz="12" w:space="0" w:color="auto"/>
              <w:right w:val="single" w:sz="12" w:space="0" w:color="auto"/>
            </w:tcBorders>
            <w:shd w:val="clear" w:color="auto" w:fill="auto"/>
          </w:tcPr>
          <w:p w:rsidR="00016E89" w:rsidRPr="008915C9" w:rsidRDefault="00016E89" w:rsidP="00016E89">
            <w:pPr>
              <w:jc w:val="both"/>
              <w:rPr>
                <w:rFonts w:ascii="Arial" w:hAnsi="Arial" w:cs="Arial"/>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016E89" w:rsidRPr="0061420F" w:rsidRDefault="00016E89" w:rsidP="00016E89">
            <w:pPr>
              <w:jc w:val="both"/>
              <w:rPr>
                <w:rFonts w:ascii="Arial" w:hAnsi="Arial" w:cs="Arial"/>
                <w:sz w:val="16"/>
                <w:szCs w:val="16"/>
              </w:rPr>
            </w:pPr>
          </w:p>
        </w:tc>
        <w:tc>
          <w:tcPr>
            <w:tcW w:w="2268"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Pr>
                <w:sz w:val="16"/>
                <w:szCs w:val="16"/>
              </w:rPr>
              <w:t>p</w:t>
            </w:r>
            <w:r w:rsidRPr="008915C9">
              <w:rPr>
                <w:sz w:val="16"/>
                <w:szCs w:val="16"/>
              </w:rPr>
              <w:t>ramukova</w:t>
            </w:r>
            <w:r>
              <w:rPr>
                <w:sz w:val="16"/>
                <w:szCs w:val="16"/>
              </w:rPr>
              <w:t>.sossnv</w:t>
            </w:r>
            <w:r w:rsidRPr="008915C9">
              <w:rPr>
                <w:sz w:val="16"/>
                <w:szCs w:val="16"/>
              </w:rPr>
              <w:t>@gmail.com</w:t>
            </w:r>
          </w:p>
        </w:tc>
        <w:tc>
          <w:tcPr>
            <w:tcW w:w="198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Pr>
                <w:sz w:val="16"/>
                <w:szCs w:val="16"/>
              </w:rPr>
              <w:t>Mobil: 0910 873 037</w:t>
            </w:r>
          </w:p>
        </w:tc>
      </w:tr>
      <w:tr w:rsidR="00016E89" w:rsidRPr="0061420F" w:rsidTr="00016E89">
        <w:tc>
          <w:tcPr>
            <w:tcW w:w="1701" w:type="dxa"/>
            <w:tcBorders>
              <w:top w:val="single" w:sz="4" w:space="0" w:color="auto"/>
              <w:left w:val="single" w:sz="12" w:space="0" w:color="auto"/>
              <w:right w:val="single" w:sz="12" w:space="0" w:color="auto"/>
            </w:tcBorders>
            <w:shd w:val="clear" w:color="auto" w:fill="CCFFFF"/>
          </w:tcPr>
          <w:p w:rsidR="00016E89" w:rsidRPr="008915C9" w:rsidRDefault="00016E89" w:rsidP="00016E89">
            <w:pPr>
              <w:jc w:val="both"/>
              <w:rPr>
                <w:b/>
                <w:sz w:val="20"/>
                <w:szCs w:val="20"/>
              </w:rPr>
            </w:pPr>
            <w:r w:rsidRPr="008915C9">
              <w:rPr>
                <w:b/>
                <w:sz w:val="20"/>
                <w:szCs w:val="20"/>
              </w:rPr>
              <w:t>Ing.</w:t>
            </w:r>
          </w:p>
          <w:p w:rsidR="00016E89" w:rsidRPr="008915C9" w:rsidRDefault="00016E89" w:rsidP="00016E89">
            <w:pPr>
              <w:jc w:val="both"/>
              <w:rPr>
                <w:b/>
                <w:sz w:val="20"/>
                <w:szCs w:val="20"/>
              </w:rPr>
            </w:pPr>
            <w:r w:rsidRPr="008915C9">
              <w:rPr>
                <w:b/>
                <w:sz w:val="20"/>
                <w:szCs w:val="20"/>
              </w:rPr>
              <w:t>Štefan Marhevka</w:t>
            </w:r>
          </w:p>
        </w:tc>
        <w:tc>
          <w:tcPr>
            <w:tcW w:w="1134" w:type="dxa"/>
            <w:tcBorders>
              <w:left w:val="single" w:sz="12" w:space="0" w:color="auto"/>
              <w:right w:val="single" w:sz="12" w:space="0" w:color="auto"/>
            </w:tcBorders>
            <w:shd w:val="clear" w:color="auto" w:fill="auto"/>
          </w:tcPr>
          <w:p w:rsidR="00016E89" w:rsidRPr="008915C9" w:rsidRDefault="00016E89" w:rsidP="00016E89">
            <w:pPr>
              <w:jc w:val="both"/>
              <w:rPr>
                <w:sz w:val="20"/>
                <w:szCs w:val="20"/>
              </w:rPr>
            </w:pPr>
            <w:r w:rsidRPr="008915C9">
              <w:rPr>
                <w:sz w:val="16"/>
                <w:szCs w:val="16"/>
              </w:rPr>
              <w:t>Zástupca riaditeľa pre praktické vyučovanie</w:t>
            </w:r>
          </w:p>
        </w:tc>
        <w:tc>
          <w:tcPr>
            <w:tcW w:w="993"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p>
        </w:tc>
        <w:tc>
          <w:tcPr>
            <w:tcW w:w="2268"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zastupcapvsnv@slovanet.sk</w:t>
            </w:r>
          </w:p>
        </w:tc>
        <w:tc>
          <w:tcPr>
            <w:tcW w:w="198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Mobil: 0905 327 715</w:t>
            </w:r>
          </w:p>
        </w:tc>
      </w:tr>
      <w:tr w:rsidR="00016E89" w:rsidRPr="0061420F" w:rsidTr="00016E89">
        <w:tc>
          <w:tcPr>
            <w:tcW w:w="1701" w:type="dxa"/>
            <w:tcBorders>
              <w:top w:val="single" w:sz="4" w:space="0" w:color="auto"/>
              <w:left w:val="single" w:sz="12" w:space="0" w:color="auto"/>
              <w:bottom w:val="single" w:sz="4" w:space="0" w:color="auto"/>
              <w:right w:val="single" w:sz="12" w:space="0" w:color="auto"/>
            </w:tcBorders>
            <w:shd w:val="clear" w:color="auto" w:fill="CCFFFF"/>
          </w:tcPr>
          <w:p w:rsidR="00016E89" w:rsidRPr="008915C9" w:rsidRDefault="00016E89" w:rsidP="00016E89">
            <w:pPr>
              <w:jc w:val="both"/>
              <w:rPr>
                <w:b/>
                <w:sz w:val="20"/>
                <w:szCs w:val="20"/>
              </w:rPr>
            </w:pPr>
            <w:r w:rsidRPr="008915C9">
              <w:rPr>
                <w:b/>
                <w:sz w:val="20"/>
                <w:szCs w:val="20"/>
              </w:rPr>
              <w:t>Ing. Ľuboslava Stanislavová</w:t>
            </w:r>
          </w:p>
        </w:tc>
        <w:tc>
          <w:tcPr>
            <w:tcW w:w="113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Zástupca riaditeľa pre technicko-ekonomické činnosti</w:t>
            </w:r>
          </w:p>
        </w:tc>
        <w:tc>
          <w:tcPr>
            <w:tcW w:w="993"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p>
        </w:tc>
        <w:tc>
          <w:tcPr>
            <w:tcW w:w="2268"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stanislavova.l@azet.sk</w:t>
            </w:r>
          </w:p>
        </w:tc>
        <w:tc>
          <w:tcPr>
            <w:tcW w:w="1984" w:type="dxa"/>
            <w:tcBorders>
              <w:left w:val="single" w:sz="12" w:space="0" w:color="auto"/>
              <w:right w:val="single" w:sz="12" w:space="0" w:color="auto"/>
            </w:tcBorders>
            <w:shd w:val="clear" w:color="auto" w:fill="auto"/>
          </w:tcPr>
          <w:p w:rsidR="00016E89" w:rsidRPr="008915C9" w:rsidRDefault="00016E89" w:rsidP="00016E89">
            <w:pPr>
              <w:jc w:val="both"/>
              <w:rPr>
                <w:sz w:val="16"/>
                <w:szCs w:val="16"/>
              </w:rPr>
            </w:pPr>
            <w:r w:rsidRPr="008915C9">
              <w:rPr>
                <w:sz w:val="16"/>
                <w:szCs w:val="16"/>
              </w:rPr>
              <w:t>Mobil: 0905 782 842</w:t>
            </w:r>
          </w:p>
          <w:p w:rsidR="00016E89" w:rsidRPr="008915C9" w:rsidRDefault="00016E89" w:rsidP="00016E89">
            <w:pPr>
              <w:jc w:val="both"/>
              <w:rPr>
                <w:sz w:val="16"/>
                <w:szCs w:val="16"/>
              </w:rPr>
            </w:pPr>
          </w:p>
        </w:tc>
      </w:tr>
    </w:tbl>
    <w:p w:rsidR="008F6135" w:rsidRDefault="008F6135" w:rsidP="008F6135">
      <w:pPr>
        <w:jc w:val="both"/>
        <w:rPr>
          <w:rFonts w:ascii="Arial" w:hAnsi="Arial" w:cs="Arial"/>
          <w:sz w:val="20"/>
          <w:szCs w:val="20"/>
        </w:rPr>
      </w:pPr>
    </w:p>
    <w:p w:rsidR="008F6135" w:rsidRDefault="008F6135" w:rsidP="008F6135">
      <w:pPr>
        <w:jc w:val="both"/>
        <w:rPr>
          <w:rFonts w:ascii="Arial" w:hAnsi="Arial" w:cs="Arial"/>
          <w:b/>
          <w:sz w:val="16"/>
          <w:szCs w:val="16"/>
        </w:rPr>
      </w:pPr>
    </w:p>
    <w:p w:rsidR="008F6135" w:rsidRDefault="008F6135" w:rsidP="008F6135">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8F6135" w:rsidRDefault="008F6135" w:rsidP="008F6135">
      <w:pPr>
        <w:spacing w:before="120"/>
        <w:jc w:val="both"/>
        <w:rPr>
          <w:rFonts w:ascii="Arial" w:hAnsi="Arial" w:cs="Arial"/>
          <w:sz w:val="20"/>
          <w:szCs w:val="20"/>
        </w:rPr>
      </w:pPr>
      <w:r>
        <w:rPr>
          <w:rFonts w:ascii="Arial" w:hAnsi="Arial" w:cs="Arial"/>
          <w:sz w:val="20"/>
          <w:szCs w:val="20"/>
        </w:rPr>
        <w:t>Úrad Košického samosprávneho kraja</w:t>
      </w:r>
    </w:p>
    <w:p w:rsidR="008F6135" w:rsidRDefault="008F6135" w:rsidP="008F6135">
      <w:pPr>
        <w:jc w:val="both"/>
        <w:rPr>
          <w:rFonts w:ascii="Arial" w:hAnsi="Arial" w:cs="Arial"/>
          <w:sz w:val="20"/>
          <w:szCs w:val="20"/>
        </w:rPr>
      </w:pPr>
      <w:r>
        <w:rPr>
          <w:rFonts w:ascii="Arial" w:hAnsi="Arial" w:cs="Arial"/>
          <w:sz w:val="20"/>
          <w:szCs w:val="20"/>
        </w:rPr>
        <w:t xml:space="preserve">Odbor školstva </w:t>
      </w:r>
    </w:p>
    <w:p w:rsidR="008F6135" w:rsidRDefault="008F6135" w:rsidP="008F6135">
      <w:pPr>
        <w:jc w:val="both"/>
        <w:rPr>
          <w:rFonts w:ascii="Arial" w:hAnsi="Arial" w:cs="Arial"/>
          <w:sz w:val="20"/>
          <w:szCs w:val="20"/>
        </w:rPr>
      </w:pPr>
      <w:r>
        <w:rPr>
          <w:rFonts w:ascii="Arial" w:hAnsi="Arial" w:cs="Arial"/>
          <w:sz w:val="20"/>
          <w:szCs w:val="20"/>
        </w:rPr>
        <w:t xml:space="preserve">Námestie Maratónu mieru 1 </w:t>
      </w:r>
    </w:p>
    <w:p w:rsidR="008F6135" w:rsidRDefault="008F6135" w:rsidP="008F6135">
      <w:pPr>
        <w:jc w:val="both"/>
        <w:rPr>
          <w:rFonts w:ascii="Arial" w:hAnsi="Arial" w:cs="Arial"/>
          <w:sz w:val="20"/>
          <w:szCs w:val="20"/>
        </w:rPr>
      </w:pPr>
      <w:r>
        <w:rPr>
          <w:rFonts w:ascii="Arial" w:hAnsi="Arial" w:cs="Arial"/>
          <w:sz w:val="20"/>
          <w:szCs w:val="20"/>
        </w:rPr>
        <w:t>042 66  Košice</w:t>
      </w:r>
    </w:p>
    <w:p w:rsidR="008F6135" w:rsidRDefault="008F6135" w:rsidP="008F6135">
      <w:pPr>
        <w:jc w:val="both"/>
        <w:rPr>
          <w:rFonts w:ascii="Arial" w:hAnsi="Arial" w:cs="Arial"/>
          <w:sz w:val="20"/>
          <w:szCs w:val="20"/>
        </w:rPr>
      </w:pPr>
    </w:p>
    <w:p w:rsidR="008F6135" w:rsidRDefault="008F6135" w:rsidP="008F6135">
      <w:pPr>
        <w:jc w:val="both"/>
        <w:rPr>
          <w:rFonts w:ascii="Arial" w:hAnsi="Arial" w:cs="Arial"/>
          <w:sz w:val="20"/>
          <w:szCs w:val="20"/>
        </w:rPr>
      </w:pPr>
      <w:r>
        <w:rPr>
          <w:rFonts w:ascii="Arial" w:hAnsi="Arial" w:cs="Arial"/>
          <w:sz w:val="20"/>
          <w:szCs w:val="20"/>
        </w:rPr>
        <w:t>www.kosice.vucke.sk</w:t>
      </w:r>
    </w:p>
    <w:p w:rsidR="008F6135" w:rsidRPr="00E40066" w:rsidRDefault="008F6135" w:rsidP="008F6135">
      <w:pPr>
        <w:spacing w:before="120"/>
        <w:jc w:val="both"/>
        <w:rPr>
          <w:rFonts w:ascii="Arial" w:hAnsi="Arial" w:cs="Arial"/>
          <w:sz w:val="20"/>
          <w:szCs w:val="20"/>
        </w:rPr>
      </w:pPr>
    </w:p>
    <w:p w:rsidR="008F6135" w:rsidRDefault="008F6135" w:rsidP="008F6135">
      <w:pPr>
        <w:spacing w:before="120"/>
        <w:jc w:val="both"/>
        <w:rPr>
          <w:rFonts w:ascii="Arial" w:hAnsi="Arial" w:cs="Arial"/>
          <w:sz w:val="20"/>
          <w:szCs w:val="20"/>
        </w:rPr>
      </w:pPr>
      <w:r>
        <w:rPr>
          <w:rFonts w:ascii="Arial" w:hAnsi="Arial" w:cs="Arial"/>
          <w:sz w:val="20"/>
          <w:szCs w:val="20"/>
        </w:rPr>
        <w:t>Spišská Nová Ves, 31.08.2013                                                                              Ing. Vasiľ Kolesár</w:t>
      </w:r>
    </w:p>
    <w:p w:rsidR="008F6135" w:rsidRDefault="008F6135" w:rsidP="008F6135">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57EC7">
        <w:rPr>
          <w:rFonts w:ascii="Arial" w:hAnsi="Arial" w:cs="Arial"/>
          <w:sz w:val="20"/>
          <w:szCs w:val="20"/>
        </w:rPr>
        <w:tab/>
      </w:r>
      <w:r w:rsidR="00D57EC7">
        <w:rPr>
          <w:rFonts w:ascii="Arial" w:hAnsi="Arial" w:cs="Arial"/>
          <w:sz w:val="20"/>
          <w:szCs w:val="20"/>
        </w:rPr>
        <w:tab/>
      </w:r>
      <w:r w:rsidR="00D57EC7">
        <w:rPr>
          <w:rFonts w:ascii="Arial" w:hAnsi="Arial" w:cs="Arial"/>
          <w:sz w:val="20"/>
          <w:szCs w:val="20"/>
        </w:rPr>
        <w:tab/>
        <w:t xml:space="preserve">                                                                                                    </w:t>
      </w:r>
      <w:r>
        <w:rPr>
          <w:rFonts w:ascii="Arial" w:hAnsi="Arial" w:cs="Arial"/>
          <w:sz w:val="20"/>
          <w:szCs w:val="20"/>
        </w:rPr>
        <w:t xml:space="preserve"> riaditeľ školy</w:t>
      </w:r>
    </w:p>
    <w:p w:rsidR="008F6135" w:rsidRDefault="008F6135" w:rsidP="008F6135">
      <w:pPr>
        <w:spacing w:before="120"/>
        <w:jc w:val="both"/>
        <w:rPr>
          <w:rFonts w:ascii="Arial" w:hAnsi="Arial" w:cs="Arial"/>
          <w:sz w:val="20"/>
          <w:szCs w:val="20"/>
        </w:rPr>
      </w:pPr>
    </w:p>
    <w:p w:rsidR="008F6135" w:rsidRDefault="008F6135" w:rsidP="008F6135">
      <w:pPr>
        <w:rPr>
          <w:rFonts w:ascii="Arial" w:hAnsi="Arial" w:cs="Arial"/>
          <w:sz w:val="18"/>
          <w:szCs w:val="18"/>
        </w:rPr>
      </w:pPr>
    </w:p>
    <w:p w:rsidR="008F6135" w:rsidRDefault="008F6135" w:rsidP="008F6135">
      <w:pPr>
        <w:rPr>
          <w:rFonts w:ascii="Arial" w:hAnsi="Arial" w:cs="Arial"/>
          <w:sz w:val="18"/>
          <w:szCs w:val="18"/>
        </w:rPr>
      </w:pPr>
    </w:p>
    <w:p w:rsidR="008F6135" w:rsidRDefault="008F6135" w:rsidP="00091415">
      <w:pPr>
        <w:rPr>
          <w:rFonts w:ascii="Arial" w:hAnsi="Arial" w:cs="Arial"/>
          <w:b/>
          <w:color w:val="0000FF"/>
          <w:sz w:val="20"/>
          <w:szCs w:val="20"/>
        </w:rPr>
      </w:pPr>
    </w:p>
    <w:p w:rsidR="008F6135" w:rsidRDefault="008F6135" w:rsidP="00091415">
      <w:pPr>
        <w:rPr>
          <w:rFonts w:ascii="Arial" w:hAnsi="Arial" w:cs="Arial"/>
          <w:b/>
          <w:color w:val="0000FF"/>
          <w:sz w:val="20"/>
          <w:szCs w:val="20"/>
        </w:rPr>
      </w:pPr>
    </w:p>
    <w:p w:rsidR="008F6135" w:rsidRDefault="008F6135" w:rsidP="00091415">
      <w:pPr>
        <w:rPr>
          <w:rFonts w:ascii="Arial" w:hAnsi="Arial" w:cs="Arial"/>
          <w:b/>
          <w:color w:val="0000FF"/>
          <w:sz w:val="20"/>
          <w:szCs w:val="20"/>
        </w:rPr>
      </w:pPr>
    </w:p>
    <w:p w:rsidR="008F6135" w:rsidRDefault="008F6135" w:rsidP="00091415">
      <w:pPr>
        <w:rPr>
          <w:rFonts w:ascii="Arial" w:hAnsi="Arial" w:cs="Arial"/>
          <w:b/>
          <w:color w:val="0000FF"/>
          <w:sz w:val="20"/>
          <w:szCs w:val="20"/>
        </w:rPr>
      </w:pPr>
    </w:p>
    <w:p w:rsidR="008F6135" w:rsidRDefault="008F6135" w:rsidP="00091415">
      <w:pPr>
        <w:rPr>
          <w:rFonts w:ascii="Arial" w:hAnsi="Arial" w:cs="Arial"/>
          <w:b/>
          <w:color w:val="0000FF"/>
          <w:sz w:val="20"/>
          <w:szCs w:val="20"/>
        </w:rPr>
      </w:pPr>
    </w:p>
    <w:p w:rsidR="00091415" w:rsidRDefault="00091415" w:rsidP="00091415">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091415" w:rsidRPr="0073167C" w:rsidRDefault="00091415" w:rsidP="00091415">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091415" w:rsidRPr="00B01CEA">
        <w:tc>
          <w:tcPr>
            <w:tcW w:w="1728"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1D4776">
            <w:pPr>
              <w:rPr>
                <w:rFonts w:ascii="Arial" w:hAnsi="Arial" w:cs="Arial"/>
                <w:b/>
                <w:sz w:val="20"/>
                <w:szCs w:val="20"/>
              </w:rPr>
            </w:pPr>
            <w:r w:rsidRPr="00B01CEA">
              <w:rPr>
                <w:rFonts w:ascii="Arial" w:hAnsi="Arial" w:cs="Arial"/>
                <w:b/>
                <w:sz w:val="20"/>
                <w:szCs w:val="20"/>
              </w:rPr>
              <w:t>Platnosť ŠkVP</w:t>
            </w:r>
          </w:p>
          <w:p w:rsidR="00091415" w:rsidRPr="00B01CEA" w:rsidRDefault="00091415" w:rsidP="001D4776">
            <w:pPr>
              <w:rPr>
                <w:rFonts w:ascii="Arial" w:hAnsi="Arial" w:cs="Arial"/>
                <w:b/>
                <w:sz w:val="20"/>
                <w:szCs w:val="20"/>
              </w:rPr>
            </w:pPr>
            <w:r w:rsidRPr="00B01CEA">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Revidovanie ŠkVP</w:t>
            </w:r>
          </w:p>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Zaznamenanie inovácie, zmeny, úpravy a pod. </w:t>
            </w:r>
          </w:p>
        </w:tc>
      </w:tr>
      <w:tr w:rsidR="00091415" w:rsidRPr="00B01CEA">
        <w:tc>
          <w:tcPr>
            <w:tcW w:w="1728" w:type="dxa"/>
            <w:tcBorders>
              <w:top w:val="single" w:sz="12" w:space="0" w:color="auto"/>
              <w:left w:val="single" w:sz="12" w:space="0" w:color="auto"/>
              <w:right w:val="single" w:sz="12" w:space="0" w:color="auto"/>
            </w:tcBorders>
            <w:shd w:val="clear" w:color="auto" w:fill="auto"/>
          </w:tcPr>
          <w:p w:rsidR="00091415" w:rsidRPr="00B01CEA" w:rsidRDefault="008F6135" w:rsidP="001D4776">
            <w:pPr>
              <w:rPr>
                <w:rFonts w:ascii="Arial" w:hAnsi="Arial" w:cs="Arial"/>
                <w:b/>
                <w:sz w:val="20"/>
                <w:szCs w:val="20"/>
              </w:rPr>
            </w:pPr>
            <w:r>
              <w:rPr>
                <w:rFonts w:ascii="Arial" w:hAnsi="Arial" w:cs="Arial"/>
                <w:b/>
                <w:sz w:val="20"/>
                <w:szCs w:val="20"/>
              </w:rPr>
              <w:t>01. 09. 2013</w:t>
            </w:r>
          </w:p>
        </w:tc>
        <w:tc>
          <w:tcPr>
            <w:tcW w:w="2367" w:type="dxa"/>
            <w:tcBorders>
              <w:top w:val="single" w:sz="12" w:space="0" w:color="auto"/>
              <w:left w:val="single" w:sz="12" w:space="0" w:color="auto"/>
              <w:right w:val="single" w:sz="12" w:space="0" w:color="auto"/>
            </w:tcBorders>
            <w:shd w:val="clear" w:color="auto" w:fill="C0C0C0"/>
          </w:tcPr>
          <w:p w:rsidR="00091415" w:rsidRPr="00B01CEA" w:rsidRDefault="00091415" w:rsidP="00B01CEA">
            <w:pPr>
              <w:jc w:val="both"/>
              <w:rPr>
                <w:rFonts w:ascii="Arial" w:hAnsi="Arial"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rsidR="00091415" w:rsidRPr="00B01CEA" w:rsidRDefault="00091415" w:rsidP="00B01CEA">
            <w:pPr>
              <w:jc w:val="both"/>
              <w:rPr>
                <w:rFonts w:ascii="Arial" w:hAnsi="Arial" w:cs="Arial"/>
                <w:b/>
                <w:color w:val="808080"/>
                <w:sz w:val="20"/>
                <w:szCs w:val="20"/>
              </w:rPr>
            </w:pPr>
          </w:p>
        </w:tc>
      </w:tr>
      <w:tr w:rsidR="00F50055" w:rsidRPr="00B01CEA">
        <w:tc>
          <w:tcPr>
            <w:tcW w:w="1728" w:type="dxa"/>
            <w:tcBorders>
              <w:left w:val="single" w:sz="12" w:space="0" w:color="auto"/>
              <w:right w:val="single" w:sz="12" w:space="0" w:color="auto"/>
            </w:tcBorders>
            <w:shd w:val="clear" w:color="auto" w:fill="auto"/>
          </w:tcPr>
          <w:p w:rsidR="00F50055" w:rsidRDefault="00F50055">
            <w:pPr>
              <w:jc w:val="both"/>
              <w:rPr>
                <w:rFonts w:ascii="Arial" w:hAnsi="Arial" w:cs="Arial"/>
                <w:b/>
                <w:sz w:val="20"/>
                <w:szCs w:val="20"/>
              </w:rPr>
            </w:pPr>
            <w:r>
              <w:rPr>
                <w:rFonts w:ascii="Arial" w:hAnsi="Arial" w:cs="Arial"/>
                <w:b/>
                <w:sz w:val="20"/>
                <w:szCs w:val="20"/>
              </w:rPr>
              <w:t>01.09.2014</w:t>
            </w:r>
          </w:p>
        </w:tc>
        <w:tc>
          <w:tcPr>
            <w:tcW w:w="2367" w:type="dxa"/>
            <w:tcBorders>
              <w:left w:val="single" w:sz="12" w:space="0" w:color="auto"/>
              <w:right w:val="single" w:sz="12" w:space="0" w:color="auto"/>
            </w:tcBorders>
          </w:tcPr>
          <w:p w:rsidR="00F50055" w:rsidRDefault="00F50055">
            <w:pPr>
              <w:jc w:val="both"/>
              <w:rPr>
                <w:rFonts w:ascii="Arial" w:hAnsi="Arial" w:cs="Arial"/>
                <w:sz w:val="20"/>
                <w:szCs w:val="20"/>
              </w:rPr>
            </w:pPr>
            <w:r>
              <w:rPr>
                <w:rFonts w:ascii="Arial" w:hAnsi="Arial" w:cs="Arial"/>
                <w:sz w:val="20"/>
                <w:szCs w:val="20"/>
              </w:rPr>
              <w:t>28.8.2014</w:t>
            </w:r>
          </w:p>
        </w:tc>
        <w:tc>
          <w:tcPr>
            <w:tcW w:w="5040" w:type="dxa"/>
            <w:tcBorders>
              <w:left w:val="single" w:sz="12" w:space="0" w:color="auto"/>
              <w:right w:val="single" w:sz="12" w:space="0" w:color="auto"/>
            </w:tcBorders>
          </w:tcPr>
          <w:p w:rsidR="00F50055" w:rsidRDefault="00F50055">
            <w:pPr>
              <w:jc w:val="both"/>
              <w:rPr>
                <w:rFonts w:ascii="Arial" w:hAnsi="Arial" w:cs="Arial"/>
                <w:b/>
                <w:sz w:val="20"/>
                <w:szCs w:val="20"/>
              </w:rPr>
            </w:pPr>
            <w:r>
              <w:rPr>
                <w:rFonts w:ascii="Arial" w:hAnsi="Arial" w:cs="Arial"/>
                <w:b/>
                <w:sz w:val="20"/>
                <w:szCs w:val="20"/>
              </w:rPr>
              <w:t>VVPP- telesná a športová výchova</w:t>
            </w: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1D4776">
            <w:pPr>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1D4776">
            <w:pPr>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sz w:val="20"/>
                <w:szCs w:val="20"/>
              </w:rPr>
            </w:pPr>
          </w:p>
        </w:tc>
        <w:tc>
          <w:tcPr>
            <w:tcW w:w="5040" w:type="dxa"/>
            <w:tcBorders>
              <w:left w:val="single" w:sz="12" w:space="0" w:color="auto"/>
              <w:right w:val="single" w:sz="12" w:space="0" w:color="auto"/>
            </w:tcBorders>
          </w:tcPr>
          <w:p w:rsidR="00091415" w:rsidRPr="00B01CEA" w:rsidRDefault="00091415" w:rsidP="001D4776">
            <w:pPr>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bottom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bl>
    <w:p w:rsidR="000034BD" w:rsidRDefault="000034BD"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F6135" w:rsidRPr="009F6155" w:rsidTr="003D4B25">
        <w:tc>
          <w:tcPr>
            <w:tcW w:w="4319" w:type="dxa"/>
            <w:tcBorders>
              <w:top w:val="single" w:sz="12"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8F6135" w:rsidRPr="009F6155" w:rsidRDefault="008F6135" w:rsidP="003D4B25">
            <w:pPr>
              <w:jc w:val="both"/>
              <w:rPr>
                <w:rFonts w:ascii="Arial" w:hAnsi="Arial" w:cs="Arial"/>
                <w:sz w:val="20"/>
                <w:szCs w:val="20"/>
              </w:rPr>
            </w:pPr>
            <w:r w:rsidRPr="009F6155">
              <w:rPr>
                <w:rFonts w:ascii="Arial" w:hAnsi="Arial" w:cs="Arial"/>
                <w:sz w:val="20"/>
                <w:szCs w:val="20"/>
              </w:rPr>
              <w:t>Markušovská cesta 4 , 052 01  Spišská Nová Ves</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Stavbár</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F6135" w:rsidRPr="00091415" w:rsidRDefault="008F6135" w:rsidP="003D4B25">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stredné odborné vzdelanie – ISCED 3C</w:t>
            </w:r>
          </w:p>
        </w:tc>
      </w:tr>
      <w:tr w:rsidR="008F6135" w:rsidRPr="009F6155" w:rsidTr="003D4B25">
        <w:tc>
          <w:tcPr>
            <w:tcW w:w="4319" w:type="dxa"/>
            <w:tcBorders>
              <w:top w:val="single" w:sz="4" w:space="0" w:color="auto"/>
              <w:left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3 roky</w:t>
            </w:r>
          </w:p>
        </w:tc>
      </w:tr>
      <w:tr w:rsidR="008F6135" w:rsidRPr="009F6155" w:rsidTr="003D4B25">
        <w:tc>
          <w:tcPr>
            <w:tcW w:w="4319" w:type="dxa"/>
            <w:tcBorders>
              <w:left w:val="single" w:sz="12" w:space="0" w:color="auto"/>
              <w:bottom w:val="single" w:sz="12" w:space="0" w:color="auto"/>
              <w:right w:val="single" w:sz="12" w:space="0" w:color="auto"/>
            </w:tcBorders>
            <w:shd w:val="clear" w:color="auto" w:fill="CCFFFF"/>
          </w:tcPr>
          <w:p w:rsidR="008F6135" w:rsidRPr="009F6155" w:rsidRDefault="008F6135"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F6135" w:rsidRPr="009F6155" w:rsidRDefault="008F6135" w:rsidP="003D4B25">
            <w:pPr>
              <w:jc w:val="both"/>
              <w:rPr>
                <w:rFonts w:ascii="Arial" w:hAnsi="Arial" w:cs="Arial"/>
                <w:sz w:val="20"/>
                <w:szCs w:val="20"/>
              </w:rPr>
            </w:pPr>
            <w:r w:rsidRPr="009F6155">
              <w:rPr>
                <w:rFonts w:ascii="Arial" w:hAnsi="Arial" w:cs="Arial"/>
                <w:sz w:val="20"/>
                <w:szCs w:val="20"/>
              </w:rPr>
              <w:t>denná</w:t>
            </w:r>
          </w:p>
        </w:tc>
      </w:tr>
    </w:tbl>
    <w:p w:rsidR="000F3B23" w:rsidRDefault="000F3B23" w:rsidP="00650A8A">
      <w:pPr>
        <w:rPr>
          <w:rFonts w:ascii="Arial" w:hAnsi="Arial" w:cs="Arial"/>
          <w:b/>
          <w:color w:val="0000FF"/>
        </w:rPr>
      </w:pPr>
    </w:p>
    <w:p w:rsidR="008F6135" w:rsidRPr="005E38F1" w:rsidRDefault="008F6135" w:rsidP="008F6135">
      <w:pPr>
        <w:tabs>
          <w:tab w:val="left" w:pos="540"/>
        </w:tabs>
        <w:spacing w:before="480"/>
        <w:jc w:val="both"/>
        <w:rPr>
          <w:rFonts w:ascii="Arial" w:hAnsi="Arial" w:cs="Arial"/>
          <w:b/>
          <w:color w:val="0000FF"/>
          <w:sz w:val="22"/>
          <w:szCs w:val="22"/>
        </w:rPr>
      </w:pPr>
      <w:r w:rsidRPr="005E38F1">
        <w:rPr>
          <w:rFonts w:ascii="Arial" w:hAnsi="Arial" w:cs="Arial"/>
          <w:b/>
          <w:color w:val="0000FF"/>
          <w:sz w:val="22"/>
          <w:szCs w:val="22"/>
        </w:rPr>
        <w:t xml:space="preserve">2    CIELE A POSLANIE VÝCHOVY A VZDELÁVANIA NA ŠKOLE </w:t>
      </w:r>
    </w:p>
    <w:p w:rsidR="008F6135" w:rsidRDefault="008F6135" w:rsidP="008F6135"/>
    <w:p w:rsidR="008F6135" w:rsidRPr="00E15A84" w:rsidRDefault="008F6135" w:rsidP="008F6135">
      <w:pPr>
        <w:tabs>
          <w:tab w:val="left" w:pos="567"/>
        </w:tabs>
        <w:rPr>
          <w:rFonts w:ascii="Arial" w:hAnsi="Arial" w:cs="Arial"/>
          <w:b/>
          <w:iCs/>
          <w:color w:val="0000FF"/>
          <w:sz w:val="20"/>
          <w:szCs w:val="20"/>
        </w:rPr>
      </w:pPr>
      <w:r w:rsidRPr="00E15A84">
        <w:rPr>
          <w:rFonts w:ascii="Arial" w:hAnsi="Arial" w:cs="Arial"/>
          <w:b/>
          <w:iCs/>
          <w:color w:val="0000FF"/>
          <w:sz w:val="20"/>
          <w:szCs w:val="20"/>
        </w:rPr>
        <w:t>2.1  História  školy</w:t>
      </w:r>
    </w:p>
    <w:p w:rsidR="00E15A84" w:rsidRDefault="00E15A84" w:rsidP="008F6135">
      <w:pPr>
        <w:pStyle w:val="Normlnywebov"/>
        <w:spacing w:before="0" w:beforeAutospacing="0" w:after="0" w:afterAutospacing="0"/>
        <w:jc w:val="both"/>
        <w:rPr>
          <w:rFonts w:ascii="Arial" w:hAnsi="Arial" w:cs="Arial"/>
          <w:sz w:val="20"/>
          <w:szCs w:val="20"/>
        </w:rPr>
      </w:pPr>
    </w:p>
    <w:p w:rsidR="008F6135" w:rsidRDefault="00E15A84"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w:t>
      </w:r>
      <w:r w:rsidR="008F6135" w:rsidRPr="00C35AF0">
        <w:rPr>
          <w:rFonts w:ascii="Arial" w:hAnsi="Arial" w:cs="Arial"/>
          <w:sz w:val="20"/>
          <w:szCs w:val="20"/>
        </w:rPr>
        <w:tab/>
        <w:t>S</w:t>
      </w:r>
      <w:r w:rsidR="008F6135">
        <w:rPr>
          <w:rFonts w:ascii="Arial" w:hAnsi="Arial" w:cs="Arial"/>
          <w:sz w:val="20"/>
          <w:szCs w:val="20"/>
        </w:rPr>
        <w:t>tredná odborná škola na Markušovskej ceste 4 v Spišskej Novej Vsi sa môže pochváliť bohatou históriou a zároveň aj skutočnosťou, že aj napriek podceňovanému spoločenskému významu stredného odborného školstva má svoje opodstatnené miesto v rámci SŠ v meste. Vo svojej štruktúre má širokú škálu učebných, študijných aj nadstavbových odborov, ktoré odrážajú požiadavku absolventov na trhu práce.</w:t>
      </w:r>
    </w:p>
    <w:p w:rsidR="008F6135" w:rsidRDefault="00E15A84"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w:t>
      </w:r>
      <w:r w:rsidR="008F6135">
        <w:rPr>
          <w:rFonts w:ascii="Arial" w:hAnsi="Arial" w:cs="Arial"/>
          <w:sz w:val="20"/>
          <w:szCs w:val="20"/>
        </w:rPr>
        <w:t>S</w:t>
      </w:r>
      <w:r w:rsidR="008F6135" w:rsidRPr="00C35AF0">
        <w:rPr>
          <w:rFonts w:ascii="Arial" w:hAnsi="Arial" w:cs="Arial"/>
          <w:sz w:val="20"/>
          <w:szCs w:val="20"/>
        </w:rPr>
        <w:t>amostatná učňovská škola v Spišskej Novej Vsi bola zriadená 1.09.1947. V školskom roku 1949/50 boli Obvodné učňovské školy premenované na Základné odborné školy a potom na Učňovské školy miestneho hospodárstva, v roku 1960 bola škola premenovaná na Učňovskú školu.</w:t>
      </w:r>
      <w:r w:rsidR="008F6135">
        <w:rPr>
          <w:rFonts w:ascii="Arial" w:hAnsi="Arial" w:cs="Arial"/>
          <w:sz w:val="20"/>
          <w:szCs w:val="20"/>
        </w:rPr>
        <w:t xml:space="preserve"> </w:t>
      </w:r>
      <w:r w:rsidR="008F6135" w:rsidRPr="00C35AF0">
        <w:rPr>
          <w:rFonts w:ascii="Arial" w:hAnsi="Arial" w:cs="Arial"/>
          <w:sz w:val="20"/>
          <w:szCs w:val="20"/>
        </w:rPr>
        <w:t>O dve desaťročia ju premenovali na Stredné odborné učilište a 1.09.1984 ho rozdelili na Stredné odborné učilište stavebné a Stredné odborné učilište obchodné.</w:t>
      </w:r>
      <w:r w:rsidR="008F6135">
        <w:rPr>
          <w:rFonts w:ascii="Arial" w:hAnsi="Arial" w:cs="Arial"/>
          <w:sz w:val="20"/>
          <w:szCs w:val="20"/>
        </w:rPr>
        <w:t xml:space="preserve"> </w:t>
      </w:r>
      <w:r w:rsidR="008F6135" w:rsidRPr="00C35AF0">
        <w:rPr>
          <w:rFonts w:ascii="Arial" w:hAnsi="Arial" w:cs="Arial"/>
          <w:sz w:val="20"/>
          <w:szCs w:val="20"/>
        </w:rPr>
        <w:t>Samostatné Stredné odborné učilište stavebné v Spišskej N</w:t>
      </w:r>
      <w:r w:rsidR="008F6135">
        <w:rPr>
          <w:rFonts w:ascii="Arial" w:hAnsi="Arial" w:cs="Arial"/>
          <w:sz w:val="20"/>
          <w:szCs w:val="20"/>
        </w:rPr>
        <w:t xml:space="preserve">ovej Vsi teda vzniklo 1.09.1984. </w:t>
      </w:r>
      <w:r w:rsidR="008F6135" w:rsidRPr="00C35AF0">
        <w:rPr>
          <w:rFonts w:ascii="Arial" w:hAnsi="Arial" w:cs="Arial"/>
          <w:sz w:val="20"/>
          <w:szCs w:val="20"/>
        </w:rPr>
        <w:t>V tomto období malo SOU stavebné 728 žiakov a 69 pedagogických pracovníkov. Od 1.01.1991 získalo SOU stavebné v Spišskej Novej Vsi právnu subjektivitu a jeho zriaďovateľom sa stalo Ministerstvo školstva Slovenskej republiky.</w:t>
      </w:r>
      <w:r w:rsidR="008F6135">
        <w:rPr>
          <w:rFonts w:ascii="Arial" w:hAnsi="Arial" w:cs="Arial"/>
          <w:sz w:val="20"/>
          <w:szCs w:val="20"/>
        </w:rPr>
        <w:t xml:space="preserve"> </w:t>
      </w:r>
      <w:r w:rsidR="008F6135" w:rsidRPr="00C35AF0">
        <w:rPr>
          <w:rFonts w:ascii="Arial" w:hAnsi="Arial" w:cs="Arial"/>
          <w:sz w:val="20"/>
          <w:szCs w:val="20"/>
        </w:rPr>
        <w:t>Medzníkom v histórií školy bolo jej presťahovanie z  nájomných priestorov cirkvi v centre mesta do vlastnej budovy na Markušovskej ceste č. 4 od  1.09.1999.</w:t>
      </w:r>
      <w:r w:rsidR="008F6135">
        <w:rPr>
          <w:rFonts w:ascii="Arial" w:hAnsi="Arial" w:cs="Arial"/>
          <w:sz w:val="20"/>
          <w:szCs w:val="20"/>
        </w:rPr>
        <w:t xml:space="preserve"> </w:t>
      </w:r>
      <w:r w:rsidR="008F6135" w:rsidRPr="00C35AF0">
        <w:rPr>
          <w:rFonts w:ascii="Arial" w:hAnsi="Arial" w:cs="Arial"/>
          <w:sz w:val="20"/>
          <w:szCs w:val="20"/>
        </w:rPr>
        <w:t>K  1.09.2001 v rámci racionalizácie siete došlo k výmene odborov  medzi školami SOU stavebné a SOU nábytkárske. Z SOU stavebného odišli po dlhých rokoch krajčírske odbory a opačným smerom putovali odbory elektro zamerania najmä štvorročný študijný odbor Mechanik elektronik.</w:t>
      </w:r>
      <w:r w:rsidR="008F6135">
        <w:rPr>
          <w:rFonts w:ascii="Arial" w:hAnsi="Arial" w:cs="Arial"/>
          <w:sz w:val="20"/>
          <w:szCs w:val="20"/>
        </w:rPr>
        <w:t xml:space="preserve"> </w:t>
      </w:r>
      <w:r w:rsidR="008F6135" w:rsidRPr="00C35AF0">
        <w:rPr>
          <w:rFonts w:ascii="Arial" w:hAnsi="Arial" w:cs="Arial"/>
          <w:sz w:val="20"/>
          <w:szCs w:val="20"/>
        </w:rPr>
        <w:t>K  1.09.2008 v rámci ďalšej racionalizácie stredných škôl v  Košickom kraji bola zrušená Spojená škola, Markušovská cesta č.2, Spišská Nová Ves a na SOUs pribudli učebné odbory krajčírskeho zamerania a dvojročný odbor spracúvanie dreva. Od tohto dátumu nám pribudli aj dielne na ulici Ing. Kožucha 9, kde ostali krajčírske odbory a vybudoval sa nový kadernícky salón.</w:t>
      </w:r>
      <w:r w:rsidR="008F6135">
        <w:rPr>
          <w:rFonts w:ascii="Arial" w:hAnsi="Arial" w:cs="Arial"/>
          <w:sz w:val="20"/>
          <w:szCs w:val="20"/>
        </w:rPr>
        <w:t xml:space="preserve"> </w:t>
      </w:r>
      <w:r w:rsidR="008F6135" w:rsidRPr="00C35AF0">
        <w:rPr>
          <w:rFonts w:ascii="Arial" w:hAnsi="Arial" w:cs="Arial"/>
          <w:sz w:val="20"/>
          <w:szCs w:val="20"/>
        </w:rPr>
        <w:t>K 29.02.2008 na základe certifikačného auditu bolo preukázané, že škola zaviedla a používa systém manažérstva podľa normy STN EN ISO 9001:2001/ EN ISO 9001:2000 v odbore Výchovno – vzdelávacia činnosť.</w:t>
      </w:r>
      <w:r w:rsidR="008F6135">
        <w:rPr>
          <w:rFonts w:ascii="Arial" w:hAnsi="Arial" w:cs="Arial"/>
          <w:sz w:val="20"/>
          <w:szCs w:val="20"/>
        </w:rPr>
        <w:t xml:space="preserve">  K 1.09.2008 sa zmenil v súlade so Zákonom o výchove a vzdelávaní /školský zákon/ ž.245/2008 Z.z.   názov školy na </w:t>
      </w:r>
      <w:r w:rsidR="008F6135" w:rsidRPr="00CB5B4D">
        <w:rPr>
          <w:rFonts w:ascii="Arial" w:hAnsi="Arial" w:cs="Arial"/>
          <w:b/>
          <w:i/>
          <w:sz w:val="20"/>
          <w:szCs w:val="20"/>
          <w:u w:val="single"/>
        </w:rPr>
        <w:t>Stredná odborná škola</w:t>
      </w:r>
      <w:r w:rsidR="008F6135">
        <w:rPr>
          <w:rFonts w:ascii="Arial" w:hAnsi="Arial" w:cs="Arial"/>
          <w:sz w:val="20"/>
          <w:szCs w:val="20"/>
        </w:rPr>
        <w:t xml:space="preserve"> . V školskom roku 2008/2009 sme sa presťahovali z priestorov dielní na Radlinského ulici do priestorov dielní na Drevárskej ulici. Od 1.09.2009 sme začali s výučbou týchto odborov: kozmetik /štvorročný študijný odbor/, manikér pedikér /trojročný učebný odbor/, </w:t>
      </w:r>
      <w:r w:rsidR="008F6135" w:rsidRPr="00D4757C">
        <w:rPr>
          <w:rFonts w:ascii="Arial" w:hAnsi="Arial" w:cs="Arial"/>
          <w:sz w:val="20"/>
          <w:szCs w:val="20"/>
        </w:rPr>
        <w:t>manažér predaja a prevádzky autoservisu</w:t>
      </w:r>
      <w:r w:rsidR="008F6135">
        <w:rPr>
          <w:rFonts w:ascii="Arial" w:hAnsi="Arial" w:cs="Arial"/>
          <w:sz w:val="20"/>
          <w:szCs w:val="20"/>
        </w:rPr>
        <w:t xml:space="preserve"> /dvojročný študijný odbor nadstavbového štúdia/ - partnerstvo v projekte ŠIOV. V máji 2010 sme v priestoroch dielní na ulici Ing. Kožucha otvorili kozmetický salón.</w:t>
      </w:r>
    </w:p>
    <w:p w:rsidR="008F6135"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V školskom roku 2012/2013 na základe rozhodnutia zastupiteľstva Košického samosprávneho kraja bola Stredná priemyselná škola na Markušovskej ceste 2 v Spišskej Novej Vsi vyradená zo siete stredných škôl a všetky študijné odbory boli zaradené do siete SŠ – SOŠ Markušovská cesta 4. Od tohto školského roka pribudli študijné odbory: elektrotechnika v doprave a telekomunikáciách, geodézia, kartografia a kataster, staviteľstvo, polytechnika, geológia, geotechnika a environmentalistika a posledný ročník technické a informatické služby v baníctve a geológií.</w:t>
      </w:r>
    </w:p>
    <w:p w:rsidR="008F6135" w:rsidRPr="00FB59E0"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Cieľom SOŠ bolo pokračovať vo víziách oboch škôl a to znamená vybudovať modernú, dobre organizovanú, efektívnu a úspešnú školu, orientovanú na žiaka, podporujúcu jeho tvorivosť, aktivitu a rozvíjajúce kľúčové kompetencie. Vzdelávanie žiakov je zamerané na skutočnosť, aby žiaci získavali operačné poznatky a nie deklaratívne, čo si vyžaduje, aby sa vo výchovno-vzdelávacom procese využívali nové metódy a formy práce. </w:t>
      </w:r>
      <w:r>
        <w:rPr>
          <w:rFonts w:ascii="Arial" w:hAnsi="Arial" w:cs="Arial"/>
          <w:sz w:val="20"/>
          <w:szCs w:val="20"/>
        </w:rPr>
        <w:tab/>
        <w:t xml:space="preserve"> </w:t>
      </w:r>
    </w:p>
    <w:p w:rsidR="000F3B23" w:rsidRDefault="000F3B23" w:rsidP="00650A8A">
      <w:pPr>
        <w:rPr>
          <w:rFonts w:ascii="Arial" w:hAnsi="Arial" w:cs="Arial"/>
          <w:b/>
          <w:color w:val="0000FF"/>
        </w:rPr>
      </w:pPr>
    </w:p>
    <w:p w:rsidR="008F6135" w:rsidRPr="00C35AF0"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SOŠ zabezp</w:t>
      </w:r>
      <w:r w:rsidRPr="00C35AF0">
        <w:rPr>
          <w:rFonts w:ascii="Arial" w:hAnsi="Arial" w:cs="Arial"/>
          <w:sz w:val="20"/>
          <w:szCs w:val="20"/>
        </w:rPr>
        <w:t>ečuje v súčasnosti kompl</w:t>
      </w:r>
      <w:r>
        <w:rPr>
          <w:rFonts w:ascii="Arial" w:hAnsi="Arial" w:cs="Arial"/>
          <w:sz w:val="20"/>
          <w:szCs w:val="20"/>
        </w:rPr>
        <w:t xml:space="preserve">exnú výučbu pre 635  žiakov denného štúdia, 115 žiakov externého štúdia </w:t>
      </w:r>
      <w:r w:rsidRPr="00C35AF0">
        <w:rPr>
          <w:rFonts w:ascii="Arial" w:hAnsi="Arial" w:cs="Arial"/>
          <w:sz w:val="20"/>
          <w:szCs w:val="20"/>
        </w:rPr>
        <w:t>v </w:t>
      </w:r>
      <w:r w:rsidRPr="00501A41">
        <w:rPr>
          <w:rFonts w:ascii="Arial" w:hAnsi="Arial" w:cs="Arial"/>
          <w:sz w:val="20"/>
          <w:szCs w:val="20"/>
        </w:rPr>
        <w:t>28</w:t>
      </w:r>
      <w:r>
        <w:rPr>
          <w:rFonts w:ascii="Arial" w:hAnsi="Arial" w:cs="Arial"/>
          <w:sz w:val="20"/>
          <w:szCs w:val="20"/>
        </w:rPr>
        <w:t xml:space="preserve"> študijných a učebných </w:t>
      </w:r>
      <w:r w:rsidRPr="00C35AF0">
        <w:rPr>
          <w:rFonts w:ascii="Arial" w:hAnsi="Arial" w:cs="Arial"/>
          <w:sz w:val="20"/>
          <w:szCs w:val="20"/>
        </w:rPr>
        <w:t>odboroch</w:t>
      </w:r>
      <w:r>
        <w:rPr>
          <w:rFonts w:ascii="Arial" w:hAnsi="Arial" w:cs="Arial"/>
          <w:sz w:val="20"/>
          <w:szCs w:val="20"/>
        </w:rPr>
        <w:t xml:space="preserve">, ktorých výchovu zabezpečuje </w:t>
      </w:r>
      <w:r w:rsidRPr="00501A41">
        <w:rPr>
          <w:rFonts w:ascii="Arial" w:hAnsi="Arial" w:cs="Arial"/>
          <w:sz w:val="20"/>
          <w:szCs w:val="20"/>
        </w:rPr>
        <w:t>74</w:t>
      </w:r>
      <w:r w:rsidRPr="00C35AF0">
        <w:rPr>
          <w:rFonts w:ascii="Arial" w:hAnsi="Arial" w:cs="Arial"/>
          <w:sz w:val="20"/>
          <w:szCs w:val="20"/>
        </w:rPr>
        <w:t xml:space="preserve"> </w:t>
      </w:r>
      <w:r>
        <w:rPr>
          <w:rFonts w:ascii="Arial" w:hAnsi="Arial" w:cs="Arial"/>
          <w:sz w:val="20"/>
          <w:szCs w:val="20"/>
        </w:rPr>
        <w:t xml:space="preserve">pedagogických a odborných zamestnancov. </w:t>
      </w:r>
    </w:p>
    <w:p w:rsidR="008F6135" w:rsidRPr="00C35AF0" w:rsidRDefault="008F6135" w:rsidP="008F613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Touto novou skutočnosťou sa zmenila SOŠ ktorá pripravuje žiakov nielen na výkon odborných robotníckych činností, ale aj na výkon stredných technických kádrov, zabezpečuje taktiež rekvalifikáciu pracovníkov, odborný výcvik a praktické vyučovanie. Absolventi sú teda pripravení na výkon odborných činností v jednotlivých odboroch, pre ktoré je podmienkou stredné odborné vzdelanie, alebo úplné stredné odborné vzdelanie. </w:t>
      </w:r>
    </w:p>
    <w:p w:rsidR="008F6135" w:rsidRDefault="008F6135" w:rsidP="008F6135">
      <w:pPr>
        <w:tabs>
          <w:tab w:val="left" w:pos="540"/>
        </w:tabs>
        <w:jc w:val="both"/>
        <w:rPr>
          <w:rFonts w:ascii="Arial" w:hAnsi="Arial" w:cs="Arial"/>
          <w:b/>
          <w:sz w:val="20"/>
          <w:szCs w:val="20"/>
        </w:rPr>
      </w:pPr>
    </w:p>
    <w:p w:rsidR="008F6135" w:rsidRPr="00C35AF0" w:rsidRDefault="008F6135" w:rsidP="008F6135">
      <w:pPr>
        <w:tabs>
          <w:tab w:val="left" w:pos="540"/>
        </w:tabs>
        <w:jc w:val="both"/>
        <w:rPr>
          <w:rFonts w:ascii="Arial" w:hAnsi="Arial" w:cs="Arial"/>
          <w:b/>
          <w:sz w:val="20"/>
          <w:szCs w:val="20"/>
        </w:rPr>
      </w:pPr>
    </w:p>
    <w:p w:rsidR="008F6135" w:rsidRPr="00E15A84" w:rsidRDefault="008F6135" w:rsidP="00EB1AF0">
      <w:pPr>
        <w:numPr>
          <w:ilvl w:val="1"/>
          <w:numId w:val="8"/>
        </w:numPr>
        <w:tabs>
          <w:tab w:val="left" w:pos="567"/>
        </w:tabs>
        <w:rPr>
          <w:rFonts w:ascii="Arial" w:hAnsi="Arial" w:cs="Arial"/>
          <w:b/>
          <w:color w:val="0000FF"/>
          <w:sz w:val="20"/>
          <w:szCs w:val="20"/>
        </w:rPr>
      </w:pPr>
      <w:r w:rsidRPr="00E15A84">
        <w:rPr>
          <w:rFonts w:ascii="Arial" w:hAnsi="Arial" w:cs="Arial"/>
          <w:b/>
          <w:color w:val="0000FF"/>
          <w:sz w:val="20"/>
          <w:szCs w:val="20"/>
        </w:rPr>
        <w:t xml:space="preserve"> Hodnoty školy </w:t>
      </w:r>
    </w:p>
    <w:p w:rsidR="008F6135" w:rsidRPr="00C35AF0" w:rsidRDefault="008F6135" w:rsidP="008F6135">
      <w:pPr>
        <w:tabs>
          <w:tab w:val="left" w:pos="567"/>
        </w:tabs>
        <w:ind w:left="120"/>
        <w:rPr>
          <w:rFonts w:ascii="Arial" w:hAnsi="Arial" w:cs="Arial"/>
          <w:b/>
          <w:sz w:val="20"/>
          <w:szCs w:val="20"/>
        </w:rPr>
      </w:pPr>
    </w:p>
    <w:p w:rsidR="008F6135" w:rsidRPr="00C35AF0" w:rsidRDefault="008F6135" w:rsidP="00EB1AF0">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Prioritou školy je spokojný zákazník a úspešný absolvent schopný uplatniť sa na trhu práce.</w:t>
      </w:r>
    </w:p>
    <w:p w:rsidR="008F6135" w:rsidRPr="00C35AF0" w:rsidRDefault="008F6135" w:rsidP="00EB1AF0">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aktívne osvojenie  vedomostí, ale hlavne zručností a postojov našich žiakov využívaním najmä tvorivých metód a postupov.</w:t>
      </w:r>
    </w:p>
    <w:p w:rsidR="008F6135" w:rsidRPr="00C35AF0" w:rsidRDefault="008F6135" w:rsidP="00EB1AF0">
      <w:pPr>
        <w:pStyle w:val="Zkladntext2"/>
        <w:numPr>
          <w:ilvl w:val="1"/>
          <w:numId w:val="7"/>
        </w:numPr>
        <w:tabs>
          <w:tab w:val="clear" w:pos="1800"/>
          <w:tab w:val="num" w:pos="709"/>
        </w:tabs>
        <w:overflowPunct w:val="0"/>
        <w:autoSpaceDE w:val="0"/>
        <w:autoSpaceDN w:val="0"/>
        <w:adjustRightInd w:val="0"/>
        <w:spacing w:after="0" w:line="240" w:lineRule="auto"/>
        <w:ind w:left="709" w:hanging="425"/>
        <w:textAlignment w:val="baseline"/>
        <w:rPr>
          <w:rFonts w:ascii="Arial" w:hAnsi="Arial" w:cs="Arial"/>
          <w:sz w:val="20"/>
        </w:rPr>
      </w:pPr>
      <w:r w:rsidRPr="00C35AF0">
        <w:rPr>
          <w:rFonts w:ascii="Arial" w:hAnsi="Arial" w:cs="Arial"/>
          <w:sz w:val="20"/>
        </w:rPr>
        <w:t>Neustále vzdelávanie zamestnancov všetkých úrovní umožňuje zvyšovanie spôsobilosti k dosahovaniu požadovanej kvality.</w:t>
      </w:r>
    </w:p>
    <w:p w:rsidR="008F6135" w:rsidRPr="00C35AF0" w:rsidRDefault="008F6135" w:rsidP="00EB1AF0">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zavedenie a trvalé zlepšovanie efektívnosti systému manažérstva kvality a na vytváranie zdrojov potrebných pre efektívne fungovanie tohto systému.</w:t>
      </w:r>
    </w:p>
    <w:p w:rsidR="008F6135" w:rsidRPr="00C35AF0" w:rsidRDefault="008F6135" w:rsidP="00EB1AF0">
      <w:pPr>
        <w:numPr>
          <w:ilvl w:val="1"/>
          <w:numId w:val="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Sme školou, ktorú charakterizujú tieto znaky:</w:t>
      </w:r>
    </w:p>
    <w:p w:rsidR="008F6135" w:rsidRPr="00C35AF0" w:rsidRDefault="008F6135" w:rsidP="00EB1AF0">
      <w:pPr>
        <w:numPr>
          <w:ilvl w:val="0"/>
          <w:numId w:val="6"/>
        </w:numPr>
        <w:ind w:firstLine="763"/>
        <w:jc w:val="both"/>
        <w:rPr>
          <w:rFonts w:ascii="Arial" w:hAnsi="Arial" w:cs="Arial"/>
          <w:sz w:val="20"/>
          <w:szCs w:val="20"/>
        </w:rPr>
      </w:pPr>
      <w:r w:rsidRPr="00C35AF0">
        <w:rPr>
          <w:rFonts w:ascii="Arial" w:hAnsi="Arial" w:cs="Arial"/>
          <w:sz w:val="20"/>
          <w:szCs w:val="20"/>
        </w:rPr>
        <w:t>Kvalita a profesionalita</w:t>
      </w:r>
    </w:p>
    <w:p w:rsidR="008F6135" w:rsidRPr="00C35AF0" w:rsidRDefault="008F6135" w:rsidP="00EB1AF0">
      <w:pPr>
        <w:numPr>
          <w:ilvl w:val="0"/>
          <w:numId w:val="6"/>
        </w:numPr>
        <w:ind w:firstLine="763"/>
        <w:jc w:val="both"/>
        <w:rPr>
          <w:rFonts w:ascii="Arial" w:hAnsi="Arial" w:cs="Arial"/>
          <w:sz w:val="20"/>
          <w:szCs w:val="20"/>
        </w:rPr>
      </w:pPr>
      <w:r w:rsidRPr="00C35AF0">
        <w:rPr>
          <w:rFonts w:ascii="Arial" w:hAnsi="Arial" w:cs="Arial"/>
          <w:sz w:val="20"/>
          <w:szCs w:val="20"/>
        </w:rPr>
        <w:t>Efektívnosť a najmodernejšie poznatky</w:t>
      </w:r>
    </w:p>
    <w:p w:rsidR="008F6135" w:rsidRPr="00C35AF0" w:rsidRDefault="008F6135" w:rsidP="00EB1AF0">
      <w:pPr>
        <w:numPr>
          <w:ilvl w:val="0"/>
          <w:numId w:val="6"/>
        </w:numPr>
        <w:ind w:firstLine="763"/>
        <w:jc w:val="both"/>
        <w:rPr>
          <w:rFonts w:ascii="Arial" w:hAnsi="Arial" w:cs="Arial"/>
          <w:sz w:val="20"/>
          <w:szCs w:val="20"/>
        </w:rPr>
      </w:pPr>
      <w:r w:rsidRPr="00C35AF0">
        <w:rPr>
          <w:rFonts w:ascii="Arial" w:hAnsi="Arial" w:cs="Arial"/>
          <w:sz w:val="20"/>
          <w:szCs w:val="20"/>
        </w:rPr>
        <w:t>Vnútorný a vonkajší rast</w:t>
      </w:r>
    </w:p>
    <w:p w:rsidR="008F6135" w:rsidRDefault="008F6135" w:rsidP="00EB1AF0">
      <w:pPr>
        <w:numPr>
          <w:ilvl w:val="0"/>
          <w:numId w:val="6"/>
        </w:numPr>
        <w:ind w:firstLine="763"/>
        <w:jc w:val="both"/>
        <w:rPr>
          <w:rFonts w:ascii="Arial" w:hAnsi="Arial" w:cs="Arial"/>
          <w:sz w:val="20"/>
          <w:szCs w:val="20"/>
        </w:rPr>
      </w:pPr>
      <w:r w:rsidRPr="00C35AF0">
        <w:rPr>
          <w:rFonts w:ascii="Arial" w:hAnsi="Arial" w:cs="Arial"/>
          <w:sz w:val="20"/>
          <w:szCs w:val="20"/>
        </w:rPr>
        <w:t>Systematická orientácia na zákazníka a jeho potreby.</w:t>
      </w:r>
    </w:p>
    <w:p w:rsidR="008F6135" w:rsidRPr="00C35AF0" w:rsidRDefault="008F6135" w:rsidP="008F6135">
      <w:pPr>
        <w:ind w:left="1843"/>
        <w:jc w:val="both"/>
        <w:rPr>
          <w:rFonts w:ascii="Arial" w:hAnsi="Arial" w:cs="Arial"/>
          <w:sz w:val="20"/>
          <w:szCs w:val="20"/>
        </w:rPr>
      </w:pPr>
    </w:p>
    <w:p w:rsidR="008F6135" w:rsidRPr="00C35AF0" w:rsidRDefault="008F6135" w:rsidP="008F6135">
      <w:pPr>
        <w:ind w:left="1080"/>
        <w:jc w:val="both"/>
        <w:rPr>
          <w:rFonts w:ascii="Arial" w:hAnsi="Arial" w:cs="Arial"/>
          <w:sz w:val="20"/>
          <w:szCs w:val="20"/>
        </w:rPr>
      </w:pPr>
    </w:p>
    <w:p w:rsidR="008F6135" w:rsidRPr="00C35AF0" w:rsidRDefault="008F6135" w:rsidP="008F6135">
      <w:pPr>
        <w:rPr>
          <w:rFonts w:ascii="Arial" w:hAnsi="Arial" w:cs="Arial"/>
          <w:b/>
          <w:sz w:val="20"/>
          <w:szCs w:val="20"/>
        </w:rPr>
      </w:pPr>
      <w:r w:rsidRPr="00C35AF0">
        <w:rPr>
          <w:rFonts w:ascii="Arial" w:hAnsi="Arial" w:cs="Arial"/>
          <w:b/>
          <w:sz w:val="20"/>
          <w:szCs w:val="20"/>
        </w:rPr>
        <w:t xml:space="preserve">Hlavný cieľ školy   </w:t>
      </w:r>
    </w:p>
    <w:p w:rsidR="008F6135" w:rsidRPr="00C35AF0" w:rsidRDefault="008F6135" w:rsidP="008F6135">
      <w:pPr>
        <w:autoSpaceDE w:val="0"/>
        <w:autoSpaceDN w:val="0"/>
        <w:adjustRightInd w:val="0"/>
        <w:rPr>
          <w:rFonts w:ascii="Arial" w:hAnsi="Arial" w:cs="Arial"/>
          <w:sz w:val="20"/>
          <w:szCs w:val="20"/>
        </w:rPr>
      </w:pPr>
      <w:r w:rsidRPr="00C35AF0">
        <w:rPr>
          <w:rFonts w:ascii="Arial" w:hAnsi="Arial" w:cs="Arial"/>
          <w:sz w:val="20"/>
          <w:szCs w:val="20"/>
        </w:rPr>
        <w:t>Spokojný zákazník a úspešný absolvent, schopný uplatniť sa na trhu práce.</w:t>
      </w:r>
    </w:p>
    <w:p w:rsidR="008F6135" w:rsidRPr="00C35AF0" w:rsidRDefault="008F6135" w:rsidP="008F6135">
      <w:pPr>
        <w:tabs>
          <w:tab w:val="left" w:pos="540"/>
        </w:tabs>
        <w:jc w:val="both"/>
        <w:rPr>
          <w:rFonts w:ascii="Arial" w:hAnsi="Arial" w:cs="Arial"/>
          <w:b/>
          <w:sz w:val="20"/>
          <w:szCs w:val="20"/>
        </w:rPr>
      </w:pPr>
    </w:p>
    <w:p w:rsidR="008F6135" w:rsidRPr="00C35AF0" w:rsidRDefault="008F6135" w:rsidP="008F6135">
      <w:pPr>
        <w:jc w:val="both"/>
        <w:rPr>
          <w:rFonts w:ascii="Arial" w:hAnsi="Arial" w:cs="Arial"/>
          <w:sz w:val="20"/>
          <w:szCs w:val="20"/>
        </w:rPr>
      </w:pPr>
    </w:p>
    <w:p w:rsidR="008F6135" w:rsidRDefault="008F6135" w:rsidP="00FD429F">
      <w:pPr>
        <w:autoSpaceDE w:val="0"/>
        <w:autoSpaceDN w:val="0"/>
        <w:adjustRightInd w:val="0"/>
        <w:rPr>
          <w:rFonts w:ascii="Arial" w:hAnsi="Arial" w:cs="Arial"/>
          <w:b/>
          <w:color w:val="0000FF"/>
          <w:sz w:val="20"/>
          <w:szCs w:val="20"/>
        </w:rPr>
      </w:pPr>
      <w:r w:rsidRPr="00E15A84">
        <w:rPr>
          <w:rFonts w:ascii="Arial" w:hAnsi="Arial" w:cs="Arial"/>
          <w:b/>
          <w:color w:val="0000FF"/>
          <w:sz w:val="20"/>
          <w:szCs w:val="20"/>
        </w:rPr>
        <w:t>2.3 Poslanie školy</w:t>
      </w:r>
    </w:p>
    <w:p w:rsidR="00FD429F" w:rsidRPr="00FD429F" w:rsidRDefault="00FD429F" w:rsidP="00FD429F">
      <w:pPr>
        <w:autoSpaceDE w:val="0"/>
        <w:autoSpaceDN w:val="0"/>
        <w:adjustRightInd w:val="0"/>
        <w:rPr>
          <w:rFonts w:ascii="Arial" w:hAnsi="Arial" w:cs="Arial"/>
          <w:b/>
          <w:color w:val="0000FF"/>
          <w:sz w:val="20"/>
          <w:szCs w:val="20"/>
        </w:rPr>
      </w:pPr>
    </w:p>
    <w:p w:rsidR="008F6135" w:rsidRPr="00501A41" w:rsidRDefault="008F6135" w:rsidP="008F6135">
      <w:pPr>
        <w:jc w:val="both"/>
        <w:rPr>
          <w:rFonts w:ascii="Arial" w:hAnsi="Arial" w:cs="Arial"/>
          <w:i/>
          <w:sz w:val="20"/>
          <w:szCs w:val="20"/>
        </w:rPr>
      </w:pPr>
      <w:r w:rsidRPr="00501A41">
        <w:rPr>
          <w:rFonts w:ascii="Arial" w:hAnsi="Arial" w:cs="Arial"/>
          <w:i/>
          <w:sz w:val="20"/>
          <w:szCs w:val="20"/>
        </w:rPr>
        <w:t>Vám, ktorí aj napriek dočasne horším výsledkom v učení, chcete byť úspešní, dávame to, čo Vám nikto nemôže vziať: vedomosti a zručnosti.</w:t>
      </w:r>
    </w:p>
    <w:p w:rsidR="008F6135" w:rsidRPr="00501A41" w:rsidRDefault="008F6135" w:rsidP="008F6135">
      <w:pPr>
        <w:tabs>
          <w:tab w:val="right" w:pos="0"/>
        </w:tabs>
        <w:rPr>
          <w:rFonts w:ascii="Arial" w:hAnsi="Arial" w:cs="Arial"/>
          <w:i/>
          <w:sz w:val="20"/>
          <w:szCs w:val="20"/>
        </w:rPr>
      </w:pPr>
      <w:r w:rsidRPr="00501A41">
        <w:rPr>
          <w:rFonts w:ascii="Arial" w:hAnsi="Arial" w:cs="Arial"/>
          <w:i/>
          <w:sz w:val="20"/>
          <w:szCs w:val="20"/>
        </w:rPr>
        <w:t>Poslaním našej školy je pomôcť študentom nájsť správny kľúč k poznaniu a bráne života.</w:t>
      </w:r>
    </w:p>
    <w:p w:rsidR="008F6135" w:rsidRPr="00501A41" w:rsidRDefault="008F6135" w:rsidP="008F6135">
      <w:pPr>
        <w:tabs>
          <w:tab w:val="right" w:pos="0"/>
        </w:tabs>
        <w:rPr>
          <w:rFonts w:ascii="Arial" w:hAnsi="Arial" w:cs="Arial"/>
          <w:i/>
          <w:sz w:val="20"/>
          <w:szCs w:val="20"/>
        </w:rPr>
      </w:pPr>
      <w:r w:rsidRPr="00501A41">
        <w:rPr>
          <w:rFonts w:ascii="Arial" w:hAnsi="Arial" w:cs="Arial"/>
          <w:i/>
          <w:sz w:val="20"/>
          <w:szCs w:val="20"/>
        </w:rPr>
        <w:t xml:space="preserve">Naša škola bude taká, akú si ju spoločnými silami spravíme my všetci. </w:t>
      </w:r>
    </w:p>
    <w:p w:rsidR="008F6135" w:rsidRDefault="008F6135" w:rsidP="008F6135">
      <w:pPr>
        <w:jc w:val="both"/>
        <w:rPr>
          <w:rFonts w:ascii="Arial" w:hAnsi="Arial" w:cs="Arial"/>
          <w:i/>
          <w:sz w:val="20"/>
          <w:szCs w:val="20"/>
        </w:rPr>
      </w:pPr>
    </w:p>
    <w:p w:rsidR="008F6135" w:rsidRPr="003943CB" w:rsidRDefault="008F6135" w:rsidP="008F6135">
      <w:pPr>
        <w:ind w:firstLine="708"/>
        <w:jc w:val="both"/>
        <w:rPr>
          <w:rFonts w:ascii="Arial" w:hAnsi="Arial" w:cs="Arial"/>
          <w:sz w:val="20"/>
          <w:szCs w:val="20"/>
        </w:rPr>
      </w:pPr>
      <w:r w:rsidRPr="003943CB">
        <w:rPr>
          <w:rFonts w:ascii="Arial" w:hAnsi="Arial" w:cs="Arial"/>
          <w:sz w:val="20"/>
          <w:szCs w:val="20"/>
        </w:rPr>
        <w:t>Ideálom výchovy a vzdelávania by mal byť dobrý, múdry, aktívny a šťastný človek. Naš</w:t>
      </w:r>
      <w:r>
        <w:rPr>
          <w:rFonts w:ascii="Arial" w:hAnsi="Arial" w:cs="Arial"/>
          <w:sz w:val="20"/>
          <w:szCs w:val="20"/>
        </w:rPr>
        <w:t>í</w:t>
      </w:r>
      <w:r w:rsidRPr="003943CB">
        <w:rPr>
          <w:rFonts w:ascii="Arial" w:hAnsi="Arial" w:cs="Arial"/>
          <w:sz w:val="20"/>
          <w:szCs w:val="20"/>
        </w:rPr>
        <w:t xml:space="preserve">m cieľom pri uplatňovaní takého ideálu je priebežné zavádzanie nových trendov vo výchove a vzdelávaní, </w:t>
      </w:r>
      <w:r>
        <w:rPr>
          <w:rFonts w:ascii="Arial" w:hAnsi="Arial" w:cs="Arial"/>
          <w:sz w:val="20"/>
          <w:szCs w:val="20"/>
        </w:rPr>
        <w:t xml:space="preserve">ktorého súčasťou je postupné uplatňovanie </w:t>
      </w:r>
      <w:r w:rsidRPr="003943CB">
        <w:rPr>
          <w:rFonts w:ascii="Arial" w:hAnsi="Arial" w:cs="Arial"/>
          <w:sz w:val="20"/>
          <w:szCs w:val="20"/>
        </w:rPr>
        <w:t>systému manažérstva kvality, zvyšovan</w:t>
      </w:r>
      <w:r>
        <w:rPr>
          <w:rFonts w:ascii="Arial" w:hAnsi="Arial" w:cs="Arial"/>
          <w:sz w:val="20"/>
          <w:szCs w:val="20"/>
        </w:rPr>
        <w:t>ie</w:t>
      </w:r>
      <w:r w:rsidRPr="003943CB">
        <w:rPr>
          <w:rFonts w:ascii="Arial" w:hAnsi="Arial" w:cs="Arial"/>
          <w:sz w:val="20"/>
          <w:szCs w:val="20"/>
        </w:rPr>
        <w:t xml:space="preserve"> kvality školy a tým aj rozvíjan</w:t>
      </w:r>
      <w:r>
        <w:rPr>
          <w:rFonts w:ascii="Arial" w:hAnsi="Arial" w:cs="Arial"/>
          <w:sz w:val="20"/>
          <w:szCs w:val="20"/>
        </w:rPr>
        <w:t>ie</w:t>
      </w:r>
      <w:r w:rsidRPr="003943CB">
        <w:rPr>
          <w:rFonts w:ascii="Arial" w:hAnsi="Arial" w:cs="Arial"/>
          <w:sz w:val="20"/>
          <w:szCs w:val="20"/>
        </w:rPr>
        <w:t xml:space="preserve"> kľúčových kompetencií našich študentov.</w:t>
      </w:r>
    </w:p>
    <w:p w:rsidR="008F6135" w:rsidRPr="003943CB" w:rsidRDefault="008F6135" w:rsidP="008F6135">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Poslanie našej školy je jasným vyjadrením dôvodu, prečo a</w:t>
      </w:r>
      <w:r>
        <w:rPr>
          <w:rFonts w:ascii="Arial" w:hAnsi="Arial" w:cs="Arial"/>
          <w:sz w:val="20"/>
          <w:szCs w:val="20"/>
        </w:rPr>
        <w:t xml:space="preserve"> s </w:t>
      </w:r>
      <w:r w:rsidRPr="003943CB">
        <w:rPr>
          <w:rFonts w:ascii="Arial" w:hAnsi="Arial" w:cs="Arial"/>
          <w:sz w:val="20"/>
          <w:szCs w:val="20"/>
        </w:rPr>
        <w:t>akým účelom poskytujeme služby našim partnerom (žiakom, rodičom, sociálnym partnerom).</w:t>
      </w:r>
    </w:p>
    <w:p w:rsidR="008F6135" w:rsidRDefault="008F6135" w:rsidP="008F6135">
      <w:pPr>
        <w:jc w:val="both"/>
        <w:rPr>
          <w:rFonts w:ascii="Arial" w:hAnsi="Arial" w:cs="Arial"/>
          <w:sz w:val="20"/>
          <w:szCs w:val="20"/>
        </w:rPr>
      </w:pPr>
    </w:p>
    <w:p w:rsidR="008F6135" w:rsidRPr="003943CB" w:rsidRDefault="008F6135" w:rsidP="008F6135">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Našim poslaním je:</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pripraviť žiakov pre život a celoživotné vzdelávanie</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získať základné kompetencie pre život v</w:t>
      </w:r>
      <w:r>
        <w:rPr>
          <w:rFonts w:ascii="Arial" w:hAnsi="Arial" w:cs="Arial"/>
          <w:sz w:val="20"/>
          <w:szCs w:val="20"/>
        </w:rPr>
        <w:t> </w:t>
      </w:r>
      <w:r w:rsidRPr="003943CB">
        <w:rPr>
          <w:rFonts w:ascii="Arial" w:hAnsi="Arial" w:cs="Arial"/>
          <w:sz w:val="20"/>
          <w:szCs w:val="20"/>
        </w:rPr>
        <w:t>EÚ</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vychovávať charakterného, tvorivého, samostatného, sebavedomého a vyrovnaného jedinca</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školy prevziať zodpovednosť za svoju budúcnosť do vlastných rúk</w:t>
      </w:r>
      <w:r>
        <w:rPr>
          <w:rFonts w:ascii="Arial" w:hAnsi="Arial" w:cs="Arial"/>
          <w:sz w:val="20"/>
          <w:szCs w:val="20"/>
        </w:rPr>
        <w:t>,</w:t>
      </w:r>
    </w:p>
    <w:p w:rsidR="008F6135" w:rsidRPr="003943CB"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slobodne sa rozhodnúť, či sa chcú na našej škole pripraviť pre trh práce, alebo pre ďalšie štúdium</w:t>
      </w:r>
      <w:r>
        <w:rPr>
          <w:rFonts w:ascii="Arial" w:hAnsi="Arial" w:cs="Arial"/>
          <w:sz w:val="20"/>
          <w:szCs w:val="20"/>
        </w:rPr>
        <w:t>,</w:t>
      </w:r>
    </w:p>
    <w:p w:rsidR="008F6135" w:rsidRDefault="008F6135" w:rsidP="00EB1AF0">
      <w:pPr>
        <w:numPr>
          <w:ilvl w:val="0"/>
          <w:numId w:val="9"/>
        </w:numPr>
        <w:jc w:val="both"/>
        <w:rPr>
          <w:rFonts w:ascii="Arial" w:hAnsi="Arial" w:cs="Arial"/>
          <w:sz w:val="20"/>
          <w:szCs w:val="20"/>
        </w:rPr>
      </w:pPr>
      <w:r w:rsidRPr="003943CB">
        <w:rPr>
          <w:rFonts w:ascii="Arial" w:hAnsi="Arial" w:cs="Arial"/>
          <w:sz w:val="20"/>
          <w:szCs w:val="20"/>
        </w:rPr>
        <w:t>umožniť žiakom prežiť počas štúdia pestrý a plnohodnotný život bez strachu, drog a</w:t>
      </w:r>
      <w:r>
        <w:rPr>
          <w:rFonts w:ascii="Arial" w:hAnsi="Arial" w:cs="Arial"/>
          <w:sz w:val="20"/>
          <w:szCs w:val="20"/>
        </w:rPr>
        <w:t> </w:t>
      </w:r>
      <w:r w:rsidRPr="003943CB">
        <w:rPr>
          <w:rFonts w:ascii="Arial" w:hAnsi="Arial" w:cs="Arial"/>
          <w:sz w:val="20"/>
          <w:szCs w:val="20"/>
        </w:rPr>
        <w:t>násilia</w:t>
      </w:r>
      <w:r>
        <w:rPr>
          <w:rFonts w:ascii="Arial" w:hAnsi="Arial" w:cs="Arial"/>
          <w:sz w:val="20"/>
          <w:szCs w:val="20"/>
        </w:rPr>
        <w:t>.</w:t>
      </w:r>
    </w:p>
    <w:p w:rsidR="008F6135" w:rsidRPr="003943CB" w:rsidRDefault="008F6135" w:rsidP="008F6135">
      <w:pPr>
        <w:ind w:left="720"/>
        <w:jc w:val="both"/>
        <w:rPr>
          <w:rFonts w:ascii="Arial" w:hAnsi="Arial" w:cs="Arial"/>
          <w:sz w:val="20"/>
          <w:szCs w:val="20"/>
        </w:rPr>
      </w:pPr>
    </w:p>
    <w:p w:rsidR="008F6135" w:rsidRDefault="008F6135" w:rsidP="008F6135">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Ciele výchovy a vzdelávania v</w:t>
      </w:r>
      <w:r>
        <w:rPr>
          <w:rFonts w:ascii="Arial" w:hAnsi="Arial" w:cs="Arial"/>
          <w:sz w:val="20"/>
          <w:szCs w:val="20"/>
        </w:rPr>
        <w:t> </w:t>
      </w:r>
      <w:r w:rsidRPr="003943CB">
        <w:rPr>
          <w:rFonts w:ascii="Arial" w:hAnsi="Arial" w:cs="Arial"/>
          <w:sz w:val="20"/>
          <w:szCs w:val="20"/>
        </w:rPr>
        <w:t>S</w:t>
      </w:r>
      <w:r>
        <w:rPr>
          <w:rFonts w:ascii="Arial" w:hAnsi="Arial" w:cs="Arial"/>
          <w:sz w:val="20"/>
          <w:szCs w:val="20"/>
        </w:rPr>
        <w:t>O</w:t>
      </w:r>
      <w:r w:rsidRPr="003943CB">
        <w:rPr>
          <w:rFonts w:ascii="Arial" w:hAnsi="Arial" w:cs="Arial"/>
          <w:sz w:val="20"/>
          <w:szCs w:val="20"/>
        </w:rPr>
        <w:t>Š</w:t>
      </w:r>
      <w:r>
        <w:rPr>
          <w:rFonts w:ascii="Arial" w:hAnsi="Arial" w:cs="Arial"/>
          <w:sz w:val="20"/>
          <w:szCs w:val="20"/>
        </w:rPr>
        <w:t xml:space="preserve"> na </w:t>
      </w:r>
      <w:r w:rsidRPr="003943CB">
        <w:rPr>
          <w:rFonts w:ascii="Arial" w:hAnsi="Arial" w:cs="Arial"/>
          <w:sz w:val="20"/>
          <w:szCs w:val="20"/>
        </w:rPr>
        <w:t>Markušovsk</w:t>
      </w:r>
      <w:r>
        <w:rPr>
          <w:rFonts w:ascii="Arial" w:hAnsi="Arial" w:cs="Arial"/>
          <w:sz w:val="20"/>
          <w:szCs w:val="20"/>
        </w:rPr>
        <w:t>ej</w:t>
      </w:r>
      <w:r w:rsidRPr="003943CB">
        <w:rPr>
          <w:rFonts w:ascii="Arial" w:hAnsi="Arial" w:cs="Arial"/>
          <w:sz w:val="20"/>
          <w:szCs w:val="20"/>
        </w:rPr>
        <w:t xml:space="preserve"> cest</w:t>
      </w:r>
      <w:r>
        <w:rPr>
          <w:rFonts w:ascii="Arial" w:hAnsi="Arial" w:cs="Arial"/>
          <w:sz w:val="20"/>
          <w:szCs w:val="20"/>
        </w:rPr>
        <w:t>e</w:t>
      </w:r>
      <w:r w:rsidRPr="003943CB">
        <w:rPr>
          <w:rFonts w:ascii="Arial" w:hAnsi="Arial" w:cs="Arial"/>
          <w:sz w:val="20"/>
          <w:szCs w:val="20"/>
        </w:rPr>
        <w:t xml:space="preserve"> </w:t>
      </w:r>
      <w:r>
        <w:rPr>
          <w:rFonts w:ascii="Arial" w:hAnsi="Arial" w:cs="Arial"/>
          <w:sz w:val="20"/>
          <w:szCs w:val="20"/>
        </w:rPr>
        <w:t>4</w:t>
      </w:r>
      <w:r w:rsidRPr="003943CB">
        <w:rPr>
          <w:rFonts w:ascii="Arial" w:hAnsi="Arial" w:cs="Arial"/>
          <w:sz w:val="20"/>
          <w:szCs w:val="20"/>
        </w:rPr>
        <w:t xml:space="preserve"> v Spišskej Novej Vsi sú zamerané na:</w:t>
      </w:r>
    </w:p>
    <w:p w:rsidR="00E15A84" w:rsidRDefault="00E15A84" w:rsidP="008F6135">
      <w:pPr>
        <w:jc w:val="both"/>
        <w:rPr>
          <w:rFonts w:ascii="Arial" w:hAnsi="Arial" w:cs="Arial"/>
          <w:sz w:val="20"/>
          <w:szCs w:val="20"/>
        </w:rPr>
      </w:pPr>
    </w:p>
    <w:p w:rsidR="008F6135" w:rsidRPr="00E15A84" w:rsidRDefault="008F6135" w:rsidP="00EB1AF0">
      <w:pPr>
        <w:numPr>
          <w:ilvl w:val="0"/>
          <w:numId w:val="10"/>
        </w:numPr>
        <w:rPr>
          <w:rFonts w:ascii="Arial" w:hAnsi="Arial" w:cs="Arial"/>
          <w:sz w:val="20"/>
          <w:szCs w:val="20"/>
        </w:rPr>
      </w:pPr>
      <w:r w:rsidRPr="003943CB">
        <w:rPr>
          <w:rFonts w:ascii="Arial" w:hAnsi="Arial" w:cs="Arial"/>
          <w:b/>
          <w:sz w:val="20"/>
          <w:szCs w:val="20"/>
        </w:rPr>
        <w:t>Posilnenie výchovnej funkcie školy</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t>vytvárať motiváciu k učeniu, ktorá žiakom pomôže v rozvoji vlastnej osobnosti</w:t>
      </w:r>
      <w:r>
        <w:rPr>
          <w:rFonts w:ascii="Arial" w:hAnsi="Arial" w:cs="Arial"/>
          <w:sz w:val="20"/>
          <w:szCs w:val="20"/>
        </w:rPr>
        <w:t>,</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t xml:space="preserve">vytvárať vzťah k základným ľudským hodnotám – </w:t>
      </w:r>
      <w:r>
        <w:rPr>
          <w:rFonts w:ascii="Arial" w:hAnsi="Arial" w:cs="Arial"/>
          <w:sz w:val="20"/>
          <w:szCs w:val="20"/>
        </w:rPr>
        <w:t xml:space="preserve">k </w:t>
      </w:r>
      <w:r w:rsidRPr="003943CB">
        <w:rPr>
          <w:rFonts w:ascii="Arial" w:hAnsi="Arial" w:cs="Arial"/>
          <w:sz w:val="20"/>
          <w:szCs w:val="20"/>
        </w:rPr>
        <w:t>zodpovednos</w:t>
      </w:r>
      <w:r>
        <w:rPr>
          <w:rFonts w:ascii="Arial" w:hAnsi="Arial" w:cs="Arial"/>
          <w:sz w:val="20"/>
          <w:szCs w:val="20"/>
        </w:rPr>
        <w:t>ti</w:t>
      </w:r>
      <w:r w:rsidRPr="003943CB">
        <w:rPr>
          <w:rFonts w:ascii="Arial" w:hAnsi="Arial" w:cs="Arial"/>
          <w:sz w:val="20"/>
          <w:szCs w:val="20"/>
        </w:rPr>
        <w:t xml:space="preserve"> a</w:t>
      </w:r>
      <w:r>
        <w:rPr>
          <w:rFonts w:ascii="Arial" w:hAnsi="Arial" w:cs="Arial"/>
          <w:sz w:val="20"/>
          <w:szCs w:val="20"/>
        </w:rPr>
        <w:t> </w:t>
      </w:r>
      <w:r w:rsidRPr="003943CB">
        <w:rPr>
          <w:rFonts w:ascii="Arial" w:hAnsi="Arial" w:cs="Arial"/>
          <w:sz w:val="20"/>
          <w:szCs w:val="20"/>
        </w:rPr>
        <w:t>toleranci</w:t>
      </w:r>
      <w:r>
        <w:rPr>
          <w:rFonts w:ascii="Arial" w:hAnsi="Arial" w:cs="Arial"/>
          <w:sz w:val="20"/>
          <w:szCs w:val="20"/>
        </w:rPr>
        <w:t>i,</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t>posilňovať úctu k rodičom, spolužiakom</w:t>
      </w:r>
      <w:r>
        <w:rPr>
          <w:rFonts w:ascii="Arial" w:hAnsi="Arial" w:cs="Arial"/>
          <w:sz w:val="20"/>
          <w:szCs w:val="20"/>
        </w:rPr>
        <w:t xml:space="preserve"> a</w:t>
      </w:r>
      <w:r w:rsidRPr="003943CB">
        <w:rPr>
          <w:rFonts w:ascii="Arial" w:hAnsi="Arial" w:cs="Arial"/>
          <w:sz w:val="20"/>
          <w:szCs w:val="20"/>
        </w:rPr>
        <w:t xml:space="preserve"> ostatným osobám</w:t>
      </w:r>
      <w:r>
        <w:rPr>
          <w:rFonts w:ascii="Arial" w:hAnsi="Arial" w:cs="Arial"/>
          <w:sz w:val="20"/>
          <w:szCs w:val="20"/>
        </w:rPr>
        <w:t>,</w:t>
      </w:r>
    </w:p>
    <w:p w:rsidR="008F6135" w:rsidRPr="003943CB" w:rsidRDefault="008F6135" w:rsidP="00EB1AF0">
      <w:pPr>
        <w:numPr>
          <w:ilvl w:val="0"/>
          <w:numId w:val="9"/>
        </w:numPr>
        <w:rPr>
          <w:rFonts w:ascii="Arial" w:hAnsi="Arial" w:cs="Arial"/>
          <w:sz w:val="20"/>
          <w:szCs w:val="20"/>
        </w:rPr>
      </w:pPr>
      <w:r w:rsidRPr="003943CB">
        <w:rPr>
          <w:rFonts w:ascii="Arial" w:hAnsi="Arial" w:cs="Arial"/>
          <w:sz w:val="20"/>
          <w:szCs w:val="20"/>
        </w:rPr>
        <w:lastRenderedPageBreak/>
        <w:t>vytvárať takú klímu v škole, aby každý žiak mohol zažiť úspech</w:t>
      </w:r>
      <w:r>
        <w:rPr>
          <w:rFonts w:ascii="Arial" w:hAnsi="Arial" w:cs="Arial"/>
          <w:sz w:val="20"/>
          <w:szCs w:val="20"/>
        </w:rPr>
        <w:t>.</w:t>
      </w:r>
    </w:p>
    <w:p w:rsidR="008F6135" w:rsidRPr="003943CB" w:rsidRDefault="008F6135" w:rsidP="008F6135">
      <w:pPr>
        <w:rPr>
          <w:rFonts w:ascii="Arial" w:hAnsi="Arial" w:cs="Arial"/>
          <w:sz w:val="20"/>
          <w:szCs w:val="20"/>
        </w:rPr>
      </w:pPr>
    </w:p>
    <w:p w:rsidR="008F6135" w:rsidRPr="003943CB" w:rsidRDefault="008F6135" w:rsidP="00EB1AF0">
      <w:pPr>
        <w:numPr>
          <w:ilvl w:val="0"/>
          <w:numId w:val="10"/>
        </w:numPr>
        <w:rPr>
          <w:rFonts w:ascii="Arial" w:hAnsi="Arial" w:cs="Arial"/>
          <w:sz w:val="20"/>
          <w:szCs w:val="20"/>
        </w:rPr>
      </w:pPr>
      <w:r w:rsidRPr="003943CB">
        <w:rPr>
          <w:rFonts w:ascii="Arial" w:hAnsi="Arial" w:cs="Arial"/>
          <w:b/>
          <w:sz w:val="20"/>
          <w:szCs w:val="20"/>
        </w:rPr>
        <w:t>Realizáci</w:t>
      </w:r>
      <w:r>
        <w:rPr>
          <w:rFonts w:ascii="Arial" w:hAnsi="Arial" w:cs="Arial"/>
          <w:b/>
          <w:sz w:val="20"/>
          <w:szCs w:val="20"/>
        </w:rPr>
        <w:t>u</w:t>
      </w:r>
      <w:r w:rsidRPr="003943CB">
        <w:rPr>
          <w:rFonts w:ascii="Arial" w:hAnsi="Arial" w:cs="Arial"/>
          <w:b/>
          <w:sz w:val="20"/>
          <w:szCs w:val="20"/>
        </w:rPr>
        <w:t xml:space="preserve"> stratégie rozvoja školy</w:t>
      </w:r>
    </w:p>
    <w:p w:rsidR="008F6135" w:rsidRDefault="008F6135" w:rsidP="008F6135">
      <w:pPr>
        <w:rPr>
          <w:rFonts w:ascii="Arial" w:hAnsi="Arial" w:cs="Arial"/>
          <w:b/>
          <w:sz w:val="20"/>
          <w:szCs w:val="20"/>
        </w:rPr>
      </w:pPr>
    </w:p>
    <w:p w:rsidR="008F6135" w:rsidRDefault="008F6135" w:rsidP="00EB1AF0">
      <w:pPr>
        <w:numPr>
          <w:ilvl w:val="0"/>
          <w:numId w:val="12"/>
        </w:numPr>
        <w:tabs>
          <w:tab w:val="clear" w:pos="5883"/>
          <w:tab w:val="num" w:pos="360"/>
        </w:tabs>
        <w:ind w:left="360" w:hanging="360"/>
        <w:rPr>
          <w:rFonts w:ascii="Arial" w:hAnsi="Arial" w:cs="Arial"/>
          <w:sz w:val="20"/>
          <w:szCs w:val="20"/>
        </w:rPr>
      </w:pPr>
      <w:r>
        <w:rPr>
          <w:rFonts w:ascii="Arial" w:hAnsi="Arial" w:cs="Arial"/>
          <w:sz w:val="20"/>
          <w:szCs w:val="20"/>
        </w:rPr>
        <w:t>vlastné školské vzdeláva</w:t>
      </w:r>
      <w:r w:rsidRPr="003943CB">
        <w:rPr>
          <w:rFonts w:ascii="Arial" w:hAnsi="Arial" w:cs="Arial"/>
          <w:sz w:val="20"/>
          <w:szCs w:val="20"/>
        </w:rPr>
        <w:t>cie programy</w:t>
      </w:r>
      <w:r>
        <w:rPr>
          <w:rFonts w:ascii="Arial" w:hAnsi="Arial" w:cs="Arial"/>
          <w:sz w:val="20"/>
          <w:szCs w:val="20"/>
        </w:rPr>
        <w:t>:</w:t>
      </w:r>
    </w:p>
    <w:p w:rsidR="008F6135" w:rsidRDefault="008F6135" w:rsidP="00EB1AF0">
      <w:pPr>
        <w:numPr>
          <w:ilvl w:val="3"/>
          <w:numId w:val="9"/>
        </w:numPr>
        <w:tabs>
          <w:tab w:val="clear" w:pos="288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 xml:space="preserve">bezpečiť kvalitné vyučovanie </w:t>
      </w:r>
      <w:r>
        <w:rPr>
          <w:rFonts w:ascii="Arial" w:hAnsi="Arial" w:cs="Arial"/>
          <w:sz w:val="20"/>
          <w:szCs w:val="20"/>
        </w:rPr>
        <w:t xml:space="preserve">všeobecno-vzdelávacích, </w:t>
      </w:r>
      <w:r w:rsidRPr="003943CB">
        <w:rPr>
          <w:rFonts w:ascii="Arial" w:hAnsi="Arial" w:cs="Arial"/>
          <w:sz w:val="20"/>
          <w:szCs w:val="20"/>
        </w:rPr>
        <w:t>cudzích jazykov</w:t>
      </w:r>
      <w:r>
        <w:rPr>
          <w:rFonts w:ascii="Arial" w:hAnsi="Arial" w:cs="Arial"/>
          <w:sz w:val="20"/>
          <w:szCs w:val="20"/>
        </w:rPr>
        <w:t xml:space="preserve"> a odborných predmetov,</w:t>
      </w:r>
    </w:p>
    <w:p w:rsidR="008F6135" w:rsidRDefault="008F6135" w:rsidP="00EB1AF0">
      <w:pPr>
        <w:numPr>
          <w:ilvl w:val="3"/>
          <w:numId w:val="9"/>
        </w:numPr>
        <w:tabs>
          <w:tab w:val="clear" w:pos="2880"/>
          <w:tab w:val="num" w:pos="720"/>
        </w:tabs>
        <w:ind w:left="720"/>
        <w:rPr>
          <w:rFonts w:ascii="Arial" w:hAnsi="Arial" w:cs="Arial"/>
          <w:sz w:val="20"/>
          <w:szCs w:val="20"/>
        </w:rPr>
      </w:pPr>
      <w:r>
        <w:rPr>
          <w:rFonts w:ascii="Arial" w:hAnsi="Arial" w:cs="Arial"/>
          <w:sz w:val="20"/>
          <w:szCs w:val="20"/>
        </w:rPr>
        <w:t>zav</w:t>
      </w:r>
      <w:r w:rsidRPr="003943CB">
        <w:rPr>
          <w:rFonts w:ascii="Arial" w:hAnsi="Arial" w:cs="Arial"/>
          <w:sz w:val="20"/>
          <w:szCs w:val="20"/>
        </w:rPr>
        <w:t>ádzať projektové vyučovanie</w:t>
      </w:r>
      <w:r>
        <w:rPr>
          <w:rFonts w:ascii="Arial" w:hAnsi="Arial" w:cs="Arial"/>
          <w:sz w:val="20"/>
          <w:szCs w:val="20"/>
        </w:rPr>
        <w:t>,</w:t>
      </w:r>
    </w:p>
    <w:p w:rsidR="008F6135" w:rsidRDefault="008F6135" w:rsidP="00EB1AF0">
      <w:pPr>
        <w:numPr>
          <w:ilvl w:val="3"/>
          <w:numId w:val="9"/>
        </w:numPr>
        <w:tabs>
          <w:tab w:val="clear" w:pos="2880"/>
          <w:tab w:val="num" w:pos="720"/>
        </w:tabs>
        <w:ind w:left="720"/>
        <w:rPr>
          <w:rFonts w:ascii="Arial" w:hAnsi="Arial" w:cs="Arial"/>
          <w:sz w:val="20"/>
          <w:szCs w:val="20"/>
        </w:rPr>
      </w:pPr>
      <w:r>
        <w:rPr>
          <w:rFonts w:ascii="Arial" w:hAnsi="Arial" w:cs="Arial"/>
          <w:sz w:val="20"/>
          <w:szCs w:val="20"/>
        </w:rPr>
        <w:t>vy</w:t>
      </w:r>
      <w:r w:rsidRPr="003943CB">
        <w:rPr>
          <w:rFonts w:ascii="Arial" w:hAnsi="Arial" w:cs="Arial"/>
          <w:sz w:val="20"/>
          <w:szCs w:val="20"/>
        </w:rPr>
        <w:t>tvárať priaznivé sociálne a pracovné prostredie vo vyučovacom procese</w:t>
      </w:r>
      <w:r>
        <w:rPr>
          <w:rFonts w:ascii="Arial" w:hAnsi="Arial" w:cs="Arial"/>
          <w:sz w:val="20"/>
          <w:szCs w:val="20"/>
        </w:rPr>
        <w:t>.</w:t>
      </w:r>
    </w:p>
    <w:p w:rsidR="008F6135" w:rsidRDefault="008F6135" w:rsidP="008F6135">
      <w:pPr>
        <w:rPr>
          <w:rFonts w:ascii="Arial" w:hAnsi="Arial" w:cs="Arial"/>
          <w:sz w:val="20"/>
          <w:szCs w:val="20"/>
        </w:rPr>
      </w:pPr>
    </w:p>
    <w:p w:rsidR="008F6135" w:rsidRDefault="008F6135" w:rsidP="008F6135">
      <w:pPr>
        <w:rPr>
          <w:rFonts w:ascii="Arial" w:hAnsi="Arial" w:cs="Arial"/>
          <w:sz w:val="20"/>
          <w:szCs w:val="20"/>
        </w:rPr>
      </w:pPr>
      <w:r>
        <w:rPr>
          <w:rFonts w:ascii="Arial" w:hAnsi="Arial" w:cs="Arial"/>
          <w:sz w:val="20"/>
          <w:szCs w:val="20"/>
        </w:rPr>
        <w:t>b)    pr</w:t>
      </w:r>
      <w:r w:rsidRPr="003943CB">
        <w:rPr>
          <w:rFonts w:ascii="Arial" w:hAnsi="Arial" w:cs="Arial"/>
          <w:sz w:val="20"/>
          <w:szCs w:val="20"/>
        </w:rPr>
        <w:t>ofesijný a</w:t>
      </w:r>
      <w:r>
        <w:rPr>
          <w:rFonts w:ascii="Arial" w:hAnsi="Arial" w:cs="Arial"/>
          <w:sz w:val="20"/>
          <w:szCs w:val="20"/>
        </w:rPr>
        <w:t> </w:t>
      </w:r>
      <w:r w:rsidRPr="003943CB">
        <w:rPr>
          <w:rFonts w:ascii="Arial" w:hAnsi="Arial" w:cs="Arial"/>
          <w:sz w:val="20"/>
          <w:szCs w:val="20"/>
        </w:rPr>
        <w:t>osobn</w:t>
      </w:r>
      <w:r>
        <w:rPr>
          <w:rFonts w:ascii="Arial" w:hAnsi="Arial" w:cs="Arial"/>
          <w:sz w:val="20"/>
          <w:szCs w:val="20"/>
        </w:rPr>
        <w:t>ostný roz</w:t>
      </w:r>
      <w:r w:rsidRPr="003943CB">
        <w:rPr>
          <w:rFonts w:ascii="Arial" w:hAnsi="Arial" w:cs="Arial"/>
          <w:sz w:val="20"/>
          <w:szCs w:val="20"/>
        </w:rPr>
        <w:t>voj učiteľa</w:t>
      </w:r>
      <w:r>
        <w:rPr>
          <w:rFonts w:ascii="Arial" w:hAnsi="Arial" w:cs="Arial"/>
          <w:sz w:val="20"/>
          <w:szCs w:val="20"/>
        </w:rPr>
        <w:t>:</w:t>
      </w:r>
    </w:p>
    <w:p w:rsidR="008F6135" w:rsidRDefault="008F6135" w:rsidP="00EB1AF0">
      <w:pPr>
        <w:numPr>
          <w:ilvl w:val="0"/>
          <w:numId w:val="13"/>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ďalší odborný rozvoj a vzdelávanie učiteľov</w:t>
      </w:r>
      <w:r>
        <w:rPr>
          <w:rFonts w:ascii="Arial" w:hAnsi="Arial" w:cs="Arial"/>
          <w:sz w:val="20"/>
          <w:szCs w:val="20"/>
        </w:rPr>
        <w:t>,</w:t>
      </w:r>
    </w:p>
    <w:p w:rsidR="008F6135" w:rsidRDefault="008F6135" w:rsidP="00EB1AF0">
      <w:pPr>
        <w:numPr>
          <w:ilvl w:val="0"/>
          <w:numId w:val="13"/>
        </w:numPr>
        <w:tabs>
          <w:tab w:val="clear" w:pos="360"/>
          <w:tab w:val="num" w:pos="720"/>
        </w:tabs>
        <w:ind w:left="720"/>
        <w:rPr>
          <w:rFonts w:ascii="Arial" w:hAnsi="Arial" w:cs="Arial"/>
          <w:sz w:val="20"/>
          <w:szCs w:val="20"/>
        </w:rPr>
      </w:pPr>
      <w:r>
        <w:rPr>
          <w:rFonts w:ascii="Arial" w:hAnsi="Arial" w:cs="Arial"/>
          <w:sz w:val="20"/>
          <w:szCs w:val="20"/>
        </w:rPr>
        <w:t>st</w:t>
      </w:r>
      <w:r w:rsidRPr="003943CB">
        <w:rPr>
          <w:rFonts w:ascii="Arial" w:hAnsi="Arial" w:cs="Arial"/>
          <w:sz w:val="20"/>
          <w:szCs w:val="20"/>
        </w:rPr>
        <w:t>abilizácia pedagogického zboru</w:t>
      </w:r>
      <w:r>
        <w:rPr>
          <w:rFonts w:ascii="Arial" w:hAnsi="Arial" w:cs="Arial"/>
          <w:sz w:val="20"/>
          <w:szCs w:val="20"/>
        </w:rPr>
        <w:t>.</w:t>
      </w:r>
    </w:p>
    <w:p w:rsidR="008F6135" w:rsidRDefault="008F6135" w:rsidP="008F6135">
      <w:pPr>
        <w:rPr>
          <w:rFonts w:ascii="Arial" w:hAnsi="Arial" w:cs="Arial"/>
          <w:sz w:val="20"/>
          <w:szCs w:val="20"/>
        </w:rPr>
      </w:pPr>
    </w:p>
    <w:p w:rsidR="008F6135" w:rsidRDefault="008F6135" w:rsidP="00EB1AF0">
      <w:pPr>
        <w:numPr>
          <w:ilvl w:val="1"/>
          <w:numId w:val="13"/>
        </w:numPr>
        <w:tabs>
          <w:tab w:val="clear" w:pos="1575"/>
          <w:tab w:val="num" w:pos="360"/>
        </w:tabs>
        <w:ind w:left="360" w:hanging="360"/>
        <w:rPr>
          <w:rFonts w:ascii="Arial" w:hAnsi="Arial" w:cs="Arial"/>
          <w:sz w:val="20"/>
          <w:szCs w:val="20"/>
        </w:rPr>
      </w:pPr>
      <w:r>
        <w:rPr>
          <w:rFonts w:ascii="Arial" w:hAnsi="Arial" w:cs="Arial"/>
          <w:sz w:val="20"/>
          <w:szCs w:val="20"/>
        </w:rPr>
        <w:t>kl</w:t>
      </w:r>
      <w:r w:rsidRPr="003943CB">
        <w:rPr>
          <w:rFonts w:ascii="Arial" w:hAnsi="Arial" w:cs="Arial"/>
          <w:sz w:val="20"/>
          <w:szCs w:val="20"/>
        </w:rPr>
        <w:t xml:space="preserve">íma </w:t>
      </w:r>
      <w:r>
        <w:rPr>
          <w:rFonts w:ascii="Arial" w:hAnsi="Arial" w:cs="Arial"/>
          <w:sz w:val="20"/>
          <w:szCs w:val="20"/>
        </w:rPr>
        <w:t>výchovno-vzdelávacieho procesu:</w:t>
      </w:r>
    </w:p>
    <w:p w:rsidR="008F6135" w:rsidRDefault="008F6135" w:rsidP="00EB1AF0">
      <w:pPr>
        <w:numPr>
          <w:ilvl w:val="0"/>
          <w:numId w:val="14"/>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zručnosť pre prácu s</w:t>
      </w:r>
      <w:r>
        <w:rPr>
          <w:rFonts w:ascii="Arial" w:hAnsi="Arial" w:cs="Arial"/>
          <w:sz w:val="20"/>
          <w:szCs w:val="20"/>
        </w:rPr>
        <w:t> </w:t>
      </w:r>
      <w:r w:rsidRPr="003943CB">
        <w:rPr>
          <w:rFonts w:ascii="Arial" w:hAnsi="Arial" w:cs="Arial"/>
          <w:sz w:val="20"/>
          <w:szCs w:val="20"/>
        </w:rPr>
        <w:t>informáciami</w:t>
      </w:r>
      <w:r>
        <w:rPr>
          <w:rFonts w:ascii="Arial" w:hAnsi="Arial" w:cs="Arial"/>
          <w:sz w:val="20"/>
          <w:szCs w:val="20"/>
        </w:rPr>
        <w:t>,</w:t>
      </w:r>
    </w:p>
    <w:p w:rsidR="008F6135" w:rsidRDefault="008F6135" w:rsidP="00EB1AF0">
      <w:pPr>
        <w:numPr>
          <w:ilvl w:val="0"/>
          <w:numId w:val="14"/>
        </w:numPr>
        <w:tabs>
          <w:tab w:val="clear" w:pos="360"/>
          <w:tab w:val="num" w:pos="720"/>
        </w:tabs>
        <w:ind w:left="720"/>
        <w:rPr>
          <w:rFonts w:ascii="Arial" w:hAnsi="Arial" w:cs="Arial"/>
          <w:sz w:val="20"/>
          <w:szCs w:val="20"/>
        </w:rPr>
      </w:pPr>
      <w:r>
        <w:rPr>
          <w:rFonts w:ascii="Arial" w:hAnsi="Arial" w:cs="Arial"/>
          <w:sz w:val="20"/>
          <w:szCs w:val="20"/>
        </w:rPr>
        <w:t>ro</w:t>
      </w:r>
      <w:r w:rsidRPr="003943CB">
        <w:rPr>
          <w:rFonts w:ascii="Arial" w:hAnsi="Arial" w:cs="Arial"/>
          <w:sz w:val="20"/>
          <w:szCs w:val="20"/>
        </w:rPr>
        <w:t>zvíjať základné myšlienkové postupy žiakov</w:t>
      </w:r>
      <w:r>
        <w:rPr>
          <w:rFonts w:ascii="Arial" w:hAnsi="Arial" w:cs="Arial"/>
          <w:sz w:val="20"/>
          <w:szCs w:val="20"/>
        </w:rPr>
        <w:t>,</w:t>
      </w:r>
    </w:p>
    <w:p w:rsidR="008F6135" w:rsidRDefault="008F6135" w:rsidP="00EB1AF0">
      <w:pPr>
        <w:numPr>
          <w:ilvl w:val="0"/>
          <w:numId w:val="14"/>
        </w:numPr>
        <w:tabs>
          <w:tab w:val="clear" w:pos="360"/>
          <w:tab w:val="num" w:pos="720"/>
        </w:tabs>
        <w:ind w:left="720"/>
        <w:rPr>
          <w:rFonts w:ascii="Arial" w:hAnsi="Arial" w:cs="Arial"/>
          <w:sz w:val="20"/>
          <w:szCs w:val="20"/>
        </w:rPr>
      </w:pPr>
      <w:r>
        <w:rPr>
          <w:rFonts w:ascii="Arial" w:hAnsi="Arial" w:cs="Arial"/>
          <w:sz w:val="20"/>
          <w:szCs w:val="20"/>
        </w:rPr>
        <w:t>roz</w:t>
      </w:r>
      <w:r w:rsidRPr="003943CB">
        <w:rPr>
          <w:rFonts w:ascii="Arial" w:hAnsi="Arial" w:cs="Arial"/>
          <w:sz w:val="20"/>
          <w:szCs w:val="20"/>
        </w:rPr>
        <w:t>víjať cieľavedomý prístup žiakov k tímovej a samostatnej práci</w:t>
      </w:r>
      <w:r>
        <w:rPr>
          <w:rFonts w:ascii="Arial" w:hAnsi="Arial" w:cs="Arial"/>
          <w:sz w:val="20"/>
          <w:szCs w:val="20"/>
        </w:rPr>
        <w:t>.</w:t>
      </w:r>
    </w:p>
    <w:p w:rsidR="008F6135" w:rsidRDefault="008F6135" w:rsidP="008F6135">
      <w:pPr>
        <w:rPr>
          <w:rFonts w:ascii="Arial" w:hAnsi="Arial" w:cs="Arial"/>
          <w:sz w:val="20"/>
          <w:szCs w:val="20"/>
        </w:rPr>
      </w:pPr>
    </w:p>
    <w:p w:rsidR="008F6135" w:rsidRDefault="008F6135" w:rsidP="00EB1AF0">
      <w:pPr>
        <w:numPr>
          <w:ilvl w:val="1"/>
          <w:numId w:val="14"/>
        </w:numPr>
        <w:tabs>
          <w:tab w:val="clear" w:pos="1575"/>
          <w:tab w:val="num" w:pos="360"/>
        </w:tabs>
        <w:ind w:left="360" w:hanging="360"/>
        <w:rPr>
          <w:rFonts w:ascii="Arial" w:hAnsi="Arial" w:cs="Arial"/>
          <w:sz w:val="20"/>
          <w:szCs w:val="20"/>
        </w:rPr>
      </w:pPr>
      <w:r>
        <w:rPr>
          <w:rFonts w:ascii="Arial" w:hAnsi="Arial" w:cs="Arial"/>
          <w:sz w:val="20"/>
          <w:szCs w:val="20"/>
        </w:rPr>
        <w:t>sk</w:t>
      </w:r>
      <w:r w:rsidRPr="003943CB">
        <w:rPr>
          <w:rFonts w:ascii="Arial" w:hAnsi="Arial" w:cs="Arial"/>
          <w:sz w:val="20"/>
          <w:szCs w:val="20"/>
        </w:rPr>
        <w:t>valitnenie spolupráce so sociálnymi partnermi</w:t>
      </w:r>
      <w:r>
        <w:rPr>
          <w:rFonts w:ascii="Arial" w:hAnsi="Arial" w:cs="Arial"/>
          <w:sz w:val="20"/>
          <w:szCs w:val="20"/>
        </w:rPr>
        <w:t>:</w:t>
      </w:r>
    </w:p>
    <w:p w:rsidR="008F6135" w:rsidRDefault="008F6135" w:rsidP="00EB1AF0">
      <w:pPr>
        <w:numPr>
          <w:ilvl w:val="0"/>
          <w:numId w:val="15"/>
        </w:numPr>
        <w:tabs>
          <w:tab w:val="clear" w:pos="36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pojiť rodičov do procesu</w:t>
      </w:r>
      <w:r>
        <w:rPr>
          <w:rFonts w:ascii="Arial" w:hAnsi="Arial" w:cs="Arial"/>
          <w:sz w:val="20"/>
          <w:szCs w:val="20"/>
        </w:rPr>
        <w:t xml:space="preserve"> rozvoja</w:t>
      </w:r>
      <w:r w:rsidRPr="003943CB">
        <w:rPr>
          <w:rFonts w:ascii="Arial" w:hAnsi="Arial" w:cs="Arial"/>
          <w:sz w:val="20"/>
          <w:szCs w:val="20"/>
        </w:rPr>
        <w:t xml:space="preserve"> školy</w:t>
      </w:r>
      <w:r>
        <w:rPr>
          <w:rFonts w:ascii="Arial" w:hAnsi="Arial" w:cs="Arial"/>
          <w:sz w:val="20"/>
          <w:szCs w:val="20"/>
        </w:rPr>
        <w:t xml:space="preserve"> -</w:t>
      </w:r>
      <w:r w:rsidRPr="003943CB">
        <w:rPr>
          <w:rFonts w:ascii="Arial" w:hAnsi="Arial" w:cs="Arial"/>
          <w:sz w:val="20"/>
          <w:szCs w:val="20"/>
        </w:rPr>
        <w:t xml:space="preserve"> najmä v oblasti záujmového vzdelávania a voľnočasových aktivít</w:t>
      </w:r>
      <w:r>
        <w:rPr>
          <w:rFonts w:ascii="Arial" w:hAnsi="Arial" w:cs="Arial"/>
          <w:sz w:val="20"/>
          <w:szCs w:val="20"/>
        </w:rPr>
        <w:t>,</w:t>
      </w:r>
    </w:p>
    <w:p w:rsidR="008F6135" w:rsidRDefault="008F6135" w:rsidP="00EB1AF0">
      <w:pPr>
        <w:numPr>
          <w:ilvl w:val="0"/>
          <w:numId w:val="15"/>
        </w:numPr>
        <w:tabs>
          <w:tab w:val="clear" w:pos="360"/>
          <w:tab w:val="num" w:pos="720"/>
        </w:tabs>
        <w:ind w:left="720"/>
        <w:jc w:val="both"/>
        <w:rPr>
          <w:rFonts w:ascii="Arial" w:hAnsi="Arial" w:cs="Arial"/>
          <w:sz w:val="20"/>
          <w:szCs w:val="20"/>
        </w:rPr>
      </w:pPr>
      <w:r>
        <w:rPr>
          <w:rFonts w:ascii="Arial" w:hAnsi="Arial" w:cs="Arial"/>
          <w:sz w:val="20"/>
          <w:szCs w:val="20"/>
        </w:rPr>
        <w:t>akt</w:t>
      </w:r>
      <w:r w:rsidRPr="003943CB">
        <w:rPr>
          <w:rFonts w:ascii="Arial" w:hAnsi="Arial" w:cs="Arial"/>
          <w:sz w:val="20"/>
          <w:szCs w:val="20"/>
        </w:rPr>
        <w:t xml:space="preserve">ívne zapájať podnikateľskú sféru do tvorby školských vzdelávacích programov, </w:t>
      </w:r>
      <w:r>
        <w:rPr>
          <w:rFonts w:ascii="Arial" w:hAnsi="Arial" w:cs="Arial"/>
          <w:sz w:val="20"/>
          <w:szCs w:val="20"/>
        </w:rPr>
        <w:t>sk</w:t>
      </w:r>
      <w:r w:rsidRPr="003943CB">
        <w:rPr>
          <w:rFonts w:ascii="Arial" w:hAnsi="Arial" w:cs="Arial"/>
          <w:sz w:val="20"/>
          <w:szCs w:val="20"/>
        </w:rPr>
        <w:t xml:space="preserve">valitňovania výchovno-vzdelávacieho procesu ako aj </w:t>
      </w:r>
      <w:r>
        <w:rPr>
          <w:rFonts w:ascii="Arial" w:hAnsi="Arial" w:cs="Arial"/>
          <w:sz w:val="20"/>
          <w:szCs w:val="20"/>
        </w:rPr>
        <w:t>praktického vyučovania.</w:t>
      </w:r>
    </w:p>
    <w:p w:rsidR="008F6135" w:rsidRDefault="008F6135" w:rsidP="008F6135">
      <w:pPr>
        <w:jc w:val="both"/>
        <w:rPr>
          <w:rFonts w:ascii="Arial" w:hAnsi="Arial" w:cs="Arial"/>
          <w:sz w:val="20"/>
          <w:szCs w:val="20"/>
        </w:rPr>
      </w:pPr>
      <w:r>
        <w:rPr>
          <w:rFonts w:ascii="Arial" w:hAnsi="Arial" w:cs="Arial"/>
          <w:sz w:val="20"/>
          <w:szCs w:val="20"/>
        </w:rPr>
        <w:t xml:space="preserve"> </w:t>
      </w:r>
    </w:p>
    <w:p w:rsidR="008F6135" w:rsidRPr="00C35AF0" w:rsidRDefault="008F6135" w:rsidP="008F6135">
      <w:pPr>
        <w:tabs>
          <w:tab w:val="left" w:pos="0"/>
        </w:tabs>
        <w:jc w:val="both"/>
        <w:rPr>
          <w:rFonts w:ascii="Arial" w:hAnsi="Arial" w:cs="Arial"/>
          <w:sz w:val="20"/>
          <w:szCs w:val="20"/>
        </w:rPr>
      </w:pPr>
      <w:r w:rsidRPr="00C35AF0">
        <w:rPr>
          <w:rFonts w:ascii="Arial" w:hAnsi="Arial" w:cs="Arial"/>
          <w:sz w:val="20"/>
          <w:szCs w:val="20"/>
        </w:rPr>
        <w:tab/>
        <w:t xml:space="preserve"> </w:t>
      </w:r>
    </w:p>
    <w:p w:rsidR="008F6135" w:rsidRPr="00E15A84" w:rsidRDefault="008F6135" w:rsidP="008F6135">
      <w:pPr>
        <w:tabs>
          <w:tab w:val="left" w:pos="540"/>
        </w:tabs>
        <w:jc w:val="both"/>
        <w:rPr>
          <w:rFonts w:ascii="Arial" w:hAnsi="Arial" w:cs="Arial"/>
          <w:b/>
          <w:color w:val="0000FF"/>
          <w:sz w:val="20"/>
          <w:szCs w:val="20"/>
        </w:rPr>
      </w:pPr>
      <w:r w:rsidRPr="00E15A84">
        <w:rPr>
          <w:rFonts w:ascii="Arial" w:hAnsi="Arial" w:cs="Arial"/>
          <w:b/>
          <w:color w:val="0000FF"/>
          <w:sz w:val="20"/>
          <w:szCs w:val="20"/>
        </w:rPr>
        <w:t xml:space="preserve">  2.4 Vízia školy</w:t>
      </w:r>
    </w:p>
    <w:p w:rsidR="008F6135" w:rsidRPr="00C35AF0" w:rsidRDefault="008F6135" w:rsidP="008F6135">
      <w:pPr>
        <w:tabs>
          <w:tab w:val="left" w:pos="540"/>
        </w:tabs>
        <w:jc w:val="both"/>
        <w:rPr>
          <w:rFonts w:ascii="Arial" w:hAnsi="Arial" w:cs="Arial"/>
          <w:b/>
          <w:sz w:val="20"/>
          <w:szCs w:val="20"/>
        </w:rPr>
      </w:pPr>
    </w:p>
    <w:p w:rsidR="008F6135" w:rsidRDefault="008F6135" w:rsidP="008F6135">
      <w:pPr>
        <w:ind w:firstLine="675"/>
        <w:jc w:val="both"/>
        <w:rPr>
          <w:rFonts w:ascii="Arial" w:hAnsi="Arial" w:cs="Arial"/>
          <w:i/>
          <w:sz w:val="20"/>
          <w:szCs w:val="20"/>
        </w:rPr>
      </w:pPr>
      <w:r w:rsidRPr="00242F13">
        <w:rPr>
          <w:rFonts w:ascii="Arial" w:hAnsi="Arial" w:cs="Arial"/>
          <w:i/>
          <w:sz w:val="20"/>
          <w:szCs w:val="20"/>
        </w:rPr>
        <w:t>Veríme, že ani jeden človek nie je tak nešikovný, aby nedospel k úspechu aspoň v jednej veci, ak je vytrvalý.</w:t>
      </w:r>
    </w:p>
    <w:p w:rsidR="008F6135" w:rsidRPr="00242F13" w:rsidRDefault="008F6135" w:rsidP="008F6135">
      <w:pPr>
        <w:ind w:firstLine="675"/>
        <w:jc w:val="both"/>
        <w:rPr>
          <w:rFonts w:ascii="Arial" w:hAnsi="Arial" w:cs="Arial"/>
          <w:b/>
          <w:i/>
          <w:sz w:val="20"/>
          <w:szCs w:val="20"/>
        </w:rPr>
      </w:pPr>
    </w:p>
    <w:p w:rsidR="008F6135" w:rsidRPr="00C35AF0" w:rsidRDefault="008F6135" w:rsidP="008F6135">
      <w:pPr>
        <w:jc w:val="both"/>
        <w:rPr>
          <w:rFonts w:ascii="Arial" w:hAnsi="Arial" w:cs="Arial"/>
          <w:sz w:val="20"/>
          <w:szCs w:val="20"/>
        </w:rPr>
      </w:pPr>
      <w:r w:rsidRPr="00C35AF0">
        <w:rPr>
          <w:rFonts w:ascii="Arial" w:hAnsi="Arial" w:cs="Arial"/>
          <w:b/>
          <w:bCs/>
          <w:sz w:val="20"/>
          <w:szCs w:val="20"/>
        </w:rPr>
        <w:tab/>
      </w:r>
      <w:r w:rsidRPr="00C35AF0">
        <w:rPr>
          <w:rFonts w:ascii="Arial" w:hAnsi="Arial" w:cs="Arial"/>
          <w:bCs/>
          <w:sz w:val="20"/>
          <w:szCs w:val="20"/>
        </w:rPr>
        <w:t xml:space="preserve">V záujme napĺňania svojej vízie prijala škola i svoju politiku kvality, ktorá  </w:t>
      </w:r>
      <w:r w:rsidRPr="00C35AF0">
        <w:rPr>
          <w:rFonts w:ascii="Arial" w:hAnsi="Arial" w:cs="Arial"/>
          <w:sz w:val="20"/>
          <w:szCs w:val="20"/>
        </w:rPr>
        <w:t>vychádza z koncepcie rozvoja školy a smeruje k naplneniu strategického plánu školy a   k vytváraniu profilu absolventa školy. Kladieme si za cieľ viesť školu k trvalému rozvoju. Zaväzujeme sa plniť požiadavky zákazníka, zainteresovaných strán, plniť požiadavky kladené na trvalé zlepšovanie kvality.</w:t>
      </w:r>
    </w:p>
    <w:p w:rsidR="008F6135" w:rsidRPr="00C35AF0" w:rsidRDefault="008F6135" w:rsidP="008F6135">
      <w:pPr>
        <w:jc w:val="both"/>
        <w:rPr>
          <w:rFonts w:ascii="Arial" w:hAnsi="Arial" w:cs="Arial"/>
          <w:sz w:val="20"/>
          <w:szCs w:val="20"/>
        </w:rPr>
      </w:pPr>
      <w:r w:rsidRPr="00C35AF0">
        <w:rPr>
          <w:rFonts w:ascii="Arial" w:hAnsi="Arial" w:cs="Arial"/>
          <w:sz w:val="20"/>
          <w:szCs w:val="20"/>
        </w:rPr>
        <w:t xml:space="preserve"> </w:t>
      </w:r>
      <w:r w:rsidRPr="00C35AF0">
        <w:rPr>
          <w:rFonts w:ascii="Arial" w:hAnsi="Arial" w:cs="Arial"/>
          <w:sz w:val="20"/>
          <w:szCs w:val="20"/>
        </w:rPr>
        <w:tab/>
        <w:t>Ak sa má škola v pluralitnej spoločnosti meniť nielen zvonka, ale aj zvnútra, musí mať dostatok možností a priestoru na vlastné rozhodnutia.</w:t>
      </w:r>
    </w:p>
    <w:p w:rsidR="008F6135" w:rsidRPr="00C35AF0" w:rsidRDefault="008F6135" w:rsidP="008F6135">
      <w:pPr>
        <w:jc w:val="both"/>
        <w:rPr>
          <w:rFonts w:ascii="Arial" w:hAnsi="Arial" w:cs="Arial"/>
          <w:sz w:val="20"/>
          <w:szCs w:val="20"/>
        </w:rPr>
      </w:pPr>
      <w:r w:rsidRPr="00C35AF0">
        <w:rPr>
          <w:rFonts w:ascii="Arial" w:hAnsi="Arial" w:cs="Arial"/>
          <w:sz w:val="20"/>
          <w:szCs w:val="20"/>
        </w:rPr>
        <w:tab/>
        <w:t>Zmena, to bolo to čarovné slovo, ktoré oslovilo  riadiaci tím  našej školy a na základe vlastného presvedčenia a zistenia hodnôt našich pedagogických zamestnancov sme sa ich rozhodli realizovať.</w:t>
      </w:r>
    </w:p>
    <w:p w:rsidR="008F6135" w:rsidRPr="00C35AF0" w:rsidRDefault="008F6135" w:rsidP="008F6135">
      <w:pPr>
        <w:jc w:val="both"/>
        <w:rPr>
          <w:rFonts w:ascii="Arial" w:hAnsi="Arial" w:cs="Arial"/>
          <w:sz w:val="20"/>
          <w:szCs w:val="20"/>
        </w:rPr>
      </w:pPr>
      <w:r w:rsidRPr="00C35AF0">
        <w:rPr>
          <w:rFonts w:ascii="Arial" w:hAnsi="Arial" w:cs="Arial"/>
          <w:sz w:val="20"/>
          <w:szCs w:val="20"/>
        </w:rPr>
        <w:t xml:space="preserve"> Rozhodli sme sa postupne realizovať tieto zmeny:</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zaviesť učebňový systém vyučovania (zrušiť tak všetky kmeňové triedy) a zabezpečiť tak rozvoj tvorivosti žiakov a učiteľov,</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presadzovať myšlienku, že pedagogickí pracovníci sú v škole pre žiakov a nie naopak  a zabezpečiť tak rozvoj nadania a osobných schopností žiakov,</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spolupracovať s ďalšími vzdelávacími inštitúciami - dosiahnuť získanie nových skúseností pedagogických pracovníkov, ale aj žiakov,</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zavádzať IKT do výchovno-vzdelávacieho procesu a do práce učiteľov vo všeobecnosti, a zabezpečiť rozvoj komunikačných schopností,</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 xml:space="preserve">využívať nové </w:t>
      </w:r>
      <w:r>
        <w:rPr>
          <w:rFonts w:ascii="Arial" w:hAnsi="Arial" w:cs="Arial"/>
          <w:sz w:val="20"/>
          <w:szCs w:val="20"/>
        </w:rPr>
        <w:t>progresívne metódy výučby</w:t>
      </w:r>
      <w:r w:rsidRPr="00C35AF0">
        <w:rPr>
          <w:rFonts w:ascii="Arial" w:hAnsi="Arial" w:cs="Arial"/>
          <w:sz w:val="20"/>
          <w:szCs w:val="20"/>
        </w:rPr>
        <w:t xml:space="preserve"> a tým prehĺbiť myšlienku tvorivosti žiakov, </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 xml:space="preserve">zlepšiť spoluprácu s rodičmi, </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informovať o činnosti školy verejnosť,</w:t>
      </w:r>
    </w:p>
    <w:p w:rsidR="008F6135" w:rsidRPr="00C35AF0" w:rsidRDefault="008F6135" w:rsidP="00EB1AF0">
      <w:pPr>
        <w:numPr>
          <w:ilvl w:val="0"/>
          <w:numId w:val="11"/>
        </w:numPr>
        <w:jc w:val="both"/>
        <w:rPr>
          <w:rFonts w:ascii="Arial" w:hAnsi="Arial" w:cs="Arial"/>
          <w:sz w:val="20"/>
          <w:szCs w:val="20"/>
        </w:rPr>
      </w:pPr>
      <w:r w:rsidRPr="00C35AF0">
        <w:rPr>
          <w:rFonts w:ascii="Arial" w:hAnsi="Arial" w:cs="Arial"/>
          <w:sz w:val="20"/>
          <w:szCs w:val="20"/>
        </w:rPr>
        <w:t>zmeniť hodnotenie pracovníkov zo zásady rovnosti na zásadu efektívnosti, zdôvodňovať odmeny,</w:t>
      </w:r>
    </w:p>
    <w:p w:rsidR="008F6135" w:rsidRDefault="008F6135" w:rsidP="00EB1AF0">
      <w:pPr>
        <w:numPr>
          <w:ilvl w:val="0"/>
          <w:numId w:val="11"/>
        </w:numPr>
        <w:jc w:val="both"/>
        <w:rPr>
          <w:rFonts w:ascii="Arial" w:hAnsi="Arial" w:cs="Arial"/>
          <w:sz w:val="20"/>
          <w:szCs w:val="20"/>
        </w:rPr>
      </w:pPr>
      <w:r w:rsidRPr="00C35AF0">
        <w:rPr>
          <w:rFonts w:ascii="Arial" w:hAnsi="Arial" w:cs="Arial"/>
          <w:sz w:val="20"/>
          <w:szCs w:val="20"/>
        </w:rPr>
        <w:t>zabezpečiť na hodinác</w:t>
      </w:r>
      <w:r>
        <w:rPr>
          <w:rFonts w:ascii="Arial" w:hAnsi="Arial" w:cs="Arial"/>
          <w:sz w:val="20"/>
          <w:szCs w:val="20"/>
        </w:rPr>
        <w:t>h výchovu k morálke a tolerancii</w:t>
      </w:r>
      <w:r w:rsidRPr="00C35AF0">
        <w:rPr>
          <w:rFonts w:ascii="Arial" w:hAnsi="Arial" w:cs="Arial"/>
          <w:sz w:val="20"/>
          <w:szCs w:val="20"/>
        </w:rPr>
        <w:t xml:space="preserve"> voči iným rasám a národom sveta a preniesť ju do každodenného života školy.</w:t>
      </w:r>
    </w:p>
    <w:p w:rsidR="008F6135" w:rsidRDefault="008F6135" w:rsidP="008F6135">
      <w:pPr>
        <w:jc w:val="both"/>
        <w:rPr>
          <w:rFonts w:ascii="Arial" w:hAnsi="Arial" w:cs="Arial"/>
          <w:sz w:val="20"/>
          <w:szCs w:val="20"/>
        </w:rPr>
      </w:pPr>
    </w:p>
    <w:p w:rsidR="008F6135" w:rsidRDefault="008F6135" w:rsidP="00650A8A">
      <w:pPr>
        <w:rPr>
          <w:rFonts w:ascii="Arial" w:hAnsi="Arial" w:cs="Arial"/>
          <w:b/>
          <w:color w:val="0000FF"/>
        </w:rPr>
      </w:pPr>
    </w:p>
    <w:p w:rsidR="00FD429F" w:rsidRDefault="00FD429F" w:rsidP="00650A8A">
      <w:pPr>
        <w:rPr>
          <w:rFonts w:ascii="Arial" w:hAnsi="Arial" w:cs="Arial"/>
          <w:b/>
          <w:color w:val="0000FF"/>
        </w:rPr>
      </w:pPr>
    </w:p>
    <w:p w:rsidR="008F6135" w:rsidRDefault="008F6135" w:rsidP="00650A8A">
      <w:pPr>
        <w:rPr>
          <w:rFonts w:ascii="Arial" w:hAnsi="Arial" w:cs="Arial"/>
          <w:b/>
          <w:color w:val="0000FF"/>
        </w:rPr>
      </w:pPr>
    </w:p>
    <w:p w:rsidR="00D57EC7" w:rsidRDefault="00D57EC7" w:rsidP="00650A8A">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132A34" w:rsidRPr="009F6155" w:rsidTr="003D4B25">
        <w:tc>
          <w:tcPr>
            <w:tcW w:w="4319" w:type="dxa"/>
            <w:tcBorders>
              <w:top w:val="single" w:sz="12"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132A34" w:rsidRPr="009F6155" w:rsidRDefault="00132A34" w:rsidP="003D4B25">
            <w:pPr>
              <w:jc w:val="both"/>
              <w:rPr>
                <w:rFonts w:ascii="Arial" w:hAnsi="Arial" w:cs="Arial"/>
                <w:sz w:val="20"/>
                <w:szCs w:val="20"/>
              </w:rPr>
            </w:pPr>
            <w:r w:rsidRPr="009F6155">
              <w:rPr>
                <w:rFonts w:ascii="Arial" w:hAnsi="Arial" w:cs="Arial"/>
                <w:sz w:val="20"/>
                <w:szCs w:val="20"/>
              </w:rPr>
              <w:t>Markušovská cesta 4 , 052 01  Spišská Nová Ves</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Stavbár</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132A34" w:rsidRPr="00091415" w:rsidRDefault="00132A34" w:rsidP="003D4B25">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stredné odborné vzdelanie – ISCED 3C</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3 roky</w:t>
            </w:r>
          </w:p>
        </w:tc>
      </w:tr>
      <w:tr w:rsidR="00132A34" w:rsidRPr="009F6155" w:rsidTr="003D4B25">
        <w:tc>
          <w:tcPr>
            <w:tcW w:w="4319" w:type="dxa"/>
            <w:tcBorders>
              <w:left w:val="single" w:sz="12" w:space="0" w:color="auto"/>
              <w:bottom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denná</w:t>
            </w:r>
          </w:p>
        </w:tc>
      </w:tr>
    </w:tbl>
    <w:p w:rsidR="00132A34" w:rsidRPr="000A39C6" w:rsidRDefault="008D7EEC" w:rsidP="00132A34">
      <w:pPr>
        <w:tabs>
          <w:tab w:val="left" w:pos="540"/>
        </w:tabs>
        <w:spacing w:before="480"/>
        <w:jc w:val="both"/>
        <w:rPr>
          <w:rFonts w:ascii="Arial" w:hAnsi="Arial" w:cs="Arial"/>
          <w:b/>
          <w:color w:val="0000FF"/>
          <w:sz w:val="20"/>
          <w:szCs w:val="20"/>
        </w:rPr>
      </w:pPr>
      <w:r>
        <w:rPr>
          <w:rFonts w:ascii="Arial" w:hAnsi="Arial" w:cs="Arial"/>
          <w:b/>
          <w:color w:val="0000FF"/>
          <w:sz w:val="20"/>
          <w:szCs w:val="20"/>
        </w:rPr>
        <w:t>3</w:t>
      </w:r>
      <w:r w:rsidR="00132A34">
        <w:rPr>
          <w:rFonts w:ascii="Arial" w:hAnsi="Arial" w:cs="Arial"/>
          <w:b/>
          <w:color w:val="0000FF"/>
          <w:sz w:val="20"/>
          <w:szCs w:val="20"/>
        </w:rPr>
        <w:t xml:space="preserve">  VLASTNÉ ZAMERANIE ŠKOLY</w:t>
      </w:r>
    </w:p>
    <w:p w:rsidR="00132A34" w:rsidRDefault="00132A34" w:rsidP="00132A34">
      <w:pPr>
        <w:ind w:firstLine="360"/>
        <w:jc w:val="both"/>
        <w:rPr>
          <w:rFonts w:ascii="Arial" w:hAnsi="Arial" w:cs="Arial"/>
          <w:sz w:val="20"/>
          <w:szCs w:val="20"/>
        </w:rPr>
      </w:pPr>
    </w:p>
    <w:p w:rsidR="00132A34" w:rsidRDefault="00132A34" w:rsidP="00132A34">
      <w:pPr>
        <w:ind w:firstLine="360"/>
        <w:jc w:val="both"/>
        <w:rPr>
          <w:rFonts w:ascii="Arial" w:hAnsi="Arial" w:cs="Arial"/>
          <w:sz w:val="20"/>
          <w:szCs w:val="20"/>
        </w:rPr>
      </w:pPr>
      <w:r>
        <w:rPr>
          <w:rFonts w:ascii="Arial" w:hAnsi="Arial" w:cs="Arial"/>
          <w:sz w:val="20"/>
          <w:szCs w:val="20"/>
        </w:rPr>
        <w:t>Stredná odborná škola na Markušovskej ceste 4 v Spišskej Novej Vsi prešla počas svojej existencie zložitým vývojom. V sieti stredných škôl vystupovala ako samostatná učňovská škola, neskôr stredné odborné učilište stavebné a naposledy v roku 2008 na základe školského zákona dostala názov Stredná odborná škola a zriaďovateľom je Košický samosprávny kraj. Zameranie SOŠ vychádza z analýzy práce školy a z analýzy potrieb a požiadaviek trhu práce. Vychádzajúc zo swot analýzy môžeme konštatovať:</w:t>
      </w: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132A34" w:rsidRDefault="00132A34" w:rsidP="00EB1AF0">
      <w:pPr>
        <w:numPr>
          <w:ilvl w:val="0"/>
          <w:numId w:val="22"/>
        </w:numPr>
        <w:suppressAutoHyphens/>
        <w:spacing w:before="120"/>
        <w:jc w:val="both"/>
        <w:rPr>
          <w:rFonts w:ascii="Arial" w:hAnsi="Arial" w:cs="Arial"/>
          <w:sz w:val="20"/>
          <w:szCs w:val="20"/>
        </w:rPr>
      </w:pPr>
      <w:r>
        <w:rPr>
          <w:rFonts w:ascii="Arial" w:hAnsi="Arial" w:cs="Arial"/>
          <w:sz w:val="20"/>
          <w:szCs w:val="20"/>
        </w:rPr>
        <w:t>tradícia a dobré meno školy,</w:t>
      </w:r>
    </w:p>
    <w:p w:rsidR="00132A34" w:rsidRDefault="00132A34" w:rsidP="00EB1AF0">
      <w:pPr>
        <w:numPr>
          <w:ilvl w:val="0"/>
          <w:numId w:val="22"/>
        </w:numPr>
        <w:suppressAutoHyphens/>
        <w:spacing w:before="120"/>
        <w:jc w:val="both"/>
        <w:rPr>
          <w:rFonts w:ascii="Arial" w:hAnsi="Arial" w:cs="Arial"/>
          <w:sz w:val="20"/>
          <w:szCs w:val="20"/>
        </w:rPr>
      </w:pPr>
      <w:r w:rsidRPr="008F024B">
        <w:rPr>
          <w:rFonts w:ascii="Arial" w:hAnsi="Arial" w:cs="Arial"/>
          <w:sz w:val="20"/>
          <w:szCs w:val="20"/>
        </w:rPr>
        <w:t>kvalitné personálne obsadenie a tvorivo-humanistický prístup učiteľov a pracovníkov školy k žiakom,</w:t>
      </w:r>
    </w:p>
    <w:p w:rsidR="00132A34" w:rsidRPr="008F024B" w:rsidRDefault="00132A34" w:rsidP="00EB1AF0">
      <w:pPr>
        <w:numPr>
          <w:ilvl w:val="0"/>
          <w:numId w:val="22"/>
        </w:numPr>
        <w:suppressAutoHyphens/>
        <w:spacing w:before="120"/>
        <w:jc w:val="both"/>
        <w:rPr>
          <w:rFonts w:ascii="Arial" w:hAnsi="Arial" w:cs="Arial"/>
          <w:sz w:val="20"/>
          <w:szCs w:val="20"/>
        </w:rPr>
      </w:pPr>
      <w:r w:rsidRPr="008F024B">
        <w:rPr>
          <w:rFonts w:ascii="Arial" w:hAnsi="Arial" w:cs="Arial"/>
          <w:sz w:val="20"/>
          <w:szCs w:val="20"/>
        </w:rPr>
        <w:t>permanentné vzdelávanie pedagogických pracovníkov,</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uplatnenie absolventov na trhu práce a na vyšších typoch škôl,</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realizácia projektov a grantov,</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dobrá informovanosť verejnosti o škole,</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zaujímavé mimoškolské aktivity,</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vyhovujúce vybavenie školy a vyhovujúca klíma školy.</w:t>
      </w: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nepravidelná príprava žiakov na vyučovanie,</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nedostatočná dochádzka na výučbu,</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nedostačujúca súčinnosť a spolupráca s rodičmi,</w:t>
      </w:r>
    </w:p>
    <w:p w:rsidR="00132A34" w:rsidRDefault="00132A34" w:rsidP="00EB1AF0">
      <w:pPr>
        <w:numPr>
          <w:ilvl w:val="0"/>
          <w:numId w:val="22"/>
        </w:numPr>
        <w:suppressAutoHyphens/>
        <w:jc w:val="both"/>
        <w:rPr>
          <w:rFonts w:ascii="Arial" w:hAnsi="Arial" w:cs="Arial"/>
          <w:sz w:val="20"/>
          <w:szCs w:val="20"/>
        </w:rPr>
      </w:pPr>
      <w:r>
        <w:rPr>
          <w:rFonts w:ascii="Arial" w:hAnsi="Arial" w:cs="Arial"/>
          <w:sz w:val="20"/>
          <w:szCs w:val="20"/>
        </w:rPr>
        <w:t>nevýhodná poloha školy pre dochádzajúcich žiakov.</w:t>
      </w:r>
    </w:p>
    <w:p w:rsidR="00132A34" w:rsidRDefault="00132A34" w:rsidP="00132A34">
      <w:pPr>
        <w:suppressAutoHyphens/>
        <w:jc w:val="both"/>
        <w:rPr>
          <w:rFonts w:ascii="Arial" w:hAnsi="Arial" w:cs="Arial"/>
          <w:sz w:val="20"/>
          <w:szCs w:val="20"/>
        </w:rPr>
      </w:pP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w:t>
      </w:r>
      <w:r>
        <w:rPr>
          <w:rFonts w:ascii="Arial" w:hAnsi="Arial" w:cs="Arial"/>
          <w:b/>
          <w:sz w:val="20"/>
          <w:szCs w:val="20"/>
        </w:rPr>
        <w:t>i</w:t>
      </w:r>
      <w:r w:rsidRPr="00410458">
        <w:rPr>
          <w:rFonts w:ascii="Arial" w:hAnsi="Arial" w:cs="Arial"/>
          <w:b/>
          <w:sz w:val="20"/>
          <w:szCs w:val="20"/>
        </w:rPr>
        <w:t xml:space="preserve"> školy</w:t>
      </w:r>
      <w:r>
        <w:rPr>
          <w:rFonts w:ascii="Arial" w:hAnsi="Arial" w:cs="Arial"/>
          <w:sz w:val="20"/>
          <w:szCs w:val="20"/>
        </w:rPr>
        <w:t xml:space="preserve"> signalizujú:</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rozšírenie spolupráce s firmami z trhu práce,</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zosúladenie školských vzdelávacích programov s požiadavkami trhu práce,</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znalosť cudzích jazykov využiť pri zamestnaní v EÚ,</w:t>
      </w:r>
    </w:p>
    <w:p w:rsidR="00132A34" w:rsidRDefault="00132A34" w:rsidP="00EB1AF0">
      <w:pPr>
        <w:numPr>
          <w:ilvl w:val="0"/>
          <w:numId w:val="23"/>
        </w:numPr>
        <w:suppressAutoHyphens/>
        <w:jc w:val="both"/>
        <w:rPr>
          <w:rFonts w:ascii="Arial" w:hAnsi="Arial" w:cs="Arial"/>
          <w:sz w:val="20"/>
          <w:szCs w:val="20"/>
        </w:rPr>
      </w:pPr>
      <w:r>
        <w:rPr>
          <w:rFonts w:ascii="Arial" w:hAnsi="Arial" w:cs="Arial"/>
          <w:sz w:val="20"/>
          <w:szCs w:val="20"/>
        </w:rPr>
        <w:t>nedostatok stredných technických kádrov v niektorých profesiách.</w:t>
      </w:r>
    </w:p>
    <w:p w:rsidR="00132A34" w:rsidRDefault="00132A34" w:rsidP="00132A34">
      <w:pPr>
        <w:suppressAutoHyphens/>
        <w:jc w:val="both"/>
        <w:rPr>
          <w:rFonts w:ascii="Arial" w:hAnsi="Arial" w:cs="Arial"/>
          <w:sz w:val="20"/>
          <w:szCs w:val="20"/>
        </w:rPr>
      </w:pPr>
    </w:p>
    <w:p w:rsidR="00132A34" w:rsidRDefault="00132A34" w:rsidP="00EB1AF0">
      <w:pPr>
        <w:numPr>
          <w:ilvl w:val="0"/>
          <w:numId w:val="20"/>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Hrozby</w:t>
      </w:r>
      <w:r w:rsidRPr="00410458">
        <w:rPr>
          <w:rFonts w:ascii="Arial" w:hAnsi="Arial" w:cs="Arial"/>
          <w:b/>
          <w:sz w:val="20"/>
          <w:szCs w:val="20"/>
        </w:rPr>
        <w:t xml:space="preserve"> v rozvoji</w:t>
      </w:r>
      <w:r>
        <w:rPr>
          <w:rFonts w:ascii="Arial" w:hAnsi="Arial" w:cs="Arial"/>
          <w:sz w:val="20"/>
          <w:szCs w:val="20"/>
        </w:rPr>
        <w:t xml:space="preserve"> školy sú:</w:t>
      </w:r>
    </w:p>
    <w:p w:rsidR="00132A34" w:rsidRDefault="00132A34" w:rsidP="00EB1AF0">
      <w:pPr>
        <w:numPr>
          <w:ilvl w:val="0"/>
          <w:numId w:val="24"/>
        </w:numPr>
        <w:suppressAutoHyphens/>
        <w:jc w:val="both"/>
        <w:rPr>
          <w:rFonts w:ascii="Arial" w:hAnsi="Arial" w:cs="Arial"/>
          <w:sz w:val="20"/>
          <w:szCs w:val="20"/>
        </w:rPr>
      </w:pPr>
      <w:r>
        <w:rPr>
          <w:rFonts w:ascii="Arial" w:hAnsi="Arial" w:cs="Arial"/>
          <w:sz w:val="20"/>
          <w:szCs w:val="20"/>
        </w:rPr>
        <w:t>demografický pokles populácie,</w:t>
      </w:r>
    </w:p>
    <w:p w:rsidR="00132A34" w:rsidRDefault="00132A34" w:rsidP="00EB1AF0">
      <w:pPr>
        <w:numPr>
          <w:ilvl w:val="0"/>
          <w:numId w:val="24"/>
        </w:numPr>
        <w:suppressAutoHyphens/>
        <w:jc w:val="both"/>
        <w:rPr>
          <w:rFonts w:ascii="Arial" w:hAnsi="Arial" w:cs="Arial"/>
          <w:sz w:val="20"/>
          <w:szCs w:val="20"/>
        </w:rPr>
      </w:pPr>
      <w:r>
        <w:rPr>
          <w:rFonts w:ascii="Arial" w:hAnsi="Arial" w:cs="Arial"/>
          <w:sz w:val="20"/>
          <w:szCs w:val="20"/>
        </w:rPr>
        <w:t>spoločenská klíma nepodporujúca odborné vzdelávanie,</w:t>
      </w:r>
    </w:p>
    <w:p w:rsidR="00132A34" w:rsidRDefault="00132A34" w:rsidP="00EB1AF0">
      <w:pPr>
        <w:numPr>
          <w:ilvl w:val="0"/>
          <w:numId w:val="24"/>
        </w:numPr>
        <w:suppressAutoHyphens/>
        <w:jc w:val="both"/>
        <w:rPr>
          <w:rFonts w:ascii="Arial" w:hAnsi="Arial" w:cs="Arial"/>
          <w:sz w:val="20"/>
          <w:szCs w:val="20"/>
        </w:rPr>
      </w:pPr>
      <w:r>
        <w:rPr>
          <w:rFonts w:ascii="Arial" w:hAnsi="Arial" w:cs="Arial"/>
          <w:sz w:val="20"/>
          <w:szCs w:val="20"/>
        </w:rPr>
        <w:t>neuvedomovanie si rodičov zo sociálne slabších skupín, významu vzdelávania pre rozvoj osobnosti človeka.</w:t>
      </w:r>
    </w:p>
    <w:p w:rsidR="00CA55F9" w:rsidRDefault="00CA55F9" w:rsidP="00CA55F9">
      <w:pPr>
        <w:tabs>
          <w:tab w:val="num" w:pos="5352"/>
        </w:tabs>
        <w:suppressAutoHyphens/>
        <w:spacing w:before="240"/>
        <w:jc w:val="both"/>
        <w:rPr>
          <w:rFonts w:ascii="Arial" w:hAnsi="Arial" w:cs="Arial"/>
          <w:b/>
          <w:color w:val="0000FF"/>
          <w:sz w:val="20"/>
          <w:szCs w:val="20"/>
        </w:rPr>
      </w:pPr>
      <w:r>
        <w:rPr>
          <w:rFonts w:ascii="Arial" w:hAnsi="Arial" w:cs="Arial"/>
          <w:sz w:val="20"/>
          <w:szCs w:val="20"/>
        </w:rPr>
        <w:t xml:space="preserve">    </w:t>
      </w:r>
      <w:r>
        <w:rPr>
          <w:rFonts w:ascii="Arial" w:hAnsi="Arial" w:cs="Arial"/>
          <w:b/>
          <w:color w:val="0000FF"/>
          <w:sz w:val="20"/>
          <w:szCs w:val="20"/>
        </w:rPr>
        <w:t xml:space="preserve"> 3.1    Charakteristika školy</w:t>
      </w:r>
    </w:p>
    <w:p w:rsidR="00CA55F9" w:rsidRDefault="00CA55F9" w:rsidP="00CA55F9">
      <w:pPr>
        <w:suppressAutoHyphens/>
        <w:spacing w:before="120"/>
        <w:jc w:val="both"/>
        <w:rPr>
          <w:rFonts w:ascii="Arial" w:hAnsi="Arial" w:cs="Arial"/>
          <w:sz w:val="20"/>
          <w:szCs w:val="20"/>
        </w:rPr>
      </w:pPr>
      <w:r>
        <w:rPr>
          <w:rFonts w:ascii="Arial" w:hAnsi="Arial" w:cs="Arial"/>
          <w:sz w:val="20"/>
          <w:szCs w:val="20"/>
        </w:rPr>
        <w:t xml:space="preserve">     V škole, ktorá sa nachádza v dvoch budovách v ktorých sú odborné učebne. Okrem toho škola spravuje budovy pre praktické vyučovanie. Vonkajšie budovy sa vedenie školy snaží zveľaďovať, dôkazom čoho sú aj rekonštrukcie na vonkajšom opláštení v hlavnej budove na Markušovskej ceste 4, budova Centra odborného vzdelávania na ul. Ing. Kožucha 9 a budova zváračskej školy. </w:t>
      </w:r>
    </w:p>
    <w:p w:rsidR="00CA55F9" w:rsidRDefault="00CA55F9" w:rsidP="00CA55F9">
      <w:pPr>
        <w:suppressAutoHyphens/>
        <w:spacing w:before="120"/>
        <w:ind w:firstLine="540"/>
        <w:jc w:val="both"/>
        <w:rPr>
          <w:rFonts w:ascii="Arial" w:hAnsi="Arial" w:cs="Arial"/>
          <w:sz w:val="20"/>
          <w:szCs w:val="20"/>
        </w:rPr>
      </w:pPr>
    </w:p>
    <w:p w:rsidR="00CA55F9" w:rsidRDefault="00CA55F9" w:rsidP="00CA55F9">
      <w:pPr>
        <w:suppressAutoHyphens/>
        <w:spacing w:before="120"/>
        <w:ind w:firstLine="540"/>
        <w:jc w:val="both"/>
        <w:rPr>
          <w:rFonts w:ascii="Arial" w:hAnsi="Arial" w:cs="Arial"/>
          <w:sz w:val="20"/>
          <w:szCs w:val="20"/>
        </w:rPr>
      </w:pPr>
    </w:p>
    <w:p w:rsidR="00D57EC7" w:rsidRDefault="00D57EC7" w:rsidP="00CA55F9">
      <w:pPr>
        <w:suppressAutoHyphens/>
        <w:spacing w:before="120"/>
        <w:ind w:firstLine="540"/>
        <w:jc w:val="both"/>
        <w:rPr>
          <w:rFonts w:ascii="Arial" w:hAnsi="Arial" w:cs="Arial"/>
          <w:sz w:val="20"/>
          <w:szCs w:val="20"/>
        </w:rPr>
      </w:pPr>
    </w:p>
    <w:p w:rsidR="00CA55F9" w:rsidRPr="00B80D25" w:rsidRDefault="00CA55F9" w:rsidP="00EB1AF0">
      <w:pPr>
        <w:numPr>
          <w:ilvl w:val="0"/>
          <w:numId w:val="17"/>
        </w:numPr>
        <w:tabs>
          <w:tab w:val="clear" w:pos="705"/>
          <w:tab w:val="num" w:pos="284"/>
          <w:tab w:val="num" w:pos="4605"/>
        </w:tabs>
        <w:ind w:hanging="705"/>
        <w:rPr>
          <w:rFonts w:ascii="Arial" w:hAnsi="Arial" w:cs="Arial"/>
          <w:i/>
          <w:sz w:val="20"/>
          <w:szCs w:val="20"/>
          <w:u w:val="single"/>
        </w:rPr>
      </w:pPr>
      <w:r w:rsidRPr="00B80D25">
        <w:rPr>
          <w:rFonts w:ascii="Arial" w:hAnsi="Arial" w:cs="Arial"/>
          <w:sz w:val="20"/>
          <w:szCs w:val="20"/>
          <w:u w:val="single"/>
        </w:rPr>
        <w:lastRenderedPageBreak/>
        <w:t>Vonkajšie priestory/budovy v trvalom užívaní</w:t>
      </w:r>
    </w:p>
    <w:p w:rsidR="00CA55F9" w:rsidRDefault="00CA55F9" w:rsidP="00CA55F9">
      <w:pPr>
        <w:ind w:left="284"/>
        <w:rPr>
          <w:rFonts w:ascii="Arial" w:hAnsi="Arial" w:cs="Arial"/>
          <w:sz w:val="20"/>
          <w:szCs w:val="20"/>
        </w:rPr>
      </w:pPr>
      <w:r w:rsidRPr="00B80D25">
        <w:rPr>
          <w:rFonts w:ascii="Arial" w:hAnsi="Arial" w:cs="Arial"/>
          <w:sz w:val="20"/>
          <w:szCs w:val="20"/>
        </w:rPr>
        <w:t xml:space="preserve">            -     budova teoretického vyučovania – Markušovská cesta č. 4 a č. 2</w:t>
      </w:r>
    </w:p>
    <w:p w:rsidR="00CA55F9" w:rsidRPr="00B80D25" w:rsidRDefault="00CA55F9" w:rsidP="00CA55F9">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budova dielní, Markušovská cesta č.4  - Zváračská škola </w:t>
      </w:r>
    </w:p>
    <w:p w:rsidR="00CA55F9" w:rsidRPr="00B80D25" w:rsidRDefault="00CA55F9" w:rsidP="00CA55F9">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areál stavebných a strojárskych  dielní, Drevárska ul. </w:t>
      </w:r>
    </w:p>
    <w:p w:rsidR="00CA55F9" w:rsidRPr="00CA55F9" w:rsidRDefault="00CA55F9" w:rsidP="00CA55F9">
      <w:pPr>
        <w:pStyle w:val="Zkladntext"/>
        <w:spacing w:after="0"/>
        <w:ind w:left="284"/>
        <w:rPr>
          <w:rFonts w:ascii="Arial" w:hAnsi="Arial" w:cs="Arial"/>
          <w:b/>
          <w:sz w:val="20"/>
        </w:rPr>
      </w:pPr>
      <w:r>
        <w:rPr>
          <w:rFonts w:ascii="Arial" w:hAnsi="Arial" w:cs="Arial"/>
          <w:b/>
          <w:sz w:val="20"/>
        </w:rPr>
        <w:t xml:space="preserve">            -     </w:t>
      </w:r>
      <w:r w:rsidRPr="00B80D25">
        <w:rPr>
          <w:rFonts w:ascii="Arial" w:hAnsi="Arial" w:cs="Arial"/>
          <w:sz w:val="20"/>
          <w:szCs w:val="20"/>
        </w:rPr>
        <w:t>budova krajčírskych dielní, kaderníckeho salónu a kozmetického salónu – ul. Ing.</w:t>
      </w:r>
      <w:r>
        <w:rPr>
          <w:rFonts w:ascii="Arial" w:hAnsi="Arial" w:cs="Arial"/>
          <w:sz w:val="20"/>
          <w:szCs w:val="20"/>
        </w:rPr>
        <w:t xml:space="preserve">                </w:t>
      </w:r>
      <w:r w:rsidRPr="00B80D25">
        <w:rPr>
          <w:rFonts w:ascii="Arial" w:hAnsi="Arial" w:cs="Arial"/>
          <w:sz w:val="20"/>
          <w:szCs w:val="20"/>
        </w:rPr>
        <w:t>Kožucha</w:t>
      </w:r>
    </w:p>
    <w:p w:rsidR="00CA55F9" w:rsidRPr="00B80D25" w:rsidRDefault="00CA55F9" w:rsidP="00CA55F9">
      <w:pPr>
        <w:pStyle w:val="Zkladntext"/>
        <w:rPr>
          <w:rFonts w:ascii="Arial" w:hAnsi="Arial" w:cs="Arial"/>
          <w:sz w:val="20"/>
          <w:szCs w:val="20"/>
        </w:rPr>
      </w:pPr>
    </w:p>
    <w:p w:rsidR="00B97EEE" w:rsidRDefault="00B97EEE" w:rsidP="00B97EEE">
      <w:pPr>
        <w:pStyle w:val="Zkladntext"/>
        <w:ind w:left="9" w:firstLine="1"/>
        <w:rPr>
          <w:rFonts w:ascii="Arial" w:hAnsi="Arial" w:cs="Arial"/>
          <w:sz w:val="20"/>
          <w:szCs w:val="20"/>
        </w:rPr>
      </w:pPr>
      <w:r>
        <w:rPr>
          <w:rFonts w:ascii="Arial" w:hAnsi="Arial" w:cs="Arial"/>
          <w:sz w:val="20"/>
          <w:szCs w:val="20"/>
        </w:rPr>
        <w:t>Teoretické vyučovanie sa koná v odborných učebniach, ktoré sú v budove  na Markušovskej ceste č. 4 a 2. Na odpočinok počas prestávok slúžia dve oddychové zóny a chodby, na ktorých sú lavičky. Pred a po vyučovaní slúži na odpočinok aj študentský klub.</w:t>
      </w:r>
    </w:p>
    <w:p w:rsidR="00B97EEE" w:rsidRDefault="00B97EEE" w:rsidP="00CA55F9">
      <w:pPr>
        <w:pStyle w:val="Zkladntext"/>
        <w:rPr>
          <w:rFonts w:ascii="Arial" w:hAnsi="Arial" w:cs="Arial"/>
          <w:sz w:val="20"/>
          <w:szCs w:val="20"/>
        </w:rPr>
      </w:pPr>
    </w:p>
    <w:p w:rsidR="00CA55F9" w:rsidRPr="00B80D25" w:rsidRDefault="00CA55F9" w:rsidP="00CA55F9">
      <w:pPr>
        <w:pStyle w:val="Zkladntext"/>
        <w:rPr>
          <w:rFonts w:ascii="Arial" w:hAnsi="Arial" w:cs="Arial"/>
          <w:sz w:val="20"/>
          <w:szCs w:val="20"/>
        </w:rPr>
      </w:pPr>
      <w:r w:rsidRPr="00B80D25">
        <w:rPr>
          <w:rFonts w:ascii="Arial" w:hAnsi="Arial" w:cs="Arial"/>
          <w:sz w:val="20"/>
          <w:szCs w:val="20"/>
        </w:rPr>
        <w:t>Praktické vyučovanie žiaci vykonávajú:</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v školských dielňach  Markušovská cesta č.4,</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v školských dielňach, Drevárska ulica ul. č. 4</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dielne na ul. Ing. Kožucha 9 – kadernícky salón, kozmetický salón, krajčírske dielne</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v organizáciách,</w:t>
      </w:r>
    </w:p>
    <w:p w:rsidR="00CA55F9" w:rsidRPr="00B80D25" w:rsidRDefault="00CA55F9" w:rsidP="00EB1AF0">
      <w:pPr>
        <w:pStyle w:val="Zkladntext"/>
        <w:numPr>
          <w:ilvl w:val="0"/>
          <w:numId w:val="18"/>
        </w:numPr>
        <w:spacing w:after="0"/>
        <w:rPr>
          <w:rFonts w:ascii="Arial" w:hAnsi="Arial" w:cs="Arial"/>
          <w:sz w:val="20"/>
          <w:szCs w:val="20"/>
        </w:rPr>
      </w:pPr>
      <w:r w:rsidRPr="00B80D25">
        <w:rPr>
          <w:rFonts w:ascii="Arial" w:hAnsi="Arial" w:cs="Arial"/>
          <w:sz w:val="20"/>
          <w:szCs w:val="20"/>
        </w:rPr>
        <w:t>u občanov.</w:t>
      </w:r>
    </w:p>
    <w:p w:rsidR="00CA55F9" w:rsidRPr="00C35AF0" w:rsidRDefault="00CA55F9" w:rsidP="00CA55F9">
      <w:pPr>
        <w:pStyle w:val="Zkladntext"/>
        <w:rPr>
          <w:rFonts w:cs="Arial"/>
          <w:sz w:val="20"/>
          <w:szCs w:val="20"/>
        </w:rPr>
      </w:pPr>
    </w:p>
    <w:p w:rsidR="00CA55F9" w:rsidRPr="00C35AF0" w:rsidRDefault="00CA55F9" w:rsidP="00CA55F9">
      <w:pPr>
        <w:tabs>
          <w:tab w:val="left" w:pos="426"/>
        </w:tabs>
        <w:rPr>
          <w:rFonts w:ascii="Arial" w:hAnsi="Arial" w:cs="Arial"/>
          <w:sz w:val="20"/>
          <w:szCs w:val="20"/>
        </w:rPr>
      </w:pPr>
      <w:r w:rsidRPr="00C35AF0">
        <w:rPr>
          <w:rFonts w:ascii="Arial" w:hAnsi="Arial" w:cs="Arial"/>
          <w:sz w:val="20"/>
          <w:szCs w:val="20"/>
        </w:rPr>
        <w:t xml:space="preserve">b)     </w:t>
      </w:r>
      <w:r w:rsidRPr="00C35AF0">
        <w:rPr>
          <w:rFonts w:ascii="Arial" w:hAnsi="Arial" w:cs="Arial"/>
          <w:b/>
          <w:sz w:val="20"/>
          <w:szCs w:val="20"/>
          <w:u w:val="single"/>
        </w:rPr>
        <w:t>Materiálne podmienky:</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vlastná zváracia škola,</w:t>
      </w:r>
    </w:p>
    <w:p w:rsidR="00CA55F9" w:rsidRDefault="00CA55F9" w:rsidP="00EB1AF0">
      <w:pPr>
        <w:numPr>
          <w:ilvl w:val="0"/>
          <w:numId w:val="19"/>
        </w:numPr>
        <w:rPr>
          <w:rFonts w:ascii="Arial" w:hAnsi="Arial" w:cs="Arial"/>
          <w:sz w:val="20"/>
          <w:szCs w:val="20"/>
        </w:rPr>
      </w:pPr>
      <w:r w:rsidRPr="00C35AF0">
        <w:rPr>
          <w:rFonts w:ascii="Arial" w:hAnsi="Arial" w:cs="Arial"/>
          <w:sz w:val="20"/>
          <w:szCs w:val="20"/>
        </w:rPr>
        <w:t>kadernícky salón,</w:t>
      </w:r>
    </w:p>
    <w:p w:rsidR="00CA55F9" w:rsidRPr="00C35AF0" w:rsidRDefault="00CA55F9" w:rsidP="00EB1AF0">
      <w:pPr>
        <w:numPr>
          <w:ilvl w:val="0"/>
          <w:numId w:val="19"/>
        </w:numPr>
        <w:rPr>
          <w:rFonts w:ascii="Arial" w:hAnsi="Arial" w:cs="Arial"/>
          <w:sz w:val="20"/>
          <w:szCs w:val="20"/>
        </w:rPr>
      </w:pPr>
      <w:r>
        <w:rPr>
          <w:rFonts w:ascii="Arial" w:hAnsi="Arial" w:cs="Arial"/>
          <w:sz w:val="20"/>
          <w:szCs w:val="20"/>
        </w:rPr>
        <w:t>kozmetický salón</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krajčírsk</w:t>
      </w:r>
      <w:r>
        <w:rPr>
          <w:rFonts w:ascii="Arial" w:hAnsi="Arial" w:cs="Arial"/>
          <w:sz w:val="20"/>
          <w:szCs w:val="20"/>
        </w:rPr>
        <w:t>y</w:t>
      </w:r>
      <w:r w:rsidRPr="00C35AF0">
        <w:rPr>
          <w:rFonts w:ascii="Arial" w:hAnsi="Arial" w:cs="Arial"/>
          <w:sz w:val="20"/>
          <w:szCs w:val="20"/>
        </w:rPr>
        <w:t xml:space="preserve"> salón,</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automechanická dielňa vybavená brzdovou stolicou, motortesterom a inými diagnostickými prístrojmi,</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špeciálna dielňa pre výučbu a školenia zamerané na sadrokartónové konštrukcie,</w:t>
      </w:r>
    </w:p>
    <w:p w:rsidR="00CA55F9" w:rsidRDefault="00CA55F9" w:rsidP="00EB1AF0">
      <w:pPr>
        <w:numPr>
          <w:ilvl w:val="0"/>
          <w:numId w:val="19"/>
        </w:numPr>
        <w:rPr>
          <w:rFonts w:ascii="Arial" w:hAnsi="Arial" w:cs="Arial"/>
          <w:sz w:val="20"/>
          <w:szCs w:val="20"/>
        </w:rPr>
      </w:pPr>
      <w:r w:rsidRPr="00C35AF0">
        <w:rPr>
          <w:rFonts w:ascii="Arial" w:hAnsi="Arial" w:cs="Arial"/>
          <w:sz w:val="20"/>
          <w:szCs w:val="20"/>
        </w:rPr>
        <w:t>posilňovňa,</w:t>
      </w:r>
    </w:p>
    <w:p w:rsidR="00CA55F9" w:rsidRDefault="00CA55F9" w:rsidP="00EB1AF0">
      <w:pPr>
        <w:numPr>
          <w:ilvl w:val="0"/>
          <w:numId w:val="19"/>
        </w:numPr>
        <w:rPr>
          <w:rFonts w:ascii="Arial" w:hAnsi="Arial" w:cs="Arial"/>
          <w:sz w:val="20"/>
          <w:szCs w:val="20"/>
        </w:rPr>
      </w:pPr>
      <w:r>
        <w:rPr>
          <w:rFonts w:ascii="Arial" w:hAnsi="Arial" w:cs="Arial"/>
          <w:sz w:val="20"/>
          <w:szCs w:val="20"/>
        </w:rPr>
        <w:t>učebňa pohybových cvičení (telocvičňa – Markušovská cesta 2),</w:t>
      </w:r>
    </w:p>
    <w:p w:rsidR="00CA55F9" w:rsidRPr="00C35AF0" w:rsidRDefault="00CA55F9" w:rsidP="00EB1AF0">
      <w:pPr>
        <w:numPr>
          <w:ilvl w:val="0"/>
          <w:numId w:val="19"/>
        </w:numPr>
        <w:rPr>
          <w:rFonts w:ascii="Arial" w:hAnsi="Arial" w:cs="Arial"/>
          <w:sz w:val="20"/>
          <w:szCs w:val="20"/>
        </w:rPr>
      </w:pPr>
      <w:r>
        <w:rPr>
          <w:rFonts w:ascii="Arial" w:hAnsi="Arial" w:cs="Arial"/>
          <w:sz w:val="20"/>
          <w:szCs w:val="20"/>
        </w:rPr>
        <w:t>športový areál (basketbalové a volejbalové ihrisko – Markušovská cesta a2),</w:t>
      </w:r>
    </w:p>
    <w:p w:rsidR="00CA55F9" w:rsidRPr="00C35AF0" w:rsidRDefault="00CA55F9" w:rsidP="00EB1AF0">
      <w:pPr>
        <w:numPr>
          <w:ilvl w:val="0"/>
          <w:numId w:val="19"/>
        </w:numPr>
        <w:rPr>
          <w:rFonts w:ascii="Arial" w:hAnsi="Arial" w:cs="Arial"/>
          <w:sz w:val="20"/>
          <w:szCs w:val="20"/>
        </w:rPr>
      </w:pPr>
      <w:r w:rsidRPr="00C35AF0">
        <w:rPr>
          <w:rFonts w:ascii="Arial" w:hAnsi="Arial" w:cs="Arial"/>
          <w:sz w:val="20"/>
          <w:szCs w:val="20"/>
        </w:rPr>
        <w:t>stolnotenisová herňa,</w:t>
      </w:r>
    </w:p>
    <w:p w:rsidR="00132A34" w:rsidRPr="00CA55F9" w:rsidRDefault="00CA55F9" w:rsidP="00EB1AF0">
      <w:pPr>
        <w:numPr>
          <w:ilvl w:val="0"/>
          <w:numId w:val="19"/>
        </w:numPr>
        <w:rPr>
          <w:rFonts w:ascii="Arial" w:hAnsi="Arial" w:cs="Arial"/>
          <w:sz w:val="20"/>
          <w:szCs w:val="20"/>
        </w:rPr>
      </w:pPr>
      <w:r>
        <w:rPr>
          <w:rFonts w:ascii="Arial" w:hAnsi="Arial" w:cs="Arial"/>
          <w:sz w:val="20"/>
          <w:szCs w:val="20"/>
        </w:rPr>
        <w:t>žiacka knižnica.</w:t>
      </w:r>
    </w:p>
    <w:p w:rsidR="00132A34" w:rsidRDefault="00132A34" w:rsidP="00132A34">
      <w:pPr>
        <w:suppressAutoHyphens/>
        <w:spacing w:before="240"/>
        <w:ind w:left="390"/>
        <w:jc w:val="both"/>
        <w:rPr>
          <w:rFonts w:ascii="Arial" w:hAnsi="Arial" w:cs="Arial"/>
          <w:b/>
          <w:color w:val="0000FF"/>
          <w:sz w:val="20"/>
          <w:szCs w:val="20"/>
        </w:rPr>
      </w:pPr>
      <w:r>
        <w:rPr>
          <w:rFonts w:ascii="Arial" w:hAnsi="Arial" w:cs="Arial"/>
          <w:b/>
          <w:color w:val="0000FF"/>
          <w:sz w:val="20"/>
          <w:szCs w:val="20"/>
        </w:rPr>
        <w:t xml:space="preserve">3.2  </w:t>
      </w:r>
      <w:r w:rsidRPr="000E7C90">
        <w:rPr>
          <w:rFonts w:ascii="Arial" w:hAnsi="Arial" w:cs="Arial"/>
          <w:b/>
          <w:color w:val="0000FF"/>
          <w:sz w:val="20"/>
          <w:szCs w:val="20"/>
        </w:rPr>
        <w:t>Plánované aktivity školy</w:t>
      </w:r>
    </w:p>
    <w:p w:rsidR="00132A34" w:rsidRPr="00FE5223" w:rsidRDefault="00132A34" w:rsidP="00132A34">
      <w:pPr>
        <w:suppressAutoHyphens/>
        <w:spacing w:before="240"/>
        <w:jc w:val="both"/>
        <w:rPr>
          <w:rFonts w:ascii="Arial" w:hAnsi="Arial" w:cs="Arial"/>
          <w:sz w:val="20"/>
          <w:szCs w:val="20"/>
        </w:rPr>
      </w:pPr>
      <w:r>
        <w:rPr>
          <w:rFonts w:ascii="Arial" w:hAnsi="Arial" w:cs="Arial"/>
          <w:b/>
          <w:color w:val="0000FF"/>
          <w:sz w:val="20"/>
          <w:szCs w:val="20"/>
        </w:rPr>
        <w:t xml:space="preserve">    </w:t>
      </w:r>
      <w:r w:rsidRPr="00FE5223">
        <w:rPr>
          <w:rFonts w:ascii="Arial" w:hAnsi="Arial" w:cs="Arial"/>
          <w:sz w:val="20"/>
          <w:szCs w:val="20"/>
        </w:rPr>
        <w:t xml:space="preserve">  Výsledkom kvality vzdelávania a výchovy sú rôzne aktivity v škole ako aj dobrá prezentácia školy. Škola sa bude snažiť zabezpečovať žiakom počas štúdia podmienky pre skvalitnenie života v škole nasledujúcimi aktivitami:</w:t>
      </w:r>
    </w:p>
    <w:p w:rsidR="00132A34" w:rsidRDefault="00132A34" w:rsidP="00EB1AF0">
      <w:pPr>
        <w:numPr>
          <w:ilvl w:val="0"/>
          <w:numId w:val="25"/>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rsidR="00132A34" w:rsidRPr="007E4FEB" w:rsidRDefault="00132A34" w:rsidP="00132A34">
      <w:pPr>
        <w:suppressAutoHyphens/>
        <w:spacing w:before="120"/>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krúžková činnosť</w:t>
      </w:r>
    </w:p>
    <w:p w:rsidR="00132A34" w:rsidRDefault="00132A34" w:rsidP="00132A34">
      <w:pPr>
        <w:suppressAutoHyphens/>
        <w:jc w:val="both"/>
        <w:rPr>
          <w:rFonts w:ascii="Arial" w:hAnsi="Arial" w:cs="Arial"/>
          <w:sz w:val="20"/>
          <w:szCs w:val="20"/>
        </w:rPr>
      </w:pPr>
    </w:p>
    <w:p w:rsidR="00132A34" w:rsidRDefault="00132A34" w:rsidP="00132A34">
      <w:pPr>
        <w:suppressAutoHyphens/>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spoločensko-kultúrna činnosť</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divadelných a filmových predstavení </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šachtág v spolupráci s Baníckym spolkom Spiš</w:t>
      </w:r>
    </w:p>
    <w:p w:rsidR="00132A34" w:rsidRPr="002939FD"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múzeí a iných odborných výstav</w:t>
      </w:r>
    </w:p>
    <w:p w:rsidR="00132A34" w:rsidRPr="00E31D30" w:rsidRDefault="00132A34" w:rsidP="00EB1AF0">
      <w:pPr>
        <w:numPr>
          <w:ilvl w:val="0"/>
          <w:numId w:val="26"/>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r w:rsidRPr="00E31D30">
        <w:rPr>
          <w:rFonts w:ascii="Arial" w:hAnsi="Arial" w:cs="Arial"/>
          <w:sz w:val="20"/>
          <w:szCs w:val="20"/>
        </w:rPr>
        <w:t xml:space="preserve"> </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odborné súťaže organizované MŠ SR alebo inými inštitúciami,</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olympiády v cudzom jazyku,</w:t>
      </w:r>
    </w:p>
    <w:p w:rsidR="00132A34" w:rsidRPr="004F7B78" w:rsidRDefault="00132A34" w:rsidP="00EB1AF0">
      <w:pPr>
        <w:numPr>
          <w:ilvl w:val="0"/>
          <w:numId w:val="27"/>
        </w:numPr>
        <w:suppressAutoHyphens/>
        <w:spacing w:before="120"/>
        <w:jc w:val="both"/>
        <w:rPr>
          <w:rFonts w:ascii="Arial" w:hAnsi="Arial" w:cs="Arial"/>
          <w:b/>
          <w:sz w:val="20"/>
          <w:szCs w:val="20"/>
        </w:rPr>
      </w:pPr>
      <w:r>
        <w:rPr>
          <w:rFonts w:ascii="Arial" w:hAnsi="Arial" w:cs="Arial"/>
          <w:b/>
          <w:sz w:val="20"/>
          <w:szCs w:val="20"/>
        </w:rPr>
        <w:t>Športové</w:t>
      </w:r>
      <w:r w:rsidRPr="004F7B78">
        <w:rPr>
          <w:rFonts w:ascii="Arial" w:hAnsi="Arial" w:cs="Arial"/>
          <w:b/>
          <w:sz w:val="20"/>
          <w:szCs w:val="20"/>
        </w:rPr>
        <w:t xml:space="preserve"> akcie</w:t>
      </w:r>
      <w:r>
        <w:rPr>
          <w:rFonts w:ascii="Arial" w:hAnsi="Arial" w:cs="Arial"/>
          <w:b/>
          <w:sz w:val="20"/>
          <w:szCs w:val="20"/>
        </w:rPr>
        <w:t>:</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 organizované KSK a CVČ.</w:t>
      </w:r>
    </w:p>
    <w:p w:rsidR="00132A34" w:rsidRPr="004F7B78" w:rsidRDefault="00132A34" w:rsidP="00EB1AF0">
      <w:pPr>
        <w:numPr>
          <w:ilvl w:val="0"/>
          <w:numId w:val="28"/>
        </w:numPr>
        <w:suppressAutoHyphens/>
        <w:spacing w:before="120"/>
        <w:jc w:val="both"/>
        <w:rPr>
          <w:rFonts w:ascii="Arial" w:hAnsi="Arial" w:cs="Arial"/>
          <w:b/>
          <w:sz w:val="20"/>
          <w:szCs w:val="20"/>
        </w:rPr>
      </w:pPr>
      <w:r w:rsidRPr="004F7B78">
        <w:rPr>
          <w:rFonts w:ascii="Arial" w:hAnsi="Arial" w:cs="Arial"/>
          <w:b/>
          <w:sz w:val="20"/>
          <w:szCs w:val="20"/>
        </w:rPr>
        <w:t>Exkurzie</w:t>
      </w:r>
      <w:r>
        <w:rPr>
          <w:rFonts w:ascii="Arial" w:hAnsi="Arial" w:cs="Arial"/>
          <w:b/>
          <w:sz w:val="20"/>
          <w:szCs w:val="20"/>
        </w:rPr>
        <w:t>:</w:t>
      </w:r>
    </w:p>
    <w:p w:rsidR="00132A34" w:rsidRPr="00801DA7"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odborné exkurzie na prevádzkach súvisiace s príslušným odborom, </w:t>
      </w:r>
    </w:p>
    <w:p w:rsidR="00132A34" w:rsidRPr="008E4E8B" w:rsidRDefault="00132A34" w:rsidP="00EB1AF0">
      <w:pPr>
        <w:numPr>
          <w:ilvl w:val="0"/>
          <w:numId w:val="29"/>
        </w:numPr>
        <w:suppressAutoHyphens/>
        <w:spacing w:before="120"/>
        <w:jc w:val="both"/>
        <w:rPr>
          <w:rFonts w:ascii="Arial" w:hAnsi="Arial" w:cs="Arial"/>
          <w:b/>
          <w:sz w:val="20"/>
          <w:szCs w:val="20"/>
        </w:rPr>
      </w:pPr>
      <w:r>
        <w:rPr>
          <w:rFonts w:ascii="Arial" w:hAnsi="Arial" w:cs="Arial"/>
          <w:b/>
          <w:sz w:val="20"/>
          <w:szCs w:val="20"/>
        </w:rPr>
        <w:t>Besedy:</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podľa rozhodnutia PK</w:t>
      </w:r>
    </w:p>
    <w:p w:rsidR="00132A34" w:rsidRDefault="00132A34" w:rsidP="00132A34">
      <w:pPr>
        <w:suppressAutoHyphens/>
        <w:jc w:val="both"/>
        <w:rPr>
          <w:rFonts w:ascii="Arial" w:hAnsi="Arial" w:cs="Arial"/>
          <w:sz w:val="20"/>
          <w:szCs w:val="20"/>
        </w:rPr>
      </w:pPr>
    </w:p>
    <w:p w:rsidR="00132A34" w:rsidRPr="008E4E8B" w:rsidRDefault="00132A34" w:rsidP="00EB1AF0">
      <w:pPr>
        <w:numPr>
          <w:ilvl w:val="0"/>
          <w:numId w:val="30"/>
        </w:numPr>
        <w:suppressAutoHyphens/>
        <w:spacing w:before="120"/>
        <w:jc w:val="both"/>
        <w:rPr>
          <w:rFonts w:ascii="Arial" w:hAnsi="Arial" w:cs="Arial"/>
          <w:b/>
          <w:sz w:val="20"/>
          <w:szCs w:val="20"/>
        </w:rPr>
      </w:pPr>
      <w:r>
        <w:rPr>
          <w:rFonts w:ascii="Arial" w:hAnsi="Arial" w:cs="Arial"/>
          <w:b/>
          <w:sz w:val="20"/>
          <w:szCs w:val="20"/>
        </w:rPr>
        <w:lastRenderedPageBreak/>
        <w:t xml:space="preserve">Propagačné </w:t>
      </w:r>
      <w:r w:rsidRPr="008E4E8B">
        <w:rPr>
          <w:rFonts w:ascii="Arial" w:hAnsi="Arial" w:cs="Arial"/>
          <w:b/>
          <w:sz w:val="20"/>
          <w:szCs w:val="20"/>
        </w:rPr>
        <w:t xml:space="preserve"> akcie</w:t>
      </w:r>
      <w:r>
        <w:rPr>
          <w:rFonts w:ascii="Arial" w:hAnsi="Arial" w:cs="Arial"/>
          <w:b/>
          <w:sz w:val="20"/>
          <w:szCs w:val="20"/>
        </w:rPr>
        <w:t>:</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aktualizácia web stránok,</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propagácia na burzách SŠ</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príspevky do mestskej televízie Reduta,</w:t>
      </w:r>
    </w:p>
    <w:p w:rsidR="00132A34" w:rsidRDefault="00132A34" w:rsidP="00EB1AF0">
      <w:pPr>
        <w:numPr>
          <w:ilvl w:val="1"/>
          <w:numId w:val="21"/>
        </w:numPr>
        <w:tabs>
          <w:tab w:val="clear" w:pos="1440"/>
          <w:tab w:val="num" w:pos="720"/>
        </w:tabs>
        <w:suppressAutoHyphens/>
        <w:ind w:left="720"/>
        <w:jc w:val="both"/>
        <w:rPr>
          <w:rFonts w:ascii="Arial" w:hAnsi="Arial" w:cs="Arial"/>
          <w:sz w:val="20"/>
          <w:szCs w:val="20"/>
        </w:rPr>
      </w:pPr>
      <w:r>
        <w:rPr>
          <w:rFonts w:ascii="Arial" w:hAnsi="Arial" w:cs="Arial"/>
          <w:sz w:val="20"/>
          <w:szCs w:val="20"/>
        </w:rPr>
        <w:t>príspevky do mestského mesačníka I-čko.</w:t>
      </w:r>
    </w:p>
    <w:p w:rsidR="00132A34" w:rsidRDefault="00132A34" w:rsidP="00132A34">
      <w:pPr>
        <w:suppressAutoHyphens/>
        <w:jc w:val="both"/>
        <w:rPr>
          <w:rFonts w:ascii="Arial" w:hAnsi="Arial" w:cs="Arial"/>
          <w:sz w:val="20"/>
          <w:szCs w:val="20"/>
        </w:rPr>
      </w:pPr>
    </w:p>
    <w:p w:rsidR="00132A34" w:rsidRDefault="00132A34" w:rsidP="00132A34">
      <w:pPr>
        <w:suppressAutoHyphens/>
        <w:spacing w:before="120"/>
        <w:jc w:val="both"/>
        <w:rPr>
          <w:rFonts w:ascii="Arial" w:hAnsi="Arial" w:cs="Arial"/>
          <w:sz w:val="20"/>
          <w:szCs w:val="20"/>
        </w:rPr>
      </w:pPr>
      <w:r>
        <w:rPr>
          <w:rFonts w:ascii="Arial" w:hAnsi="Arial" w:cs="Arial"/>
          <w:sz w:val="20"/>
          <w:szCs w:val="20"/>
        </w:rPr>
        <w:t xml:space="preserve">     Všetky aktivity sa budú realizovať s pedagogickými zamestnancami školy, žiakmi a sociálnymi partnermi. Aktivity sú určené predovšetkým žiakom, učiteľom, rodičom, zamestnávateľom, ale aj širokej verejnosti. Vítame všetky ďalšie návrhy a možnosti na aktivizáciu práce školy.</w:t>
      </w:r>
    </w:p>
    <w:p w:rsidR="00132A34" w:rsidRDefault="00132A34" w:rsidP="00132A34">
      <w:pPr>
        <w:suppressAutoHyphens/>
        <w:spacing w:before="120"/>
        <w:jc w:val="both"/>
        <w:rPr>
          <w:rFonts w:ascii="Arial" w:hAnsi="Arial" w:cs="Arial"/>
          <w:sz w:val="20"/>
          <w:szCs w:val="20"/>
        </w:rPr>
      </w:pPr>
    </w:p>
    <w:p w:rsidR="00132A34" w:rsidRDefault="00132A34" w:rsidP="00132A34">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3.3    Charakteristika pedagogického zboru</w:t>
      </w:r>
    </w:p>
    <w:p w:rsidR="00132A34" w:rsidRDefault="00132A34" w:rsidP="00132A34">
      <w:pPr>
        <w:suppressAutoHyphens/>
        <w:spacing w:before="120"/>
        <w:jc w:val="both"/>
        <w:rPr>
          <w:rFonts w:ascii="Arial" w:hAnsi="Arial" w:cs="Arial"/>
          <w:sz w:val="20"/>
          <w:szCs w:val="20"/>
        </w:rPr>
      </w:pPr>
      <w:r>
        <w:rPr>
          <w:rFonts w:ascii="Arial" w:hAnsi="Arial" w:cs="Arial"/>
          <w:b/>
          <w:color w:val="0000FF"/>
          <w:sz w:val="20"/>
          <w:szCs w:val="20"/>
        </w:rPr>
        <w:t xml:space="preserve">       </w:t>
      </w:r>
      <w:r>
        <w:rPr>
          <w:rFonts w:ascii="Arial" w:hAnsi="Arial" w:cs="Arial"/>
          <w:sz w:val="20"/>
          <w:szCs w:val="20"/>
        </w:rPr>
        <w:t>Pedagogic</w:t>
      </w:r>
      <w:r w:rsidRPr="007E1FDE">
        <w:rPr>
          <w:rFonts w:ascii="Arial" w:hAnsi="Arial" w:cs="Arial"/>
          <w:sz w:val="20"/>
          <w:szCs w:val="20"/>
        </w:rPr>
        <w:t>ký zbor školy je v súčasnosti stabilizovaný. Tvoria ho učitelia všeobecno-vzdelávacích predmetov</w:t>
      </w:r>
      <w:r>
        <w:rPr>
          <w:rFonts w:ascii="Arial" w:hAnsi="Arial" w:cs="Arial"/>
          <w:sz w:val="20"/>
          <w:szCs w:val="20"/>
        </w:rPr>
        <w:t>,</w:t>
      </w:r>
      <w:r w:rsidRPr="007E1FDE">
        <w:rPr>
          <w:rFonts w:ascii="Arial" w:hAnsi="Arial" w:cs="Arial"/>
          <w:sz w:val="20"/>
          <w:szCs w:val="20"/>
        </w:rPr>
        <w:t xml:space="preserve"> učitelia odborných teoretických a praktických predmetov</w:t>
      </w:r>
      <w:r>
        <w:rPr>
          <w:rFonts w:ascii="Arial" w:hAnsi="Arial" w:cs="Arial"/>
          <w:sz w:val="20"/>
          <w:szCs w:val="20"/>
        </w:rPr>
        <w:t>, majstri odborného výcviku</w:t>
      </w:r>
      <w:r w:rsidRPr="007E1FDE">
        <w:rPr>
          <w:rFonts w:ascii="Arial" w:hAnsi="Arial" w:cs="Arial"/>
          <w:sz w:val="20"/>
          <w:szCs w:val="20"/>
        </w:rPr>
        <w:t xml:space="preserve">. </w:t>
      </w:r>
    </w:p>
    <w:p w:rsidR="008F6135" w:rsidRPr="00D57EC7" w:rsidRDefault="008F6135" w:rsidP="00650A8A">
      <w:pPr>
        <w:rPr>
          <w:rFonts w:ascii="Arial" w:hAnsi="Arial" w:cs="Arial"/>
          <w:b/>
          <w:color w:val="0000FF"/>
          <w:sz w:val="20"/>
          <w:szCs w:val="20"/>
        </w:rPr>
      </w:pPr>
    </w:p>
    <w:p w:rsidR="00BF5729" w:rsidRPr="00477ED0" w:rsidRDefault="00BF5729" w:rsidP="00BF5729">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3.4    </w:t>
      </w:r>
      <w:r w:rsidRPr="00477ED0">
        <w:rPr>
          <w:rFonts w:ascii="Arial" w:hAnsi="Arial" w:cs="Arial"/>
          <w:b/>
          <w:color w:val="0000FF"/>
          <w:sz w:val="20"/>
          <w:szCs w:val="20"/>
        </w:rPr>
        <w:t>Vnútorný systém kontroly a hodnotenia zamestnancov školy</w:t>
      </w:r>
    </w:p>
    <w:p w:rsidR="00BF5729" w:rsidRDefault="00BF5729" w:rsidP="00BF5729">
      <w:pPr>
        <w:rPr>
          <w:rFonts w:ascii="Arial" w:hAnsi="Arial" w:cs="Arial"/>
          <w:sz w:val="20"/>
          <w:szCs w:val="20"/>
        </w:rPr>
      </w:pPr>
      <w:r w:rsidRPr="00FB191B">
        <w:rPr>
          <w:rFonts w:ascii="Arial Narrow" w:hAnsi="Arial Narrow" w:cs="Arial"/>
          <w:sz w:val="22"/>
          <w:szCs w:val="22"/>
        </w:rPr>
        <w:tab/>
      </w:r>
    </w:p>
    <w:p w:rsidR="00BF5729" w:rsidRDefault="00BF5729" w:rsidP="00BF5729">
      <w:pPr>
        <w:ind w:firstLine="680"/>
        <w:jc w:val="both"/>
        <w:rPr>
          <w:rFonts w:ascii="Arial" w:hAnsi="Arial" w:cs="Arial"/>
          <w:sz w:val="20"/>
          <w:szCs w:val="20"/>
        </w:rPr>
      </w:pPr>
      <w:r w:rsidRPr="00CF4318">
        <w:rPr>
          <w:rFonts w:ascii="Arial" w:hAnsi="Arial" w:cs="Arial"/>
          <w:sz w:val="20"/>
          <w:szCs w:val="20"/>
        </w:rPr>
        <w:t>Pri určovaní cieľov, priorít, alebo aj programu a sebahodnotenia školy vychádzame s oboznámenia sa s požiadavkami a očakávaniami svojich partnerov, či zákazníkov. Keďže tieto požiadavky a očakávania môžu byť veľmi rôznorodé, je potrebné vykonať ich porovnávaciu analýzu. Samozrejme nemusíme, a ani nemôžeme reagovať na všetky individuálne podnety, ale nemôžeme si nevšimnúť tie, ktoré sú dostatočne podložené argumentmi alebo sa opakujú u v</w:t>
      </w:r>
      <w:r>
        <w:rPr>
          <w:rFonts w:ascii="Arial" w:hAnsi="Arial" w:cs="Arial"/>
          <w:sz w:val="20"/>
          <w:szCs w:val="20"/>
        </w:rPr>
        <w:t>iacerých partnerov</w:t>
      </w:r>
      <w:r w:rsidRPr="00CF4318">
        <w:rPr>
          <w:rFonts w:ascii="Arial" w:hAnsi="Arial" w:cs="Arial"/>
          <w:sz w:val="20"/>
          <w:szCs w:val="20"/>
        </w:rPr>
        <w:t>.</w:t>
      </w:r>
      <w:r>
        <w:rPr>
          <w:rFonts w:ascii="Arial" w:hAnsi="Arial" w:cs="Arial"/>
          <w:sz w:val="20"/>
          <w:szCs w:val="20"/>
        </w:rPr>
        <w:t xml:space="preserve"> Na hodnotenie využívame tieto metódy:</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pozorovanie /hospitácie/</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rozhovor</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prospech</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hodnotenie výsledkov pedagogických zamestnancov v oblasti ďalšieho vzdelávania, tvorby učebných pomôcok, mimoškolskej činnosti a pod.</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vzájomné hospitácie učiteľov, „otvorené hodiny“</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hodnotenie učiteľov žiakmi (dotazníky)</w:t>
      </w:r>
    </w:p>
    <w:p w:rsidR="00BF5729" w:rsidRDefault="00BF5729" w:rsidP="00EB1AF0">
      <w:pPr>
        <w:numPr>
          <w:ilvl w:val="1"/>
          <w:numId w:val="16"/>
        </w:numPr>
        <w:jc w:val="both"/>
        <w:rPr>
          <w:rFonts w:ascii="Arial" w:hAnsi="Arial" w:cs="Arial"/>
          <w:sz w:val="20"/>
          <w:szCs w:val="20"/>
        </w:rPr>
      </w:pPr>
      <w:r>
        <w:rPr>
          <w:rFonts w:ascii="Arial" w:hAnsi="Arial" w:cs="Arial"/>
          <w:sz w:val="20"/>
          <w:szCs w:val="20"/>
        </w:rPr>
        <w:t>hodnotenie zamestnancov rodičmi (dotazníky)</w:t>
      </w:r>
    </w:p>
    <w:p w:rsidR="00BF5729" w:rsidRPr="00CF4318" w:rsidRDefault="00BF5729" w:rsidP="00EB1AF0">
      <w:pPr>
        <w:numPr>
          <w:ilvl w:val="1"/>
          <w:numId w:val="16"/>
        </w:numPr>
        <w:jc w:val="both"/>
        <w:rPr>
          <w:rFonts w:ascii="Arial" w:hAnsi="Arial" w:cs="Arial"/>
          <w:sz w:val="20"/>
          <w:szCs w:val="20"/>
        </w:rPr>
      </w:pPr>
      <w:r>
        <w:rPr>
          <w:rFonts w:ascii="Arial" w:hAnsi="Arial" w:cs="Arial"/>
          <w:sz w:val="20"/>
          <w:szCs w:val="20"/>
        </w:rPr>
        <w:t>hodnotenie manažmentu (zamestnanci, žiaci, rodičia, partneri školy)</w:t>
      </w:r>
    </w:p>
    <w:p w:rsidR="00BF5729" w:rsidRDefault="00BF5729" w:rsidP="00BF5729">
      <w:pPr>
        <w:rPr>
          <w:rFonts w:ascii="Arial" w:hAnsi="Arial" w:cs="Arial"/>
          <w:sz w:val="20"/>
          <w:szCs w:val="20"/>
        </w:rPr>
      </w:pPr>
    </w:p>
    <w:p w:rsidR="00BF5729" w:rsidRDefault="00BF5729" w:rsidP="00BF5729">
      <w:pPr>
        <w:suppressAutoHyphens/>
        <w:spacing w:before="240"/>
        <w:jc w:val="both"/>
        <w:rPr>
          <w:rFonts w:ascii="Arial" w:hAnsi="Arial" w:cs="Arial"/>
          <w:b/>
          <w:color w:val="0000FF"/>
          <w:sz w:val="20"/>
          <w:szCs w:val="20"/>
        </w:rPr>
      </w:pPr>
      <w:r>
        <w:rPr>
          <w:rFonts w:ascii="Arial" w:hAnsi="Arial" w:cs="Arial"/>
          <w:b/>
          <w:color w:val="0000FF"/>
          <w:sz w:val="20"/>
          <w:szCs w:val="20"/>
        </w:rPr>
        <w:t>3.5    Dlhodobé projekty</w:t>
      </w:r>
    </w:p>
    <w:p w:rsidR="00BF5729" w:rsidRPr="008F0F96" w:rsidRDefault="00BF5729" w:rsidP="00BF5729">
      <w:pPr>
        <w:tabs>
          <w:tab w:val="num" w:pos="1440"/>
        </w:tabs>
        <w:suppressAutoHyphens/>
        <w:spacing w:before="240"/>
        <w:jc w:val="both"/>
        <w:rPr>
          <w:rFonts w:ascii="Arial" w:hAnsi="Arial" w:cs="Arial"/>
          <w:sz w:val="20"/>
          <w:szCs w:val="20"/>
        </w:rPr>
      </w:pPr>
      <w:r>
        <w:rPr>
          <w:rFonts w:ascii="Arial" w:hAnsi="Arial" w:cs="Arial"/>
          <w:sz w:val="20"/>
          <w:szCs w:val="20"/>
        </w:rPr>
        <w:t xml:space="preserve">              Projekčná činnosť je súčasťou vzdelávacieho procesu. Projekty sú vypracované na základe výziev MŠ Slovenskej republiky alebo Európskej únie. Sú adresované učiteľom, rodičom alebo žiakom. Výstupy z týchto projektov prispievajú k skvalitneniu výchovno-vzdelávacieho procesu.</w:t>
      </w:r>
    </w:p>
    <w:p w:rsidR="00BF5729" w:rsidRDefault="00BF5729" w:rsidP="00BF5729">
      <w:pPr>
        <w:pStyle w:val="Zoznamsodrkami"/>
        <w:ind w:left="60" w:firstLine="648"/>
        <w:rPr>
          <w:sz w:val="20"/>
          <w:szCs w:val="20"/>
          <w:lang w:val="sk-SK"/>
        </w:rPr>
      </w:pPr>
      <w:r>
        <w:rPr>
          <w:sz w:val="20"/>
          <w:szCs w:val="20"/>
          <w:lang w:val="sk-SK"/>
        </w:rPr>
        <w:t>V súčasnosti realizujeme projekt pod názvom „Zo školy priamo na trh práce“ z operačného programu vzdelávanie, ktorý je zameraný na posilnenie kľúčových kompetencií žiakov pre ich uplatnenie sa na trhu práce.</w:t>
      </w:r>
    </w:p>
    <w:p w:rsidR="00BF5729" w:rsidRDefault="00BF5729" w:rsidP="00FD429F">
      <w:pPr>
        <w:pStyle w:val="Zoznamsodrkami"/>
        <w:ind w:left="60" w:firstLine="479"/>
        <w:rPr>
          <w:sz w:val="20"/>
          <w:szCs w:val="20"/>
          <w:lang w:val="sk-SK"/>
        </w:rPr>
      </w:pPr>
      <w:r>
        <w:rPr>
          <w:sz w:val="20"/>
          <w:szCs w:val="20"/>
          <w:lang w:val="sk-SK"/>
        </w:rPr>
        <w:t>Každoročne sme zapojení do projektu Leonardo da Vinci, ktorý je zameraný na pracovné stáže v zahraničí.</w:t>
      </w:r>
    </w:p>
    <w:p w:rsidR="00FD429F" w:rsidRDefault="00FD429F" w:rsidP="00FD429F">
      <w:pPr>
        <w:pStyle w:val="Zoznamsodrkami"/>
        <w:ind w:left="60" w:firstLine="479"/>
        <w:rPr>
          <w:sz w:val="20"/>
          <w:szCs w:val="20"/>
          <w:lang w:val="sk-SK"/>
        </w:rPr>
      </w:pPr>
    </w:p>
    <w:p w:rsidR="00BF5729" w:rsidRDefault="00BF5729" w:rsidP="00BF5729">
      <w:pPr>
        <w:suppressAutoHyphens/>
        <w:spacing w:before="240"/>
        <w:jc w:val="both"/>
        <w:rPr>
          <w:rFonts w:ascii="Arial" w:hAnsi="Arial" w:cs="Arial"/>
          <w:b/>
          <w:color w:val="0000FF"/>
          <w:sz w:val="20"/>
          <w:szCs w:val="20"/>
        </w:rPr>
      </w:pPr>
      <w:r>
        <w:rPr>
          <w:rFonts w:ascii="Arial" w:hAnsi="Arial" w:cs="Arial"/>
          <w:b/>
          <w:color w:val="0000FF"/>
          <w:sz w:val="20"/>
          <w:szCs w:val="20"/>
        </w:rPr>
        <w:t>3.6     Medzinárodná spolupráca</w:t>
      </w:r>
    </w:p>
    <w:p w:rsidR="00BF5729" w:rsidRDefault="00BF5729" w:rsidP="00BF5729">
      <w:pPr>
        <w:suppressAutoHyphens/>
        <w:spacing w:before="120"/>
        <w:jc w:val="both"/>
        <w:rPr>
          <w:rFonts w:ascii="Arial" w:hAnsi="Arial" w:cs="Arial"/>
          <w:sz w:val="20"/>
          <w:szCs w:val="20"/>
        </w:rPr>
      </w:pPr>
      <w:r>
        <w:rPr>
          <w:rFonts w:ascii="Arial" w:hAnsi="Arial" w:cs="Arial"/>
          <w:sz w:val="20"/>
          <w:szCs w:val="20"/>
        </w:rPr>
        <w:t xml:space="preserve">     Škola spolupracuje s partnerskými školami v Českej republike (Horní Benešov a Havličkuv Brod) a Poľsku (Grybow). Cieľom tejto spolupráce je:</w:t>
      </w:r>
    </w:p>
    <w:p w:rsidR="00BF5729" w:rsidRDefault="00BF5729" w:rsidP="00D57EC7">
      <w:pPr>
        <w:numPr>
          <w:ilvl w:val="0"/>
          <w:numId w:val="31"/>
        </w:numPr>
        <w:tabs>
          <w:tab w:val="clear" w:pos="1140"/>
          <w:tab w:val="num" w:pos="540"/>
        </w:tabs>
        <w:suppressAutoHyphens/>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BF5729" w:rsidRPr="008A77E6" w:rsidRDefault="00BF5729" w:rsidP="00D57EC7">
      <w:pPr>
        <w:numPr>
          <w:ilvl w:val="0"/>
          <w:numId w:val="31"/>
        </w:numPr>
        <w:tabs>
          <w:tab w:val="clear" w:pos="1140"/>
          <w:tab w:val="num" w:pos="540"/>
        </w:tabs>
        <w:suppressAutoHyphens/>
        <w:ind w:left="540" w:hanging="540"/>
        <w:jc w:val="both"/>
        <w:rPr>
          <w:rFonts w:ascii="Arial" w:hAnsi="Arial" w:cs="Arial"/>
          <w:sz w:val="20"/>
          <w:szCs w:val="20"/>
        </w:rPr>
      </w:pPr>
      <w:r w:rsidRPr="008A77E6">
        <w:rPr>
          <w:rFonts w:ascii="Arial" w:hAnsi="Arial" w:cs="Arial"/>
          <w:sz w:val="20"/>
          <w:szCs w:val="20"/>
        </w:rPr>
        <w:t>pracovné stáže na školách s podobným zameraním,</w:t>
      </w:r>
    </w:p>
    <w:p w:rsidR="00BF5729" w:rsidRDefault="00BF5729" w:rsidP="00D57EC7">
      <w:pPr>
        <w:numPr>
          <w:ilvl w:val="0"/>
          <w:numId w:val="3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rsidR="00BF5729" w:rsidRDefault="00BF5729" w:rsidP="00D57EC7">
      <w:pPr>
        <w:numPr>
          <w:ilvl w:val="0"/>
          <w:numId w:val="3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BF5729" w:rsidRDefault="00BF5729" w:rsidP="00D57EC7">
      <w:pPr>
        <w:numPr>
          <w:ilvl w:val="0"/>
          <w:numId w:val="3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nadväzovať kontakty v rámci kariérneho  rastu.</w:t>
      </w:r>
    </w:p>
    <w:p w:rsidR="00016E89" w:rsidRPr="00016E89" w:rsidRDefault="00016E89" w:rsidP="00016E89">
      <w:pPr>
        <w:suppressAutoHyphens/>
        <w:spacing w:before="120"/>
        <w:ind w:left="2" w:firstLine="1"/>
        <w:jc w:val="both"/>
        <w:rPr>
          <w:rFonts w:ascii="Arial" w:hAnsi="Arial" w:cs="Arial"/>
          <w:sz w:val="20"/>
          <w:szCs w:val="20"/>
        </w:rPr>
      </w:pPr>
      <w:r>
        <w:rPr>
          <w:rFonts w:ascii="Arial" w:hAnsi="Arial" w:cs="Arial"/>
          <w:sz w:val="20"/>
          <w:szCs w:val="20"/>
        </w:rPr>
        <w:lastRenderedPageBreak/>
        <w:t xml:space="preserve">      </w:t>
      </w:r>
      <w:r w:rsidRPr="00016E89">
        <w:rPr>
          <w:rFonts w:ascii="Arial" w:hAnsi="Arial" w:cs="Arial"/>
          <w:sz w:val="20"/>
          <w:szCs w:val="20"/>
        </w:rPr>
        <w:t>Škola v rámci medzinárodnej spolupráce sa aktívne zapája do Programu celoživotného vzdelávania - podprogram Leonardo da Vinci a v školskom roku 2013/2014 budeme realizovať projekt Leonardo - Mobility pre učebný odbor Kaderník a nadstavbové štúdium Vlasová kozmetika s partnerom Srednja Tehniška Šola Koper - dvojtýždňovú pracovnú stáž pre 10 žiakov našej školy a následne prijmeme skupinu žiakov z tejto školy v Centre odborného vzdelávania – Kadernícke služby.</w:t>
      </w:r>
    </w:p>
    <w:p w:rsidR="00016E89" w:rsidRPr="00016E89" w:rsidRDefault="000008B1" w:rsidP="000008B1">
      <w:pPr>
        <w:pStyle w:val="Odsekzoznamu"/>
        <w:tabs>
          <w:tab w:val="left" w:pos="3869"/>
        </w:tabs>
        <w:suppressAutoHyphens/>
        <w:ind w:left="1140"/>
        <w:jc w:val="both"/>
        <w:rPr>
          <w:rFonts w:ascii="Arial" w:hAnsi="Arial" w:cs="Arial"/>
          <w:sz w:val="20"/>
          <w:szCs w:val="20"/>
        </w:rPr>
      </w:pPr>
      <w:r>
        <w:rPr>
          <w:rFonts w:ascii="Arial" w:hAnsi="Arial" w:cs="Arial"/>
          <w:sz w:val="20"/>
          <w:szCs w:val="20"/>
        </w:rPr>
        <w:tab/>
      </w:r>
    </w:p>
    <w:p w:rsidR="00BF5729" w:rsidRPr="006F7586" w:rsidRDefault="00BF5729" w:rsidP="00BF5729">
      <w:pPr>
        <w:suppressAutoHyphens/>
        <w:spacing w:before="240"/>
        <w:jc w:val="both"/>
        <w:rPr>
          <w:rFonts w:ascii="Arial" w:hAnsi="Arial" w:cs="Arial"/>
          <w:b/>
          <w:color w:val="0000FF"/>
          <w:sz w:val="20"/>
          <w:szCs w:val="20"/>
        </w:rPr>
      </w:pPr>
      <w:r>
        <w:rPr>
          <w:rFonts w:ascii="Arial" w:hAnsi="Arial" w:cs="Arial"/>
          <w:b/>
          <w:color w:val="0000FF"/>
          <w:sz w:val="20"/>
          <w:szCs w:val="20"/>
        </w:rPr>
        <w:t>3.7    Spolupráca so sociálnymi partnermi</w:t>
      </w:r>
    </w:p>
    <w:p w:rsidR="00BF5729" w:rsidRDefault="00BF5729" w:rsidP="00BF5729">
      <w:pPr>
        <w:spacing w:before="120"/>
        <w:jc w:val="both"/>
        <w:rPr>
          <w:rFonts w:ascii="Arial" w:hAnsi="Arial" w:cs="Arial"/>
          <w:sz w:val="20"/>
          <w:szCs w:val="20"/>
        </w:rPr>
      </w:pPr>
      <w:r>
        <w:rPr>
          <w:rFonts w:ascii="Arial" w:hAnsi="Arial" w:cs="Arial"/>
          <w:sz w:val="20"/>
          <w:szCs w:val="20"/>
        </w:rPr>
        <w:t xml:space="preserve">     Škola rozvíja všetky formy spolupráce so sociálnymi partnermi a verejnosťou. Predovšetkým sa zameriava na pravidelnú komunikáciu so svojimi zákazníkmi – žiakmi, ich rodičmi a zamestnávateľmi.  </w:t>
      </w:r>
    </w:p>
    <w:p w:rsidR="00BF5729" w:rsidRPr="00FC7AE9" w:rsidRDefault="00BF5729" w:rsidP="00BF5729">
      <w:pPr>
        <w:spacing w:before="120"/>
        <w:jc w:val="both"/>
        <w:rPr>
          <w:rFonts w:ascii="Arial" w:hAnsi="Arial" w:cs="Arial"/>
          <w:b/>
          <w:sz w:val="20"/>
          <w:szCs w:val="20"/>
        </w:rPr>
      </w:pPr>
      <w:r w:rsidRPr="00FC7AE9">
        <w:rPr>
          <w:rFonts w:ascii="Arial" w:hAnsi="Arial" w:cs="Arial"/>
          <w:b/>
          <w:sz w:val="20"/>
          <w:szCs w:val="20"/>
        </w:rPr>
        <w:t>Spolupráca s rodičmi</w:t>
      </w:r>
    </w:p>
    <w:p w:rsidR="00BF5729" w:rsidRDefault="00BF5729" w:rsidP="00BF5729">
      <w:pPr>
        <w:spacing w:before="120"/>
        <w:jc w:val="both"/>
        <w:rPr>
          <w:rFonts w:ascii="Arial" w:hAnsi="Arial" w:cs="Arial"/>
          <w:sz w:val="20"/>
          <w:szCs w:val="20"/>
        </w:rPr>
      </w:pPr>
      <w:r>
        <w:rPr>
          <w:rFonts w:ascii="Arial" w:hAnsi="Arial" w:cs="Arial"/>
          <w:sz w:val="20"/>
          <w:szCs w:val="20"/>
        </w:rPr>
        <w:t xml:space="preserve">     Rodičia sú členmi Rady školy a Rodičovskej rady. Rada školy má zasadnutia podľa potreby minimálne raz v roku, Rodičovská rada zasadá podľa dohody s vedením školy a sú v nej zástupcovia jednotlivých tried, ktorí sú informovaní o chode školy. Takisto aj rodičia sú na triednych aktívoch  informovaní o priebehu vzdelávania žiakov, o výchovných problémoch a v nemalej miere využívajú aj  individuálne konzultácie s triednym učiteľom a  vyučujúcimi.  Zároveň sú rodičia informovaní o aktuálnom dianí na škole, o pripravovaných akciách prostredníctvom www stránok školy. Cieľom školy je skvalitniť komunikáciu s rodičmi. Sme maximálne otvorení všetkým pripomienkam a podnetom zo strany rodičovskej verejnosti. Jednou z hlavných úloh školy bude otvorenie spolupráce s rodičmi na školskom vzdelávacom programe. V škole aktívne pracuje aj Žiacka rada, ktorá sa podieľa na spoluorganizovaní mimoškolských akcií a spolupracuje pri odstraňovaní negatívnych javov v škole. </w:t>
      </w:r>
    </w:p>
    <w:p w:rsidR="00BF5729" w:rsidRDefault="00BF5729" w:rsidP="00BF5729">
      <w:pPr>
        <w:spacing w:before="120"/>
        <w:jc w:val="both"/>
        <w:rPr>
          <w:rFonts w:ascii="Arial" w:hAnsi="Arial" w:cs="Arial"/>
          <w:b/>
          <w:sz w:val="20"/>
          <w:szCs w:val="20"/>
        </w:rPr>
      </w:pPr>
      <w:r w:rsidRPr="000A1269">
        <w:rPr>
          <w:rFonts w:ascii="Arial" w:hAnsi="Arial" w:cs="Arial"/>
          <w:b/>
          <w:sz w:val="20"/>
          <w:szCs w:val="20"/>
        </w:rPr>
        <w:t>Zamestnávatelia</w:t>
      </w:r>
    </w:p>
    <w:p w:rsidR="00BF5729" w:rsidRDefault="00BF5729" w:rsidP="00BF5729">
      <w:pPr>
        <w:spacing w:before="120"/>
        <w:jc w:val="both"/>
        <w:rPr>
          <w:rFonts w:ascii="Arial" w:hAnsi="Arial" w:cs="Arial"/>
          <w:sz w:val="20"/>
          <w:szCs w:val="20"/>
        </w:rPr>
      </w:pPr>
      <w:r>
        <w:rPr>
          <w:rFonts w:ascii="Arial" w:hAnsi="Arial" w:cs="Arial"/>
          <w:sz w:val="20"/>
          <w:szCs w:val="20"/>
        </w:rPr>
        <w:t xml:space="preserve">     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odbornej pomoci. </w:t>
      </w:r>
    </w:p>
    <w:p w:rsidR="00BF5729" w:rsidRDefault="00BF5729" w:rsidP="00BF5729">
      <w:pPr>
        <w:spacing w:before="120"/>
        <w:jc w:val="both"/>
        <w:rPr>
          <w:rFonts w:ascii="Arial" w:hAnsi="Arial" w:cs="Arial"/>
          <w:b/>
          <w:sz w:val="20"/>
          <w:szCs w:val="20"/>
        </w:rPr>
      </w:pPr>
      <w:r>
        <w:rPr>
          <w:rFonts w:ascii="Arial" w:hAnsi="Arial" w:cs="Arial"/>
          <w:b/>
          <w:sz w:val="20"/>
          <w:szCs w:val="20"/>
        </w:rPr>
        <w:t>Iní partneri</w:t>
      </w:r>
    </w:p>
    <w:p w:rsidR="00BF5729" w:rsidRDefault="00BF5729" w:rsidP="00BF5729">
      <w:pPr>
        <w:spacing w:before="120"/>
        <w:jc w:val="both"/>
        <w:rPr>
          <w:rFonts w:ascii="Arial" w:hAnsi="Arial" w:cs="Arial"/>
          <w:sz w:val="20"/>
          <w:szCs w:val="20"/>
        </w:rPr>
      </w:pPr>
      <w:r>
        <w:rPr>
          <w:rFonts w:ascii="Arial" w:hAnsi="Arial" w:cs="Arial"/>
          <w:sz w:val="20"/>
          <w:szCs w:val="20"/>
        </w:rPr>
        <w:t xml:space="preserve">     </w:t>
      </w:r>
      <w:r w:rsidRPr="00984603">
        <w:rPr>
          <w:rFonts w:ascii="Arial" w:hAnsi="Arial" w:cs="Arial"/>
          <w:sz w:val="20"/>
          <w:szCs w:val="20"/>
        </w:rPr>
        <w:t>Spolupráca</w:t>
      </w:r>
      <w:r>
        <w:rPr>
          <w:rFonts w:ascii="Arial" w:hAnsi="Arial" w:cs="Arial"/>
          <w:sz w:val="20"/>
          <w:szCs w:val="20"/>
        </w:rPr>
        <w:t xml:space="preserve"> školy a mesta je tradične veľmi dobrá a vzájomne ústretová. Mesto podporuje stredné školstvo, žiaci našej školy zúčastňujú rôznych aktivít mesta, ktoré súvisia so školstvom, jeho potrebami a záujmami. Spolupracujeme aj občianskymi združeniami, ktoré sú podporované aj mestom Spišská Nová Ves napr. pri akciách baníckych tradícií v meste a mimo neho. Škola spolupracuje aj so školskými poradenskými inštitúciami, akým je Krajská pedagogicko-psychologická poradňa, pričom spolupráca je v oblasti metodickej pomoci výchovnej poradkyni, v oblasti práce so žiakmi so špecifickými poruchami učenia sa. V nemalej miere je realizovaná aj spolupráca školy s Úradom práce, sociálnych veci a rodiny v Spišskej Novej Vsi. </w:t>
      </w:r>
    </w:p>
    <w:p w:rsidR="00BF5729" w:rsidRDefault="00BF5729" w:rsidP="00BF5729">
      <w:pPr>
        <w:rPr>
          <w:rFonts w:ascii="Arial" w:hAnsi="Arial" w:cs="Arial"/>
          <w:sz w:val="20"/>
          <w:szCs w:val="20"/>
        </w:rPr>
      </w:pPr>
    </w:p>
    <w:p w:rsidR="00BF5729" w:rsidRDefault="00BF5729" w:rsidP="00BF5729">
      <w:pPr>
        <w:rPr>
          <w:rFonts w:ascii="Arial" w:hAnsi="Arial" w:cs="Arial"/>
          <w:sz w:val="20"/>
          <w:szCs w:val="20"/>
        </w:rPr>
      </w:pPr>
    </w:p>
    <w:p w:rsidR="00BF5729" w:rsidRDefault="00BF5729" w:rsidP="00BF5729">
      <w:pPr>
        <w:rPr>
          <w:rFonts w:ascii="Arial" w:hAnsi="Arial" w:cs="Arial"/>
          <w:sz w:val="20"/>
          <w:szCs w:val="20"/>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D57EC7" w:rsidRDefault="00D57EC7" w:rsidP="00650A8A">
      <w:pPr>
        <w:rPr>
          <w:rFonts w:ascii="Arial" w:hAnsi="Arial" w:cs="Arial"/>
          <w:b/>
          <w:color w:val="0000FF"/>
        </w:rPr>
      </w:pPr>
    </w:p>
    <w:p w:rsidR="00D57EC7" w:rsidRDefault="00D57EC7" w:rsidP="00650A8A">
      <w:pPr>
        <w:rPr>
          <w:rFonts w:ascii="Arial" w:hAnsi="Arial" w:cs="Arial"/>
          <w:b/>
          <w:color w:val="0000FF"/>
        </w:rPr>
      </w:pPr>
    </w:p>
    <w:p w:rsidR="00D57EC7" w:rsidRDefault="00D57EC7"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p w:rsidR="008F6135" w:rsidRDefault="008F6135" w:rsidP="00650A8A">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132A34" w:rsidRPr="009F6155" w:rsidTr="003D4B25">
        <w:tc>
          <w:tcPr>
            <w:tcW w:w="4319" w:type="dxa"/>
            <w:tcBorders>
              <w:top w:val="single" w:sz="12"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132A34" w:rsidRPr="009F6155" w:rsidRDefault="00132A34" w:rsidP="003D4B25">
            <w:pPr>
              <w:jc w:val="both"/>
              <w:rPr>
                <w:rFonts w:ascii="Arial" w:hAnsi="Arial" w:cs="Arial"/>
                <w:sz w:val="20"/>
                <w:szCs w:val="20"/>
              </w:rPr>
            </w:pPr>
            <w:r w:rsidRPr="009F6155">
              <w:rPr>
                <w:rFonts w:ascii="Arial" w:hAnsi="Arial" w:cs="Arial"/>
                <w:sz w:val="20"/>
                <w:szCs w:val="20"/>
              </w:rPr>
              <w:t>Markušovská cesta 4 , 052 01  Spišská Nová Ves</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Stavbár</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132A34" w:rsidRPr="00091415" w:rsidRDefault="00132A34" w:rsidP="003D4B25">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stredné odborné vzdelanie – ISCED 3C</w:t>
            </w:r>
          </w:p>
        </w:tc>
      </w:tr>
      <w:tr w:rsidR="00132A34" w:rsidRPr="009F6155" w:rsidTr="003D4B25">
        <w:tc>
          <w:tcPr>
            <w:tcW w:w="4319" w:type="dxa"/>
            <w:tcBorders>
              <w:top w:val="single" w:sz="4" w:space="0" w:color="auto"/>
              <w:left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3 roky</w:t>
            </w:r>
          </w:p>
        </w:tc>
      </w:tr>
      <w:tr w:rsidR="00132A34" w:rsidRPr="009F6155" w:rsidTr="003D4B25">
        <w:tc>
          <w:tcPr>
            <w:tcW w:w="4319" w:type="dxa"/>
            <w:tcBorders>
              <w:left w:val="single" w:sz="12" w:space="0" w:color="auto"/>
              <w:bottom w:val="single" w:sz="12" w:space="0" w:color="auto"/>
              <w:right w:val="single" w:sz="12" w:space="0" w:color="auto"/>
            </w:tcBorders>
            <w:shd w:val="clear" w:color="auto" w:fill="CCFFFF"/>
          </w:tcPr>
          <w:p w:rsidR="00132A34" w:rsidRPr="009F6155" w:rsidRDefault="00132A34"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132A34" w:rsidRPr="009F6155" w:rsidRDefault="00132A34" w:rsidP="003D4B25">
            <w:pPr>
              <w:jc w:val="both"/>
              <w:rPr>
                <w:rFonts w:ascii="Arial" w:hAnsi="Arial" w:cs="Arial"/>
                <w:sz w:val="20"/>
                <w:szCs w:val="20"/>
              </w:rPr>
            </w:pPr>
            <w:r w:rsidRPr="009F6155">
              <w:rPr>
                <w:rFonts w:ascii="Arial" w:hAnsi="Arial" w:cs="Arial"/>
                <w:sz w:val="20"/>
                <w:szCs w:val="20"/>
              </w:rPr>
              <w:t>denná</w:t>
            </w:r>
          </w:p>
        </w:tc>
      </w:tr>
    </w:tbl>
    <w:p w:rsidR="00132A34" w:rsidRDefault="00132A34" w:rsidP="00650A8A">
      <w:pPr>
        <w:rPr>
          <w:rFonts w:ascii="Arial" w:hAnsi="Arial" w:cs="Arial"/>
          <w:b/>
          <w:color w:val="0000FF"/>
        </w:rPr>
      </w:pPr>
    </w:p>
    <w:p w:rsidR="004748E7" w:rsidRPr="00DF13AE" w:rsidRDefault="004748E7" w:rsidP="00650A8A">
      <w:pPr>
        <w:rPr>
          <w:rFonts w:ascii="Arial" w:hAnsi="Arial" w:cs="Arial"/>
          <w:b/>
          <w:color w:val="0000FF"/>
        </w:rPr>
      </w:pPr>
      <w:r w:rsidRPr="00DF13AE">
        <w:rPr>
          <w:rFonts w:ascii="Arial" w:hAnsi="Arial" w:cs="Arial"/>
          <w:b/>
          <w:color w:val="0000FF"/>
        </w:rPr>
        <w:t xml:space="preserve">4  </w:t>
      </w:r>
      <w:r w:rsidR="00D62888" w:rsidRPr="00D57EC7">
        <w:rPr>
          <w:rFonts w:ascii="Arial" w:hAnsi="Arial" w:cs="Arial"/>
          <w:b/>
          <w:caps/>
          <w:color w:val="0000FF"/>
        </w:rPr>
        <w:t>Charakteristika školského vzdelávacieho programu</w:t>
      </w:r>
      <w:r w:rsidR="00650A8A" w:rsidRPr="00DF13AE">
        <w:rPr>
          <w:rFonts w:ascii="Arial" w:hAnsi="Arial" w:cs="Arial"/>
          <w:b/>
          <w:color w:val="0000FF"/>
        </w:rPr>
        <w:t xml:space="preserve">     </w:t>
      </w:r>
    </w:p>
    <w:p w:rsidR="00D62888" w:rsidRPr="00DF13AE" w:rsidRDefault="00D62888" w:rsidP="00D62888">
      <w:pPr>
        <w:pStyle w:val="Zkladntext"/>
        <w:ind w:left="360" w:hanging="360"/>
        <w:rPr>
          <w:rFonts w:ascii="Arial" w:hAnsi="Arial" w:cs="Arial"/>
          <w:b/>
          <w:color w:val="0000FF"/>
        </w:rPr>
      </w:pPr>
    </w:p>
    <w:p w:rsidR="00BF5729" w:rsidRDefault="00BF5729" w:rsidP="00EB1AF0">
      <w:pPr>
        <w:numPr>
          <w:ilvl w:val="1"/>
          <w:numId w:val="32"/>
        </w:numPr>
        <w:tabs>
          <w:tab w:val="num" w:pos="540"/>
        </w:tabs>
        <w:spacing w:before="120" w:after="120"/>
        <w:ind w:left="539" w:hanging="539"/>
        <w:jc w:val="both"/>
        <w:rPr>
          <w:rFonts w:ascii="Arial" w:hAnsi="Arial" w:cs="Arial"/>
          <w:b/>
          <w:color w:val="0000FF"/>
          <w:sz w:val="20"/>
          <w:szCs w:val="20"/>
        </w:rPr>
      </w:pPr>
      <w:r>
        <w:rPr>
          <w:rFonts w:ascii="Arial" w:hAnsi="Arial" w:cs="Arial"/>
          <w:b/>
          <w:color w:val="0000FF"/>
          <w:sz w:val="20"/>
          <w:szCs w:val="20"/>
        </w:rPr>
        <w:t>Popis školského vzdelávacieho programu</w:t>
      </w:r>
    </w:p>
    <w:p w:rsidR="00BF5729" w:rsidRDefault="00A0274D" w:rsidP="00BF5729">
      <w:pPr>
        <w:tabs>
          <w:tab w:val="num" w:pos="0"/>
        </w:tabs>
        <w:spacing w:before="24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 xml:space="preserve">Príprava v školskom vzdelávacom programe Stavbár v učebnom odbore 3661 H  murár zahŕňa teoretické a praktické vyučovanie a prípravu. Teoretické vyučovanie je poväčšine organizované v priestoroch školy a praktické vyučovanie je organizované formou odborného výcviku v škole a  priamo na pracoviskách zamestnávateľov, v súkromných  firmách . </w:t>
      </w:r>
    </w:p>
    <w:p w:rsidR="00BF5729" w:rsidRDefault="00A0274D" w:rsidP="00BF5729">
      <w:pPr>
        <w:tabs>
          <w:tab w:val="num" w:pos="0"/>
        </w:tabs>
        <w:spacing w:before="24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Predpokladom pre prijatie do učebného odboru je úspešné ukončenie základnej školy</w:t>
      </w:r>
      <w:r w:rsidR="001575C8">
        <w:rPr>
          <w:rFonts w:ascii="Arial" w:hAnsi="Arial" w:cs="Arial"/>
          <w:sz w:val="20"/>
          <w:szCs w:val="20"/>
        </w:rPr>
        <w:t xml:space="preserve"> alebo</w:t>
      </w:r>
      <w:r w:rsidR="00BF5729">
        <w:rPr>
          <w:rFonts w:ascii="Arial" w:hAnsi="Arial" w:cs="Arial"/>
          <w:sz w:val="20"/>
          <w:szCs w:val="20"/>
        </w:rPr>
        <w:t xml:space="preserve"> </w:t>
      </w:r>
      <w:r w:rsidR="001575C8">
        <w:rPr>
          <w:rFonts w:ascii="Arial" w:hAnsi="Arial" w:cs="Arial"/>
          <w:sz w:val="20"/>
          <w:szCs w:val="20"/>
        </w:rPr>
        <w:t>ú</w:t>
      </w:r>
      <w:r w:rsidR="001575C8" w:rsidRPr="00720003">
        <w:rPr>
          <w:rFonts w:ascii="Arial" w:hAnsi="Arial" w:cs="Arial"/>
          <w:sz w:val="20"/>
          <w:szCs w:val="20"/>
        </w:rPr>
        <w:t>spešné ukončenie kurzu ukončenia vzdelania ZŠ</w:t>
      </w:r>
      <w:r w:rsidR="001575C8">
        <w:rPr>
          <w:rFonts w:ascii="Arial" w:hAnsi="Arial" w:cs="Arial"/>
          <w:sz w:val="20"/>
          <w:szCs w:val="20"/>
        </w:rPr>
        <w:t>,</w:t>
      </w:r>
      <w:r w:rsidR="00BF5729">
        <w:rPr>
          <w:rFonts w:ascii="Arial" w:hAnsi="Arial" w:cs="Arial"/>
          <w:sz w:val="20"/>
          <w:szCs w:val="20"/>
        </w:rPr>
        <w:t xml:space="preserve"> zdravotné požiadavky uchádzačov o štúdium. Pri prijímaní na štúdium sa hodnotí tiež prospech a správanie na základnej škole, záujem uchádzačov o štúdium. Kritéria na prijímacie skúšky sú stanovené každoročne.  </w:t>
      </w:r>
    </w:p>
    <w:p w:rsidR="00AB2B47" w:rsidRPr="007A2ED0" w:rsidRDefault="00A0274D" w:rsidP="00BF5729">
      <w:pPr>
        <w:tabs>
          <w:tab w:val="num" w:pos="0"/>
        </w:tabs>
        <w:spacing w:before="24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00AB2B47" w:rsidRPr="007A2ED0">
        <w:rPr>
          <w:rFonts w:ascii="Arial" w:hAnsi="Arial" w:cs="Arial"/>
          <w:sz w:val="20"/>
          <w:szCs w:val="20"/>
        </w:rPr>
        <w:t>Odborné vzdelávanie vytvára predpoklady pre získanie kompetencií, ktoré je potrebné pre uplatnenie v rôznych okruhoch pracovnej činnosti v oblasti stavebníctva a pre špecializáciu smerom ku konkrétnym povolaniam.</w:t>
      </w:r>
    </w:p>
    <w:p w:rsidR="00AB2B47" w:rsidRPr="007A2ED0" w:rsidRDefault="00AB2B47" w:rsidP="00AB2B47">
      <w:pPr>
        <w:jc w:val="both"/>
        <w:rPr>
          <w:rFonts w:ascii="Arial" w:hAnsi="Arial" w:cs="Arial"/>
          <w:sz w:val="20"/>
          <w:szCs w:val="20"/>
        </w:rPr>
      </w:pPr>
      <w:r w:rsidRPr="007A2ED0">
        <w:rPr>
          <w:rFonts w:ascii="Arial" w:hAnsi="Arial" w:cs="Arial"/>
          <w:sz w:val="20"/>
          <w:szCs w:val="20"/>
        </w:rPr>
        <w:t xml:space="preserve">Vzdelávacia oblasť technické a technologické vzdelávanie vymedzuje obsah teoretickej prípravy pre kvalitný výkon povolania osvojenými technologickými postupmi v súlade s požiadavkami zákazníka, estetickými zásadami, modernými trendmi a novými vedeckými poznatkami. Poskytuje žiakom vedomostí  a zručností z oblasti používaných materiálov a surovín, technológie, stavebných konštrukcií, </w:t>
      </w:r>
      <w:r w:rsidR="00937778" w:rsidRPr="007A2ED0">
        <w:rPr>
          <w:rFonts w:ascii="Arial" w:hAnsi="Arial" w:cs="Arial"/>
          <w:sz w:val="20"/>
          <w:szCs w:val="20"/>
        </w:rPr>
        <w:t>technickej dokumentácie,</w:t>
      </w:r>
      <w:r w:rsidRPr="007A2ED0">
        <w:rPr>
          <w:rFonts w:ascii="Arial" w:hAnsi="Arial" w:cs="Arial"/>
          <w:sz w:val="20"/>
          <w:szCs w:val="20"/>
        </w:rPr>
        <w:t xml:space="preserve"> o materiálnom a technickom zariadení a vybavení prevádzok</w:t>
      </w:r>
      <w:r w:rsidR="00937778" w:rsidRPr="007A2ED0">
        <w:rPr>
          <w:rFonts w:ascii="Arial" w:hAnsi="Arial" w:cs="Arial"/>
          <w:sz w:val="20"/>
          <w:szCs w:val="20"/>
        </w:rPr>
        <w:t>.</w:t>
      </w:r>
    </w:p>
    <w:p w:rsidR="00937778" w:rsidRPr="007A2ED0" w:rsidRDefault="00AB2B47" w:rsidP="00937778">
      <w:pPr>
        <w:jc w:val="both"/>
        <w:rPr>
          <w:rFonts w:ascii="Arial" w:hAnsi="Arial" w:cs="Arial"/>
          <w:sz w:val="20"/>
          <w:szCs w:val="20"/>
        </w:rPr>
      </w:pPr>
      <w:r w:rsidRPr="007A2ED0">
        <w:rPr>
          <w:rFonts w:ascii="Arial" w:hAnsi="Arial" w:cs="Arial"/>
          <w:sz w:val="20"/>
          <w:szCs w:val="20"/>
        </w:rPr>
        <w:t>Vo vzdelávacej oblasti  praktická príprava si žiaci osvojujú zručností a pracovné návyky pre výkon pracovných činnosti</w:t>
      </w:r>
      <w:r w:rsidR="00937778" w:rsidRPr="007A2ED0">
        <w:rPr>
          <w:rFonts w:ascii="Arial" w:hAnsi="Arial" w:cs="Arial"/>
          <w:sz w:val="20"/>
          <w:szCs w:val="20"/>
        </w:rPr>
        <w:t xml:space="preserve"> so zameraním na špecializáciu povolania murár.</w:t>
      </w:r>
    </w:p>
    <w:p w:rsidR="00BF5729" w:rsidRPr="007A2ED0" w:rsidRDefault="00BF5729" w:rsidP="00937778">
      <w:pPr>
        <w:jc w:val="both"/>
        <w:rPr>
          <w:rFonts w:ascii="Arial" w:hAnsi="Arial" w:cs="Arial"/>
          <w:sz w:val="20"/>
          <w:szCs w:val="20"/>
        </w:rPr>
      </w:pPr>
      <w:r w:rsidRPr="007A2ED0">
        <w:rPr>
          <w:rFonts w:ascii="Arial" w:hAnsi="Arial" w:cs="Arial"/>
          <w:sz w:val="20"/>
          <w:szCs w:val="20"/>
        </w:rPr>
        <w:t xml:space="preserve">Veľký dôraz sa kladie na rozvoj osobnosti žiaka, na formovanie ich osobnostných a profesionálnych vlastností, postojov a hodnotovej orientácie. </w:t>
      </w:r>
    </w:p>
    <w:p w:rsidR="00BF5729" w:rsidRDefault="00A0274D" w:rsidP="00BF5729">
      <w:pPr>
        <w:tabs>
          <w:tab w:val="num" w:pos="0"/>
        </w:tabs>
        <w:spacing w:before="12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súťaží, simulačných a situačných metód, riešenie konfliktových situácií, verejné prezentácie a pod. </w:t>
      </w:r>
      <w:r w:rsidR="00BF5729">
        <w:rPr>
          <w:rFonts w:ascii="Arial" w:hAnsi="Arial" w:cs="Arial"/>
          <w:sz w:val="20"/>
          <w:szCs w:val="20"/>
        </w:rPr>
        <w:lastRenderedPageBreak/>
        <w:t xml:space="preserve">Uplatňované metódy budú konkretizované na úrovni učebných osnov jednotlivých predmetov. Metodické prístupy sú priebežne vyhodnocované a modifikované podľa potrieb a na základe skúseností vyučujúcich učiteľov.  </w:t>
      </w:r>
    </w:p>
    <w:p w:rsidR="00BF5729" w:rsidRDefault="00A0274D" w:rsidP="00BF5729">
      <w:pPr>
        <w:tabs>
          <w:tab w:val="num" w:pos="0"/>
        </w:tabs>
        <w:spacing w:before="24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 xml:space="preserve">Teoretické vyučovanie je realizované v budove školy na Markušovskej ceste 4 , Spišská Nová Ves. Praktická príprava prebieha v 1., 2. a 3. ročníku v školských odborných učebniach - dielňach  prípadne  priamo na pracoviskách partnerských zamestnávateľov v súkromných  firmách . </w:t>
      </w:r>
    </w:p>
    <w:p w:rsidR="00BF5729" w:rsidRDefault="00A0274D" w:rsidP="00BF5729">
      <w:pPr>
        <w:tabs>
          <w:tab w:val="num" w:pos="0"/>
        </w:tabs>
        <w:spacing w:before="12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(Máme umiestnené na chodbách tri schránky dôvery, prostredníctvom ktorých môžu žiaci zadávať otázky, vznášať protesty a pripomienky riaditeľovi školy, predsedovi rady školy a odovzdávať vyplnené dotazníky o kvalite školy). </w:t>
      </w:r>
    </w:p>
    <w:p w:rsidR="00BF5729" w:rsidRDefault="00A0274D" w:rsidP="00BF5729">
      <w:pPr>
        <w:tabs>
          <w:tab w:val="num" w:pos="0"/>
        </w:tabs>
        <w:spacing w:before="12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 xml:space="preserve">Školský vzdelávací program </w:t>
      </w:r>
      <w:r w:rsidR="00937778" w:rsidRPr="007A2ED0">
        <w:rPr>
          <w:rFonts w:ascii="Arial" w:hAnsi="Arial" w:cs="Arial"/>
          <w:sz w:val="20"/>
          <w:szCs w:val="20"/>
        </w:rPr>
        <w:t>Stav</w:t>
      </w:r>
      <w:r w:rsidR="005C219D" w:rsidRPr="007A2ED0">
        <w:rPr>
          <w:rFonts w:ascii="Arial" w:hAnsi="Arial" w:cs="Arial"/>
          <w:sz w:val="20"/>
          <w:szCs w:val="20"/>
        </w:rPr>
        <w:t>b</w:t>
      </w:r>
      <w:r w:rsidR="00937778" w:rsidRPr="007A2ED0">
        <w:rPr>
          <w:rFonts w:ascii="Arial" w:hAnsi="Arial" w:cs="Arial"/>
          <w:sz w:val="20"/>
          <w:szCs w:val="20"/>
        </w:rPr>
        <w:t>ár</w:t>
      </w:r>
      <w:r w:rsidR="00BF5729" w:rsidRPr="007A2ED0">
        <w:rPr>
          <w:rFonts w:ascii="Arial" w:hAnsi="Arial" w:cs="Arial"/>
          <w:sz w:val="20"/>
          <w:szCs w:val="20"/>
        </w:rPr>
        <w:t xml:space="preserve"> </w:t>
      </w:r>
      <w:r w:rsidR="00BF5729">
        <w:rPr>
          <w:rFonts w:ascii="Arial" w:hAnsi="Arial" w:cs="Arial"/>
          <w:sz w:val="20"/>
          <w:szCs w:val="20"/>
        </w:rPr>
        <w:t xml:space="preserve">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w:t>
      </w:r>
      <w:r w:rsidR="00BF5729" w:rsidRPr="007A2ED0">
        <w:rPr>
          <w:rFonts w:ascii="Arial" w:hAnsi="Arial" w:cs="Arial"/>
          <w:sz w:val="20"/>
          <w:szCs w:val="20"/>
        </w:rPr>
        <w:t xml:space="preserve">Učebný odbor </w:t>
      </w:r>
      <w:r w:rsidR="00937778" w:rsidRPr="007A2ED0">
        <w:rPr>
          <w:rFonts w:ascii="Arial" w:hAnsi="Arial" w:cs="Arial"/>
          <w:sz w:val="20"/>
          <w:szCs w:val="20"/>
        </w:rPr>
        <w:t>3661 H murár</w:t>
      </w:r>
      <w:r w:rsidR="00BF5729">
        <w:rPr>
          <w:rFonts w:ascii="Arial" w:hAnsi="Arial" w:cs="Arial"/>
          <w:sz w:val="20"/>
          <w:szCs w:val="20"/>
        </w:rPr>
        <w:t xml:space="preserve">, nie je vhodný pre žiakov s mentálnym postihnutím, s vážnymi poruchami zraku a sluchu a s vážnym telesným narušením. </w:t>
      </w:r>
    </w:p>
    <w:p w:rsidR="00BF5729" w:rsidRDefault="00A0274D" w:rsidP="00BF5729">
      <w:pPr>
        <w:tabs>
          <w:tab w:val="num" w:pos="0"/>
        </w:tabs>
        <w:spacing w:before="120"/>
        <w:jc w:val="both"/>
        <w:rPr>
          <w:rFonts w:ascii="Arial" w:hAnsi="Arial" w:cs="Arial"/>
          <w:sz w:val="20"/>
          <w:szCs w:val="20"/>
        </w:rPr>
      </w:pPr>
      <w:r>
        <w:rPr>
          <w:rFonts w:ascii="Arial" w:hAnsi="Arial" w:cs="Arial"/>
          <w:sz w:val="20"/>
          <w:szCs w:val="20"/>
        </w:rPr>
        <w:t xml:space="preserve">     </w:t>
      </w:r>
      <w:r w:rsidR="00BF5729">
        <w:rPr>
          <w:rFonts w:ascii="Arial" w:hAnsi="Arial" w:cs="Arial"/>
          <w:sz w:val="20"/>
          <w:szCs w:val="20"/>
        </w:rPr>
        <w:t xml:space="preserve">Činnosť školy v oblasti spoločenského a kultúrneho života je veľmi bohatá a pestrá nielen pri aktivitách súvisiacich s činnosťou školy, ale aj v mimoškolskej oblasti. Týchto aktivít sa zúčastnia aj učitelia všeobecných a odborných predmetov vo funkcii pedagogického dozoru. Samostatnosť, húževnatosť a pracovitosť našich žiakov bude ocenená tak zo strany školy, ako zo strany zamestnávateľov. 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D62888" w:rsidRPr="001674AA" w:rsidRDefault="005C219D" w:rsidP="005C219D">
      <w:pPr>
        <w:pStyle w:val="Zkladntext2"/>
        <w:spacing w:line="240" w:lineRule="auto"/>
        <w:jc w:val="both"/>
        <w:rPr>
          <w:rFonts w:ascii="Arial" w:hAnsi="Arial" w:cs="Arial"/>
          <w:sz w:val="20"/>
          <w:szCs w:val="20"/>
        </w:rPr>
      </w:pPr>
      <w:r>
        <w:rPr>
          <w:rFonts w:ascii="Arial" w:hAnsi="Arial" w:cs="Arial"/>
          <w:sz w:val="20"/>
          <w:szCs w:val="20"/>
        </w:rPr>
        <w:t xml:space="preserve">   </w:t>
      </w:r>
    </w:p>
    <w:p w:rsidR="00D62888" w:rsidRPr="005551B3" w:rsidRDefault="00D62888" w:rsidP="00D62888">
      <w:pPr>
        <w:ind w:right="-468"/>
        <w:jc w:val="both"/>
        <w:rPr>
          <w:rFonts w:ascii="Arial" w:hAnsi="Arial" w:cs="Arial"/>
          <w:b/>
          <w:bCs/>
          <w:color w:val="0000FF"/>
          <w:sz w:val="20"/>
          <w:szCs w:val="20"/>
        </w:rPr>
      </w:pPr>
      <w:r w:rsidRPr="005551B3">
        <w:rPr>
          <w:rFonts w:ascii="Arial" w:hAnsi="Arial" w:cs="Arial"/>
          <w:b/>
          <w:bCs/>
          <w:color w:val="0000FF"/>
          <w:sz w:val="22"/>
          <w:szCs w:val="22"/>
        </w:rPr>
        <w:t>Základné údaje</w:t>
      </w:r>
      <w:r w:rsidR="004748E7" w:rsidRPr="005551B3">
        <w:rPr>
          <w:rFonts w:ascii="Arial" w:hAnsi="Arial" w:cs="Arial"/>
          <w:b/>
          <w:bCs/>
          <w:color w:val="0000FF"/>
          <w:sz w:val="22"/>
          <w:szCs w:val="22"/>
        </w:rPr>
        <w:t xml:space="preserve"> o štúdiu</w:t>
      </w:r>
    </w:p>
    <w:p w:rsidR="00D62888" w:rsidRPr="00D57EC7" w:rsidRDefault="00D62888" w:rsidP="00D62888">
      <w:pPr>
        <w:ind w:right="-468"/>
        <w:jc w:val="both"/>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5551B3" w:rsidRPr="003F5F2C" w:rsidTr="00D57EC7">
        <w:trPr>
          <w:trHeight w:val="315"/>
        </w:trPr>
        <w:tc>
          <w:tcPr>
            <w:tcW w:w="3420" w:type="dxa"/>
            <w:tcBorders>
              <w:top w:val="thinThickSmallGap" w:sz="12" w:space="0" w:color="auto"/>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5551B3" w:rsidRPr="003F5F2C" w:rsidRDefault="005551B3" w:rsidP="00D57EC7">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3 roky</w:t>
            </w:r>
          </w:p>
        </w:tc>
      </w:tr>
      <w:tr w:rsidR="005551B3" w:rsidRPr="003F5F2C" w:rsidTr="00D57EC7">
        <w:trPr>
          <w:trHeight w:val="271"/>
        </w:trPr>
        <w:tc>
          <w:tcPr>
            <w:tcW w:w="3420" w:type="dxa"/>
            <w:tcBorders>
              <w:left w:val="thinThickSmallGap" w:sz="12" w:space="0" w:color="auto"/>
              <w:right w:val="thinThickSmallGap" w:sz="12" w:space="0" w:color="auto"/>
            </w:tcBorders>
            <w:shd w:val="clear" w:color="auto" w:fill="CCFFFF"/>
          </w:tcPr>
          <w:p w:rsidR="005551B3" w:rsidRPr="003F5F2C" w:rsidRDefault="005551B3" w:rsidP="00D57EC7">
            <w:pPr>
              <w:pStyle w:val="Zarkazkladnhotextu2"/>
              <w:tabs>
                <w:tab w:val="num" w:pos="1188"/>
                <w:tab w:val="num" w:pos="1548"/>
              </w:tabs>
              <w:ind w:left="0"/>
              <w:rPr>
                <w:rFonts w:ascii="Arial" w:hAnsi="Arial" w:cs="Arial"/>
                <w:b/>
                <w:bCs/>
                <w:snapToGrid w:val="0"/>
                <w:sz w:val="18"/>
                <w:szCs w:val="18"/>
              </w:rPr>
            </w:pPr>
            <w:r w:rsidRPr="003F5F2C">
              <w:rPr>
                <w:rFonts w:ascii="Arial" w:hAnsi="Arial" w:cs="Arial"/>
                <w:b/>
                <w:bCs/>
                <w:sz w:val="18"/>
                <w:szCs w:val="18"/>
              </w:rPr>
              <w:t xml:space="preserve">Forma </w:t>
            </w:r>
            <w:r>
              <w:rPr>
                <w:rFonts w:ascii="Arial" w:hAnsi="Arial" w:cs="Arial"/>
                <w:b/>
                <w:bCs/>
                <w:sz w:val="18"/>
                <w:szCs w:val="18"/>
              </w:rPr>
              <w:t>výchovy a vzdelávania</w:t>
            </w:r>
            <w:r w:rsidRPr="003F5F2C">
              <w:rPr>
                <w:rFonts w:ascii="Arial" w:hAnsi="Arial" w:cs="Arial"/>
                <w:b/>
                <w:bCs/>
                <w:sz w:val="18"/>
                <w:szCs w:val="18"/>
              </w:rPr>
              <w:t>:</w:t>
            </w:r>
          </w:p>
        </w:tc>
        <w:tc>
          <w:tcPr>
            <w:tcW w:w="5720" w:type="dxa"/>
            <w:tcBorders>
              <w:left w:val="thinThickSmallGap" w:sz="12" w:space="0" w:color="auto"/>
              <w:right w:val="thinThickSmallGap" w:sz="12" w:space="0" w:color="auto"/>
            </w:tcBorders>
          </w:tcPr>
          <w:p w:rsidR="005551B3" w:rsidRPr="003F5F2C" w:rsidRDefault="005551B3" w:rsidP="00D57EC7">
            <w:pPr>
              <w:pStyle w:val="Hlavika"/>
              <w:tabs>
                <w:tab w:val="clear" w:pos="4536"/>
                <w:tab w:val="clear" w:pos="9072"/>
                <w:tab w:val="num" w:pos="720"/>
              </w:tabs>
              <w:rPr>
                <w:rFonts w:ascii="Arial" w:hAnsi="Arial" w:cs="Arial"/>
                <w:iCs/>
                <w:sz w:val="18"/>
                <w:szCs w:val="18"/>
              </w:rPr>
            </w:pPr>
            <w:r>
              <w:rPr>
                <w:rFonts w:ascii="Arial" w:hAnsi="Arial" w:cs="Arial"/>
                <w:iCs/>
                <w:sz w:val="18"/>
                <w:szCs w:val="18"/>
              </w:rPr>
              <w:t>Denné štúdium pre absolventov základných škôl</w:t>
            </w:r>
          </w:p>
        </w:tc>
      </w:tr>
      <w:tr w:rsidR="005551B3" w:rsidRPr="003F5F2C" w:rsidTr="003D4B25">
        <w:trPr>
          <w:trHeight w:val="461"/>
        </w:trPr>
        <w:tc>
          <w:tcPr>
            <w:tcW w:w="3420" w:type="dxa"/>
            <w:tcBorders>
              <w:left w:val="thinThickSmallGap" w:sz="12" w:space="0" w:color="auto"/>
              <w:right w:val="thinThickSmallGap" w:sz="12" w:space="0" w:color="auto"/>
            </w:tcBorders>
            <w:shd w:val="clear" w:color="auto" w:fill="CCFFFF"/>
          </w:tcPr>
          <w:p w:rsidR="005551B3" w:rsidRDefault="005551B3" w:rsidP="003D4B25">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p w:rsidR="005551B3" w:rsidRPr="003F5F2C" w:rsidRDefault="005551B3" w:rsidP="003D4B25">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5551B3" w:rsidRDefault="005551B3" w:rsidP="003D4B25">
            <w:pPr>
              <w:rPr>
                <w:rFonts w:ascii="Arial" w:hAnsi="Arial" w:cs="Arial"/>
                <w:bCs/>
                <w:snapToGrid w:val="0"/>
                <w:sz w:val="18"/>
                <w:szCs w:val="18"/>
              </w:rPr>
            </w:pPr>
            <w:r>
              <w:rPr>
                <w:rFonts w:ascii="Arial" w:hAnsi="Arial" w:cs="Arial"/>
                <w:bCs/>
                <w:snapToGrid w:val="0"/>
                <w:sz w:val="18"/>
                <w:szCs w:val="18"/>
              </w:rPr>
              <w:t>stredné odborné vzdelanie</w:t>
            </w:r>
          </w:p>
          <w:p w:rsidR="005551B3" w:rsidRDefault="005551B3" w:rsidP="003D4B25">
            <w:pPr>
              <w:rPr>
                <w:rFonts w:ascii="Arial" w:hAnsi="Arial" w:cs="Arial"/>
                <w:sz w:val="18"/>
                <w:szCs w:val="18"/>
              </w:rPr>
            </w:pPr>
          </w:p>
        </w:tc>
      </w:tr>
      <w:tr w:rsidR="005551B3" w:rsidRPr="003F5F2C" w:rsidTr="003D4B25">
        <w:trPr>
          <w:trHeight w:val="323"/>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z w:val="18"/>
                <w:szCs w:val="18"/>
              </w:rPr>
            </w:pPr>
            <w:r>
              <w:rPr>
                <w:rFonts w:ascii="Arial" w:hAnsi="Arial" w:cs="Arial"/>
                <w:b/>
                <w:bCs/>
                <w:sz w:val="18"/>
                <w:szCs w:val="18"/>
              </w:rPr>
              <w:t>Vyučovací jazyk:</w:t>
            </w:r>
          </w:p>
        </w:tc>
        <w:tc>
          <w:tcPr>
            <w:tcW w:w="5720" w:type="dxa"/>
            <w:tcBorders>
              <w:left w:val="thinThickSmallGap" w:sz="12" w:space="0" w:color="auto"/>
              <w:right w:val="thinThickSmallGap" w:sz="12" w:space="0" w:color="auto"/>
            </w:tcBorders>
          </w:tcPr>
          <w:p w:rsidR="005551B3" w:rsidRDefault="005551B3" w:rsidP="003D4B25">
            <w:pPr>
              <w:rPr>
                <w:rFonts w:ascii="Arial" w:hAnsi="Arial" w:cs="Arial"/>
                <w:sz w:val="18"/>
                <w:szCs w:val="18"/>
              </w:rPr>
            </w:pPr>
            <w:r>
              <w:rPr>
                <w:rFonts w:ascii="Arial" w:hAnsi="Arial" w:cs="Arial"/>
                <w:sz w:val="18"/>
                <w:szCs w:val="18"/>
              </w:rPr>
              <w:t>Slovenský jazyk</w:t>
            </w:r>
          </w:p>
        </w:tc>
      </w:tr>
      <w:tr w:rsidR="005551B3" w:rsidRPr="003F5F2C" w:rsidTr="003D4B25">
        <w:trPr>
          <w:trHeight w:val="461"/>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r w:rsidRPr="003F5F2C">
              <w:rPr>
                <w:rFonts w:ascii="Arial" w:hAnsi="Arial" w:cs="Arial"/>
                <w:b/>
                <w:bCs/>
                <w:i/>
                <w:sz w:val="18"/>
                <w:szCs w:val="18"/>
              </w:rPr>
              <w:t xml:space="preserve"> </w:t>
            </w:r>
          </w:p>
        </w:tc>
        <w:tc>
          <w:tcPr>
            <w:tcW w:w="5720" w:type="dxa"/>
            <w:tcBorders>
              <w:left w:val="thinThickSmallGap" w:sz="12" w:space="0" w:color="auto"/>
              <w:right w:val="thinThickSmallGap" w:sz="12" w:space="0" w:color="auto"/>
            </w:tcBorders>
          </w:tcPr>
          <w:p w:rsidR="005551B3" w:rsidRPr="003F5F2C" w:rsidRDefault="005551B3" w:rsidP="003D4B25">
            <w:pPr>
              <w:rPr>
                <w:rFonts w:ascii="Arial" w:hAnsi="Arial" w:cs="Arial"/>
                <w:sz w:val="18"/>
                <w:szCs w:val="18"/>
              </w:rPr>
            </w:pPr>
            <w:r w:rsidRPr="005551B3">
              <w:rPr>
                <w:rFonts w:ascii="Arial" w:hAnsi="Arial" w:cs="Arial"/>
                <w:sz w:val="18"/>
                <w:szCs w:val="18"/>
              </w:rPr>
              <w:t>Nižšie stredné vzdelanie</w:t>
            </w:r>
            <w:r>
              <w:rPr>
                <w:rFonts w:ascii="Arial" w:hAnsi="Arial" w:cs="Arial"/>
                <w:sz w:val="18"/>
                <w:szCs w:val="18"/>
              </w:rPr>
              <w:t xml:space="preserve"> a splnenie podmienok prijímacieho konania</w:t>
            </w:r>
          </w:p>
        </w:tc>
      </w:tr>
      <w:tr w:rsidR="005551B3" w:rsidRPr="003F5F2C" w:rsidTr="003D4B25">
        <w:trPr>
          <w:trHeight w:val="221"/>
        </w:trPr>
        <w:tc>
          <w:tcPr>
            <w:tcW w:w="3420" w:type="dxa"/>
            <w:tcBorders>
              <w:left w:val="thinThickSmallGap" w:sz="12" w:space="0" w:color="auto"/>
              <w:right w:val="thinThickSmallGap" w:sz="12" w:space="0" w:color="auto"/>
            </w:tcBorders>
            <w:shd w:val="clear" w:color="auto" w:fill="CCFFFF"/>
          </w:tcPr>
          <w:p w:rsidR="005551B3" w:rsidRDefault="005551B3" w:rsidP="003D4B25">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p w:rsidR="005551B3" w:rsidRPr="003F5F2C" w:rsidRDefault="005551B3" w:rsidP="003D4B25">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5551B3" w:rsidRPr="003F5F2C" w:rsidRDefault="005551B3" w:rsidP="003D4B25">
            <w:pPr>
              <w:pStyle w:val="Pta"/>
              <w:tabs>
                <w:tab w:val="clear" w:pos="4536"/>
                <w:tab w:val="clear" w:pos="9072"/>
                <w:tab w:val="num" w:pos="720"/>
              </w:tabs>
              <w:rPr>
                <w:rFonts w:ascii="Arial" w:hAnsi="Arial" w:cs="Arial"/>
                <w:bCs/>
                <w:sz w:val="18"/>
                <w:szCs w:val="18"/>
              </w:rPr>
            </w:pPr>
            <w:r>
              <w:rPr>
                <w:rFonts w:ascii="Arial" w:hAnsi="Arial" w:cs="Arial"/>
                <w:bCs/>
                <w:sz w:val="18"/>
                <w:szCs w:val="18"/>
              </w:rPr>
              <w:t>Záverečná skúška</w:t>
            </w:r>
          </w:p>
        </w:tc>
      </w:tr>
      <w:tr w:rsidR="005551B3" w:rsidRPr="003F5F2C" w:rsidTr="003D4B25">
        <w:trPr>
          <w:trHeight w:val="460"/>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napToGrid w:val="0"/>
                <w:sz w:val="18"/>
                <w:szCs w:val="18"/>
              </w:rPr>
            </w:pPr>
            <w:r>
              <w:rPr>
                <w:rFonts w:ascii="Arial" w:hAnsi="Arial" w:cs="Arial"/>
                <w:b/>
                <w:bCs/>
                <w:snapToGrid w:val="0"/>
                <w:sz w:val="18"/>
                <w:szCs w:val="18"/>
              </w:rPr>
              <w:t>Doklad o získanom stupni vzdelania:</w:t>
            </w:r>
          </w:p>
        </w:tc>
        <w:tc>
          <w:tcPr>
            <w:tcW w:w="5720" w:type="dxa"/>
            <w:tcBorders>
              <w:left w:val="thinThickSmallGap" w:sz="12" w:space="0" w:color="auto"/>
              <w:right w:val="thinThickSmallGap" w:sz="12" w:space="0" w:color="auto"/>
            </w:tcBorders>
          </w:tcPr>
          <w:p w:rsidR="005551B3" w:rsidRDefault="005551B3" w:rsidP="003D4B25">
            <w:pPr>
              <w:tabs>
                <w:tab w:val="num" w:pos="720"/>
              </w:tabs>
              <w:rPr>
                <w:rFonts w:ascii="Arial" w:hAnsi="Arial" w:cs="Arial"/>
                <w:bCs/>
                <w:snapToGrid w:val="0"/>
                <w:sz w:val="18"/>
                <w:szCs w:val="18"/>
              </w:rPr>
            </w:pPr>
            <w:r>
              <w:rPr>
                <w:rFonts w:ascii="Arial" w:hAnsi="Arial" w:cs="Arial"/>
                <w:bCs/>
                <w:snapToGrid w:val="0"/>
                <w:sz w:val="18"/>
                <w:szCs w:val="18"/>
              </w:rPr>
              <w:t>Vysvedčenie o záverečnej skúške</w:t>
            </w:r>
          </w:p>
        </w:tc>
      </w:tr>
      <w:tr w:rsidR="005551B3" w:rsidRPr="003F5F2C" w:rsidTr="00D57EC7">
        <w:trPr>
          <w:trHeight w:val="351"/>
        </w:trPr>
        <w:tc>
          <w:tcPr>
            <w:tcW w:w="3420" w:type="dxa"/>
            <w:tcBorders>
              <w:left w:val="thinThickSmallGap" w:sz="12" w:space="0" w:color="auto"/>
              <w:right w:val="thinThickSmallGap" w:sz="12" w:space="0" w:color="auto"/>
            </w:tcBorders>
            <w:shd w:val="clear" w:color="auto" w:fill="CCFFFF"/>
          </w:tcPr>
          <w:p w:rsidR="005551B3" w:rsidRPr="003F5F2C" w:rsidRDefault="005551B3" w:rsidP="00D57EC7">
            <w:pPr>
              <w:tabs>
                <w:tab w:val="num" w:pos="720"/>
              </w:tabs>
              <w:rPr>
                <w:rFonts w:ascii="Arial" w:hAnsi="Arial" w:cs="Arial"/>
                <w:b/>
                <w:bCs/>
                <w:i/>
                <w:snapToGrid w:val="0"/>
                <w:sz w:val="18"/>
                <w:szCs w:val="18"/>
              </w:rPr>
            </w:pPr>
            <w:r w:rsidRPr="003F5F2C">
              <w:rPr>
                <w:rFonts w:ascii="Arial" w:hAnsi="Arial" w:cs="Arial"/>
                <w:b/>
                <w:bCs/>
                <w:snapToGrid w:val="0"/>
                <w:sz w:val="18"/>
                <w:szCs w:val="18"/>
              </w:rPr>
              <w:t>Doklad o</w:t>
            </w:r>
            <w:r>
              <w:rPr>
                <w:rFonts w:ascii="Arial" w:hAnsi="Arial" w:cs="Arial"/>
                <w:b/>
                <w:bCs/>
                <w:snapToGrid w:val="0"/>
                <w:sz w:val="18"/>
                <w:szCs w:val="18"/>
              </w:rPr>
              <w:t> získanej kvalifikácii:</w:t>
            </w:r>
            <w:r>
              <w:rPr>
                <w:rFonts w:ascii="Arial" w:hAnsi="Arial" w:cs="Arial"/>
                <w:b/>
                <w:bCs/>
                <w:i/>
                <w:snapToGrid w:val="0"/>
                <w:sz w:val="18"/>
                <w:szCs w:val="18"/>
              </w:rPr>
              <w:t xml:space="preserve"> </w:t>
            </w:r>
          </w:p>
        </w:tc>
        <w:tc>
          <w:tcPr>
            <w:tcW w:w="5720" w:type="dxa"/>
            <w:tcBorders>
              <w:left w:val="thinThickSmallGap" w:sz="12" w:space="0" w:color="auto"/>
              <w:right w:val="thinThickSmallGap" w:sz="12" w:space="0" w:color="auto"/>
            </w:tcBorders>
          </w:tcPr>
          <w:p w:rsidR="005551B3" w:rsidRPr="003F5F2C" w:rsidRDefault="005551B3" w:rsidP="003D4B25">
            <w:pPr>
              <w:tabs>
                <w:tab w:val="num" w:pos="720"/>
              </w:tabs>
              <w:rPr>
                <w:rFonts w:ascii="Arial" w:hAnsi="Arial" w:cs="Arial"/>
                <w:bCs/>
                <w:snapToGrid w:val="0"/>
                <w:sz w:val="18"/>
                <w:szCs w:val="18"/>
              </w:rPr>
            </w:pPr>
            <w:r>
              <w:rPr>
                <w:rFonts w:ascii="Arial" w:hAnsi="Arial" w:cs="Arial"/>
                <w:bCs/>
                <w:snapToGrid w:val="0"/>
                <w:sz w:val="18"/>
                <w:szCs w:val="18"/>
              </w:rPr>
              <w:t>výučný  list</w:t>
            </w:r>
          </w:p>
        </w:tc>
      </w:tr>
      <w:tr w:rsidR="005551B3" w:rsidRPr="003F5F2C" w:rsidTr="003D4B25">
        <w:trPr>
          <w:trHeight w:val="461"/>
        </w:trPr>
        <w:tc>
          <w:tcPr>
            <w:tcW w:w="3420" w:type="dxa"/>
            <w:tcBorders>
              <w:left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5551B3" w:rsidRPr="007A2ED0" w:rsidRDefault="005551B3" w:rsidP="007A2ED0">
            <w:pPr>
              <w:autoSpaceDE w:val="0"/>
              <w:autoSpaceDN w:val="0"/>
              <w:adjustRightInd w:val="0"/>
              <w:rPr>
                <w:rFonts w:ascii="Arial" w:hAnsi="Arial" w:cs="Arial"/>
                <w:sz w:val="18"/>
                <w:szCs w:val="18"/>
              </w:rPr>
            </w:pPr>
            <w:r w:rsidRPr="007A2ED0">
              <w:rPr>
                <w:rFonts w:ascii="Arial" w:hAnsi="Arial" w:cs="Arial"/>
                <w:sz w:val="18"/>
                <w:szCs w:val="18"/>
              </w:rPr>
              <w:t>Absolvent sa ako odborne kvalifikovaný pracovník môže uplatniť v stavebn</w:t>
            </w:r>
            <w:r w:rsidR="007A2ED0" w:rsidRPr="007A2ED0">
              <w:rPr>
                <w:rFonts w:ascii="Arial" w:hAnsi="Arial" w:cs="Arial"/>
                <w:sz w:val="18"/>
                <w:szCs w:val="18"/>
              </w:rPr>
              <w:t>ej</w:t>
            </w:r>
            <w:r w:rsidRPr="007A2ED0">
              <w:rPr>
                <w:rFonts w:ascii="Arial" w:hAnsi="Arial" w:cs="Arial"/>
                <w:sz w:val="18"/>
                <w:szCs w:val="18"/>
              </w:rPr>
              <w:t xml:space="preserve"> profesi</w:t>
            </w:r>
            <w:r w:rsidR="007A2ED0" w:rsidRPr="007A2ED0">
              <w:rPr>
                <w:rFonts w:ascii="Arial" w:hAnsi="Arial" w:cs="Arial"/>
                <w:sz w:val="18"/>
                <w:szCs w:val="18"/>
              </w:rPr>
              <w:t>í</w:t>
            </w:r>
            <w:r w:rsidRPr="007A2ED0">
              <w:rPr>
                <w:rFonts w:ascii="Arial" w:hAnsi="Arial" w:cs="Arial"/>
                <w:sz w:val="18"/>
                <w:szCs w:val="18"/>
              </w:rPr>
              <w:t xml:space="preserve"> </w:t>
            </w:r>
            <w:r w:rsidR="007A2ED0" w:rsidRPr="007A2ED0">
              <w:rPr>
                <w:rFonts w:ascii="Arial" w:hAnsi="Arial" w:cs="Arial"/>
                <w:sz w:val="18"/>
                <w:szCs w:val="18"/>
              </w:rPr>
              <w:t xml:space="preserve">murár </w:t>
            </w:r>
            <w:r w:rsidRPr="007A2ED0">
              <w:rPr>
                <w:rFonts w:ascii="Arial" w:hAnsi="Arial" w:cs="Arial"/>
                <w:sz w:val="18"/>
                <w:szCs w:val="18"/>
              </w:rPr>
              <w:t xml:space="preserve"> zaoberajúc</w:t>
            </w:r>
            <w:r w:rsidR="007A2ED0" w:rsidRPr="007A2ED0">
              <w:rPr>
                <w:rFonts w:ascii="Arial" w:hAnsi="Arial" w:cs="Arial"/>
                <w:sz w:val="18"/>
                <w:szCs w:val="18"/>
              </w:rPr>
              <w:t>ej</w:t>
            </w:r>
            <w:r w:rsidRPr="007A2ED0">
              <w:rPr>
                <w:rFonts w:ascii="Arial" w:hAnsi="Arial" w:cs="Arial"/>
                <w:sz w:val="18"/>
                <w:szCs w:val="18"/>
              </w:rPr>
              <w:t xml:space="preserve"> sa výrobou, montážou, údržbou alebo obnovou stavieb, v štátnych a súkromných firmách a neskôr aj ako živnostník v danom odbore</w:t>
            </w:r>
          </w:p>
        </w:tc>
      </w:tr>
      <w:tr w:rsidR="005551B3" w:rsidRPr="003F5F2C" w:rsidTr="003D4B25">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5551B3" w:rsidRPr="003F5F2C" w:rsidRDefault="005551B3" w:rsidP="003D4B25">
            <w:pPr>
              <w:tabs>
                <w:tab w:val="num" w:pos="720"/>
              </w:tabs>
              <w:rPr>
                <w:rFonts w:ascii="Arial" w:hAnsi="Arial" w:cs="Arial"/>
                <w:b/>
                <w:bCs/>
                <w:i/>
                <w:snapToGrid w:val="0"/>
                <w:sz w:val="18"/>
                <w:szCs w:val="18"/>
              </w:rPr>
            </w:pPr>
            <w:r>
              <w:rPr>
                <w:rFonts w:ascii="Arial" w:hAnsi="Arial" w:cs="Arial"/>
                <w:b/>
                <w:bCs/>
                <w:snapToGrid w:val="0"/>
                <w:sz w:val="18"/>
                <w:szCs w:val="18"/>
              </w:rPr>
              <w:t>Možnosti ďalšieho štúdia:</w:t>
            </w:r>
            <w:r w:rsidRPr="003F5F2C">
              <w:rPr>
                <w:rFonts w:ascii="Arial" w:hAnsi="Arial" w:cs="Arial"/>
                <w:b/>
                <w:bCs/>
                <w:snapToGrid w:val="0"/>
                <w:sz w:val="18"/>
                <w:szCs w:val="18"/>
              </w:rPr>
              <w:t xml:space="preserve"> </w:t>
            </w:r>
          </w:p>
        </w:tc>
        <w:tc>
          <w:tcPr>
            <w:tcW w:w="5720" w:type="dxa"/>
            <w:tcBorders>
              <w:left w:val="thinThickSmallGap" w:sz="12" w:space="0" w:color="auto"/>
              <w:bottom w:val="thinThickSmallGap" w:sz="12" w:space="0" w:color="auto"/>
              <w:right w:val="thinThickSmallGap" w:sz="12" w:space="0" w:color="auto"/>
            </w:tcBorders>
          </w:tcPr>
          <w:p w:rsidR="005551B3" w:rsidRPr="007A2ED0" w:rsidRDefault="005551B3" w:rsidP="003D4B25">
            <w:pPr>
              <w:autoSpaceDE w:val="0"/>
              <w:autoSpaceDN w:val="0"/>
              <w:adjustRightInd w:val="0"/>
              <w:rPr>
                <w:rFonts w:ascii="Arial" w:hAnsi="Arial" w:cs="Arial"/>
                <w:sz w:val="18"/>
                <w:szCs w:val="18"/>
              </w:rPr>
            </w:pPr>
            <w:r w:rsidRPr="007A2ED0">
              <w:rPr>
                <w:rFonts w:ascii="Arial" w:hAnsi="Arial" w:cs="Arial"/>
                <w:sz w:val="18"/>
                <w:szCs w:val="18"/>
              </w:rPr>
              <w:t>Vzdelávacie programy nadstavbového štúdia pre absolventov trojročných učebných odborov.</w:t>
            </w:r>
          </w:p>
          <w:p w:rsidR="005551B3" w:rsidRPr="007A2ED0" w:rsidRDefault="005551B3" w:rsidP="005551B3">
            <w:pPr>
              <w:autoSpaceDE w:val="0"/>
              <w:autoSpaceDN w:val="0"/>
              <w:adjustRightInd w:val="0"/>
              <w:rPr>
                <w:rFonts w:ascii="Arial" w:hAnsi="Arial" w:cs="Arial"/>
                <w:sz w:val="18"/>
                <w:szCs w:val="18"/>
              </w:rPr>
            </w:pPr>
            <w:r w:rsidRPr="007A2ED0">
              <w:rPr>
                <w:rFonts w:ascii="Arial" w:hAnsi="Arial" w:cs="Arial"/>
                <w:sz w:val="18"/>
                <w:szCs w:val="18"/>
              </w:rPr>
              <w:t>Špeciálne kurzy, ktoré umožňujú rozšíriť odbornú kvalifikáciu absolventov</w:t>
            </w:r>
          </w:p>
        </w:tc>
      </w:tr>
    </w:tbl>
    <w:p w:rsidR="005551B3" w:rsidRDefault="00347E33" w:rsidP="00347E33">
      <w:pPr>
        <w:tabs>
          <w:tab w:val="num" w:pos="674"/>
        </w:tabs>
        <w:spacing w:before="240"/>
        <w:jc w:val="both"/>
        <w:rPr>
          <w:rFonts w:ascii="Arial" w:hAnsi="Arial" w:cs="Arial"/>
          <w:b/>
          <w:color w:val="0000FF"/>
          <w:sz w:val="20"/>
          <w:szCs w:val="20"/>
        </w:rPr>
      </w:pPr>
      <w:r>
        <w:rPr>
          <w:rFonts w:ascii="Arial" w:hAnsi="Arial" w:cs="Arial"/>
          <w:b/>
          <w:color w:val="0000FF"/>
          <w:sz w:val="20"/>
          <w:szCs w:val="20"/>
        </w:rPr>
        <w:lastRenderedPageBreak/>
        <w:t>4.</w:t>
      </w:r>
      <w:r w:rsidR="00D57EC7">
        <w:rPr>
          <w:rFonts w:ascii="Arial" w:hAnsi="Arial" w:cs="Arial"/>
          <w:b/>
          <w:color w:val="0000FF"/>
          <w:sz w:val="20"/>
          <w:szCs w:val="20"/>
        </w:rPr>
        <w:t>2</w:t>
      </w:r>
      <w:r>
        <w:rPr>
          <w:rFonts w:ascii="Arial" w:hAnsi="Arial" w:cs="Arial"/>
          <w:b/>
          <w:color w:val="0000FF"/>
          <w:sz w:val="20"/>
          <w:szCs w:val="20"/>
        </w:rPr>
        <w:t xml:space="preserve">  </w:t>
      </w:r>
      <w:r w:rsidR="005551B3">
        <w:rPr>
          <w:rFonts w:ascii="Arial" w:hAnsi="Arial" w:cs="Arial"/>
          <w:b/>
          <w:color w:val="0000FF"/>
          <w:sz w:val="20"/>
          <w:szCs w:val="20"/>
        </w:rPr>
        <w:t>Organizácia výučby</w:t>
      </w:r>
    </w:p>
    <w:p w:rsidR="00E12FBE" w:rsidRDefault="00A620F4" w:rsidP="005551B3">
      <w:pPr>
        <w:tabs>
          <w:tab w:val="num" w:pos="0"/>
        </w:tabs>
        <w:spacing w:before="120"/>
        <w:jc w:val="both"/>
        <w:rPr>
          <w:rFonts w:ascii="Arial" w:hAnsi="Arial" w:cs="Arial"/>
          <w:sz w:val="20"/>
          <w:szCs w:val="20"/>
        </w:rPr>
      </w:pPr>
      <w:r>
        <w:rPr>
          <w:rFonts w:ascii="Arial" w:hAnsi="Arial" w:cs="Arial"/>
          <w:sz w:val="20"/>
          <w:szCs w:val="20"/>
        </w:rPr>
        <w:t xml:space="preserve">     </w:t>
      </w:r>
      <w:r w:rsidR="005551B3">
        <w:rPr>
          <w:rFonts w:ascii="Arial" w:hAnsi="Arial" w:cs="Arial"/>
          <w:sz w:val="20"/>
          <w:szCs w:val="20"/>
        </w:rPr>
        <w:t xml:space="preserve">Príprava v školskom vzdelávacom programe </w:t>
      </w:r>
      <w:r w:rsidR="00E12FBE" w:rsidRPr="00E12FBE">
        <w:rPr>
          <w:rFonts w:ascii="Arial" w:hAnsi="Arial" w:cs="Arial"/>
          <w:b/>
          <w:sz w:val="20"/>
          <w:szCs w:val="20"/>
        </w:rPr>
        <w:t>Stavbár</w:t>
      </w:r>
      <w:r w:rsidR="005551B3" w:rsidRPr="00646F9F">
        <w:rPr>
          <w:rFonts w:ascii="Arial" w:hAnsi="Arial" w:cs="Arial"/>
          <w:sz w:val="20"/>
          <w:szCs w:val="20"/>
        </w:rPr>
        <w:t xml:space="preserve"> </w:t>
      </w:r>
      <w:r w:rsidR="005551B3">
        <w:rPr>
          <w:rFonts w:ascii="Arial" w:hAnsi="Arial" w:cs="Arial"/>
          <w:sz w:val="20"/>
          <w:szCs w:val="20"/>
        </w:rPr>
        <w:t xml:space="preserve">v učebnom odbore </w:t>
      </w:r>
      <w:r w:rsidR="00E12FBE">
        <w:rPr>
          <w:rFonts w:ascii="Arial" w:hAnsi="Arial" w:cs="Arial"/>
          <w:sz w:val="20"/>
          <w:szCs w:val="20"/>
        </w:rPr>
        <w:t>3661</w:t>
      </w:r>
      <w:r w:rsidR="005551B3">
        <w:rPr>
          <w:rFonts w:ascii="Arial" w:hAnsi="Arial" w:cs="Arial"/>
          <w:sz w:val="20"/>
          <w:szCs w:val="20"/>
        </w:rPr>
        <w:t xml:space="preserve">H </w:t>
      </w:r>
      <w:r w:rsidR="00E12FBE">
        <w:rPr>
          <w:rFonts w:ascii="Arial" w:hAnsi="Arial" w:cs="Arial"/>
          <w:sz w:val="20"/>
          <w:szCs w:val="20"/>
        </w:rPr>
        <w:t>murár</w:t>
      </w:r>
      <w:r w:rsidR="005551B3">
        <w:rPr>
          <w:rFonts w:ascii="Arial" w:hAnsi="Arial" w:cs="Arial"/>
          <w:sz w:val="20"/>
          <w:szCs w:val="20"/>
        </w:rPr>
        <w:t xml:space="preserve"> zahŕňa teoretické a praktické vyučovanie a prípravu. Výučba je organizovaná v týždňových cykloch – strieda sa jeden týždeň teoretického vyučovania a jeden týždeň, v ktorom prebieha odborný výcvik. </w:t>
      </w:r>
    </w:p>
    <w:p w:rsidR="009855B8" w:rsidRPr="007A2ED0" w:rsidRDefault="00A620F4" w:rsidP="005551B3">
      <w:pPr>
        <w:tabs>
          <w:tab w:val="num" w:pos="0"/>
        </w:tabs>
        <w:spacing w:before="240"/>
        <w:jc w:val="both"/>
        <w:rPr>
          <w:rFonts w:ascii="Arial" w:hAnsi="Arial" w:cs="Arial"/>
          <w:sz w:val="20"/>
          <w:szCs w:val="20"/>
        </w:rPr>
      </w:pPr>
      <w:r>
        <w:rPr>
          <w:rFonts w:ascii="Arial" w:hAnsi="Arial" w:cs="Arial"/>
          <w:sz w:val="20"/>
          <w:szCs w:val="20"/>
        </w:rPr>
        <w:t xml:space="preserve">     </w:t>
      </w:r>
      <w:r w:rsidR="005551B3">
        <w:rPr>
          <w:rFonts w:ascii="Arial" w:hAnsi="Arial" w:cs="Arial"/>
          <w:sz w:val="20"/>
          <w:szCs w:val="20"/>
        </w:rPr>
        <w:t xml:space="preserve">Teoretické vyučovanie je poväčšine organizované v odborných učebniach v priestoroch školy na Markušovskej ceste 4 , Spišská  Nová  Ves .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00E12FBE" w:rsidRPr="007A2ED0">
        <w:rPr>
          <w:rFonts w:ascii="Arial" w:hAnsi="Arial" w:cs="Arial"/>
          <w:sz w:val="20"/>
          <w:szCs w:val="20"/>
        </w:rPr>
        <w:t>Odborné vzdelávanie vytvára predpoklady pre získanie kompetencií, ktoré je potrebné pre uplatnenie v rôznych okruhoch pracovnej činnosti v oblasti stavebníctva a pre špecializáciu smerom ku konkrétnym povolaniam. Poskytuje žiakom vedomostí  a zručností z oblasti používaných materiálov a surovín, technológie, stavebných konštrukcií, technickej dokumentácie, o materiálnom a technickom zariadení a vybavení prevádzok. Vo vzdelávacej oblasti  praktická príprava si žiaci osvojujú zručností a pracovné návyky pre výkon pracovných činnosti so zameraním na špecializáciu povolania murár.</w:t>
      </w:r>
      <w:r w:rsidR="00285AA9" w:rsidRPr="007A2ED0">
        <w:rPr>
          <w:rFonts w:ascii="Arial" w:hAnsi="Arial" w:cs="Arial"/>
          <w:sz w:val="20"/>
          <w:szCs w:val="20"/>
        </w:rPr>
        <w:t xml:space="preserve"> </w:t>
      </w:r>
    </w:p>
    <w:p w:rsidR="005551B3" w:rsidRPr="0046615E" w:rsidRDefault="005551B3" w:rsidP="0046615E">
      <w:pPr>
        <w:tabs>
          <w:tab w:val="num" w:pos="0"/>
        </w:tabs>
        <w:jc w:val="both"/>
        <w:rPr>
          <w:rFonts w:ascii="Arial" w:hAnsi="Arial" w:cs="Arial"/>
          <w:color w:val="FF0000"/>
          <w:sz w:val="20"/>
          <w:szCs w:val="20"/>
        </w:rPr>
      </w:pPr>
      <w:r>
        <w:rPr>
          <w:rFonts w:ascii="Arial" w:hAnsi="Arial" w:cs="Arial"/>
          <w:sz w:val="20"/>
          <w:szCs w:val="20"/>
        </w:rPr>
        <w:t xml:space="preserve">Veľký dôraz sa kladie na rozvoj osobnosti žiaka, na formovanie ich osobnostných a profesionálnych vlastností, postojov a hodnotovej orientácie. Praktické vyučovanie je organizované formou odborného výcviku v škole  príprava prebieha v 1. , 2. a 3. ročníku v školských odborných učebniach – dielňach, prípadne priamo na pracoviskách partnerských zamestnávateľov, v súkromných  firmách z oblasti </w:t>
      </w:r>
      <w:r w:rsidR="0046615E">
        <w:rPr>
          <w:rFonts w:ascii="Arial" w:hAnsi="Arial" w:cs="Arial"/>
          <w:sz w:val="20"/>
          <w:szCs w:val="20"/>
        </w:rPr>
        <w:t>stavebníctva</w:t>
      </w:r>
      <w:r>
        <w:rPr>
          <w:rFonts w:ascii="Arial" w:hAnsi="Arial" w:cs="Arial"/>
          <w:sz w:val="20"/>
          <w:szCs w:val="20"/>
        </w:rPr>
        <w:t xml:space="preserve">. Časť odborného výcviku máme zabezpečenú zmluvnými vzťahmi s fyzickými a právnickými osobami. </w:t>
      </w:r>
    </w:p>
    <w:p w:rsidR="005551B3" w:rsidRDefault="00A620F4" w:rsidP="005551B3">
      <w:pPr>
        <w:spacing w:before="120"/>
        <w:jc w:val="both"/>
        <w:rPr>
          <w:rFonts w:ascii="Arial" w:hAnsi="Arial" w:cs="Arial"/>
          <w:sz w:val="20"/>
          <w:szCs w:val="20"/>
        </w:rPr>
      </w:pPr>
      <w:r>
        <w:rPr>
          <w:rFonts w:ascii="Arial" w:hAnsi="Arial" w:cs="Arial"/>
          <w:sz w:val="20"/>
          <w:szCs w:val="20"/>
        </w:rPr>
        <w:t xml:space="preserve">     </w:t>
      </w:r>
      <w:r w:rsidR="005551B3">
        <w:rPr>
          <w:rFonts w:ascii="Arial" w:hAnsi="Arial" w:cs="Arial"/>
          <w:sz w:val="20"/>
          <w:szCs w:val="20"/>
        </w:rPr>
        <w:t>Záverečná skúška sa koná v súlade s platnými predpismi a pedagogicko-organizačnými pokynmi MŠ SR . Písomná a praktická časť záverečnej skúšky sa koná v súlade s pokynmi Slovenskej obchodnej a priemyselnej komory (žiaci tak môžu získať aj osvedčenie SOPK).</w:t>
      </w:r>
    </w:p>
    <w:p w:rsidR="005551B3" w:rsidRDefault="00A620F4" w:rsidP="005551B3">
      <w:pPr>
        <w:spacing w:before="120"/>
        <w:jc w:val="both"/>
        <w:rPr>
          <w:rFonts w:ascii="Arial" w:hAnsi="Arial" w:cs="Arial"/>
          <w:sz w:val="20"/>
          <w:szCs w:val="20"/>
        </w:rPr>
      </w:pPr>
      <w:r>
        <w:rPr>
          <w:rFonts w:ascii="Arial" w:hAnsi="Arial" w:cs="Arial"/>
          <w:sz w:val="20"/>
          <w:szCs w:val="20"/>
        </w:rPr>
        <w:t xml:space="preserve">     </w:t>
      </w:r>
      <w:r w:rsidR="005551B3">
        <w:rPr>
          <w:rFonts w:ascii="Arial" w:hAnsi="Arial" w:cs="Arial"/>
          <w:sz w:val="20"/>
          <w:szCs w:val="20"/>
        </w:rPr>
        <w:t xml:space="preserve">Ďalšie organizačné podrobnosti týkajúce sa účelových kurzov a cvičení sú súčasťou učebného plánu. </w:t>
      </w:r>
    </w:p>
    <w:p w:rsidR="00BC6FAB" w:rsidRPr="003F5F2C" w:rsidRDefault="00BC6FAB" w:rsidP="00BC6FAB">
      <w:pPr>
        <w:pStyle w:val="Pta"/>
        <w:tabs>
          <w:tab w:val="clear" w:pos="4536"/>
          <w:tab w:val="clear" w:pos="9072"/>
        </w:tabs>
        <w:rPr>
          <w:rFonts w:ascii="Arial" w:hAnsi="Arial" w:cs="Arial"/>
          <w:snapToGrid w:val="0"/>
          <w:sz w:val="18"/>
          <w:szCs w:val="18"/>
        </w:rPr>
      </w:pPr>
    </w:p>
    <w:p w:rsidR="00587801" w:rsidRDefault="00347E33" w:rsidP="00347E33">
      <w:pPr>
        <w:tabs>
          <w:tab w:val="num" w:pos="674"/>
        </w:tabs>
        <w:spacing w:before="240"/>
        <w:jc w:val="both"/>
        <w:rPr>
          <w:rFonts w:ascii="Arial" w:hAnsi="Arial" w:cs="Arial"/>
          <w:b/>
          <w:color w:val="0000FF"/>
          <w:sz w:val="20"/>
          <w:szCs w:val="20"/>
        </w:rPr>
      </w:pPr>
      <w:r>
        <w:rPr>
          <w:rFonts w:ascii="Arial" w:hAnsi="Arial" w:cs="Arial"/>
          <w:b/>
          <w:color w:val="0000FF"/>
          <w:sz w:val="20"/>
          <w:szCs w:val="20"/>
        </w:rPr>
        <w:t>4.</w:t>
      </w:r>
      <w:r w:rsidR="00D57EC7">
        <w:rPr>
          <w:rFonts w:ascii="Arial" w:hAnsi="Arial" w:cs="Arial"/>
          <w:b/>
          <w:color w:val="0000FF"/>
          <w:sz w:val="20"/>
          <w:szCs w:val="20"/>
        </w:rPr>
        <w:t>3</w:t>
      </w:r>
      <w:r>
        <w:rPr>
          <w:rFonts w:ascii="Arial" w:hAnsi="Arial" w:cs="Arial"/>
          <w:b/>
          <w:color w:val="0000FF"/>
          <w:sz w:val="20"/>
          <w:szCs w:val="20"/>
        </w:rPr>
        <w:t xml:space="preserve">  </w:t>
      </w:r>
      <w:r w:rsidR="00587801">
        <w:rPr>
          <w:rFonts w:ascii="Arial" w:hAnsi="Arial" w:cs="Arial"/>
          <w:b/>
          <w:color w:val="0000FF"/>
          <w:sz w:val="20"/>
          <w:szCs w:val="20"/>
        </w:rPr>
        <w:t>Zdravotné požiadavky na žiaka</w:t>
      </w:r>
    </w:p>
    <w:p w:rsidR="00587801" w:rsidRPr="00125FAB" w:rsidRDefault="00A0274D" w:rsidP="00587801">
      <w:pPr>
        <w:spacing w:before="240"/>
        <w:jc w:val="both"/>
        <w:rPr>
          <w:rFonts w:ascii="Arial" w:hAnsi="Arial" w:cs="Arial"/>
          <w:sz w:val="20"/>
          <w:szCs w:val="20"/>
        </w:rPr>
      </w:pPr>
      <w:r>
        <w:rPr>
          <w:rFonts w:ascii="Arial" w:hAnsi="Arial" w:cs="Arial"/>
          <w:sz w:val="20"/>
          <w:szCs w:val="20"/>
          <w:lang w:val="cs-CZ"/>
        </w:rPr>
        <w:t xml:space="preserve">     </w:t>
      </w:r>
      <w:r w:rsidR="00587801" w:rsidRPr="00125FAB">
        <w:rPr>
          <w:rFonts w:ascii="Arial" w:hAnsi="Arial" w:cs="Arial"/>
          <w:sz w:val="20"/>
          <w:szCs w:val="20"/>
          <w:lang w:val="cs-CZ"/>
        </w:rPr>
        <w:t xml:space="preserve">Prijatie uchádzača do učebného odboru </w:t>
      </w:r>
      <w:r w:rsidR="00587801">
        <w:rPr>
          <w:rFonts w:ascii="Arial" w:hAnsi="Arial" w:cs="Arial"/>
          <w:sz w:val="20"/>
          <w:szCs w:val="20"/>
          <w:lang w:val="cs-CZ"/>
        </w:rPr>
        <w:t>3661 H murár</w:t>
      </w:r>
      <w:r w:rsidR="00587801" w:rsidRPr="00125FAB">
        <w:rPr>
          <w:rFonts w:ascii="Arial" w:hAnsi="Arial" w:cs="Arial"/>
          <w:sz w:val="20"/>
          <w:szCs w:val="20"/>
          <w:lang w:val="cs-CZ"/>
        </w:rPr>
        <w:t xml:space="preserve"> je podmienené kladným posúdením zdravotného stavu dorastovým lekárom na prihláške na štúdium pre zvolený odbor.</w:t>
      </w:r>
    </w:p>
    <w:p w:rsidR="00587801" w:rsidRPr="00125FAB" w:rsidRDefault="00A0274D" w:rsidP="00587801">
      <w:pPr>
        <w:autoSpaceDE w:val="0"/>
        <w:autoSpaceDN w:val="0"/>
        <w:adjustRightInd w:val="0"/>
        <w:spacing w:before="120"/>
        <w:jc w:val="both"/>
        <w:rPr>
          <w:sz w:val="20"/>
          <w:szCs w:val="20"/>
          <w:lang w:val="cs-CZ"/>
        </w:rPr>
      </w:pPr>
      <w:r>
        <w:rPr>
          <w:rFonts w:ascii="Arial" w:hAnsi="Arial" w:cs="Arial"/>
          <w:sz w:val="20"/>
          <w:szCs w:val="20"/>
          <w:lang w:val="cs-CZ"/>
        </w:rPr>
        <w:t xml:space="preserve">     </w:t>
      </w:r>
      <w:r w:rsidR="00587801" w:rsidRPr="00125FAB">
        <w:rPr>
          <w:rFonts w:ascii="Arial" w:hAnsi="Arial" w:cs="Arial"/>
          <w:sz w:val="20"/>
          <w:szCs w:val="20"/>
          <w:lang w:val="cs-CZ"/>
        </w:rPr>
        <w:t>Prijatiu uchádzača z hľadiska zdravotního stavu prekážajú najmä poruchy zraku (farbocitlivosť), ťažké poruchy sluchu,</w:t>
      </w:r>
      <w:r w:rsidR="00587801">
        <w:rPr>
          <w:rFonts w:ascii="Arial" w:hAnsi="Arial" w:cs="Arial"/>
          <w:sz w:val="20"/>
          <w:szCs w:val="20"/>
          <w:lang w:val="cs-CZ"/>
        </w:rPr>
        <w:t xml:space="preserve"> </w:t>
      </w:r>
      <w:r w:rsidR="00587801" w:rsidRPr="00125FAB">
        <w:rPr>
          <w:rFonts w:ascii="Arial" w:hAnsi="Arial" w:cs="Arial"/>
          <w:sz w:val="20"/>
          <w:szCs w:val="20"/>
          <w:lang w:val="cs-CZ"/>
        </w:rPr>
        <w:t>poruchy nosného a pohybového systému, ktoré obmedzujú dobrú pohybovú funkciu a prácu vo výškach.</w:t>
      </w:r>
    </w:p>
    <w:p w:rsidR="00587801" w:rsidRPr="00125FAB" w:rsidRDefault="00587801" w:rsidP="00587801">
      <w:pPr>
        <w:autoSpaceDE w:val="0"/>
        <w:autoSpaceDN w:val="0"/>
        <w:adjustRightInd w:val="0"/>
        <w:spacing w:before="120"/>
        <w:jc w:val="both"/>
        <w:rPr>
          <w:rFonts w:ascii="Arial" w:hAnsi="Arial" w:cs="Arial"/>
          <w:sz w:val="20"/>
          <w:szCs w:val="20"/>
          <w:lang w:val="cs-CZ"/>
        </w:rPr>
      </w:pPr>
      <w:r w:rsidRPr="00125FAB">
        <w:rPr>
          <w:rFonts w:ascii="Arial" w:hAnsi="Arial" w:cs="Arial"/>
          <w:sz w:val="20"/>
          <w:szCs w:val="20"/>
          <w:lang w:val="cs-CZ"/>
        </w:rPr>
        <w:t>Ďalej sú to postihnutia dolných a horných končatín obmedzujúce manuálnu spôsobilosť, srdcové vady, choroby nervového systému, onemocnenia sprevádzané poruchami pohybových funkcií a koordinácií a záchvatové</w:t>
      </w:r>
      <w:r w:rsidRPr="00125FAB">
        <w:rPr>
          <w:rFonts w:ascii="Arial" w:hAnsi="Arial" w:cs="Arial"/>
          <w:lang w:val="cs-CZ"/>
        </w:rPr>
        <w:t xml:space="preserve"> </w:t>
      </w:r>
      <w:r w:rsidRPr="00125FAB">
        <w:rPr>
          <w:rFonts w:ascii="Arial" w:hAnsi="Arial" w:cs="Arial"/>
          <w:sz w:val="20"/>
          <w:szCs w:val="20"/>
          <w:lang w:val="cs-CZ"/>
        </w:rPr>
        <w:t>stavy.</w:t>
      </w:r>
    </w:p>
    <w:p w:rsidR="00587801" w:rsidRDefault="00A0274D" w:rsidP="00587801">
      <w:pPr>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 xml:space="preserve">     </w:t>
      </w:r>
      <w:r w:rsidR="00587801" w:rsidRPr="00125FAB">
        <w:rPr>
          <w:rFonts w:ascii="Arial" w:hAnsi="Arial" w:cs="Arial"/>
          <w:sz w:val="20"/>
          <w:szCs w:val="20"/>
          <w:lang w:val="cs-CZ"/>
        </w:rPr>
        <w:t>Učebný odbor nie je vhodný pre uchádzačov so</w:t>
      </w:r>
      <w:r w:rsidR="00587801" w:rsidRPr="003D665F">
        <w:rPr>
          <w:rFonts w:ascii="Arial" w:hAnsi="Arial" w:cs="Arial"/>
          <w:sz w:val="20"/>
          <w:szCs w:val="20"/>
        </w:rPr>
        <w:t xml:space="preserve"> zmenenou</w:t>
      </w:r>
      <w:r w:rsidR="00587801" w:rsidRPr="00125FAB">
        <w:rPr>
          <w:rFonts w:ascii="Arial" w:hAnsi="Arial" w:cs="Arial"/>
          <w:sz w:val="20"/>
          <w:szCs w:val="20"/>
          <w:lang w:val="cs-CZ"/>
        </w:rPr>
        <w:t xml:space="preserve"> pracovnou schopnosťou (ZPS). V prípade ZPS je treba odporúčanie posudkovej komisie sociálneho zabezpečenia (resp. posudkového lekára).</w:t>
      </w:r>
    </w:p>
    <w:p w:rsidR="00587801" w:rsidRDefault="00587801" w:rsidP="00587801">
      <w:pPr>
        <w:autoSpaceDE w:val="0"/>
        <w:autoSpaceDN w:val="0"/>
        <w:adjustRightInd w:val="0"/>
        <w:spacing w:before="120"/>
        <w:jc w:val="both"/>
        <w:rPr>
          <w:rFonts w:ascii="Arial" w:hAnsi="Arial" w:cs="Arial"/>
          <w:sz w:val="20"/>
          <w:szCs w:val="20"/>
          <w:lang w:val="cs-CZ"/>
        </w:rPr>
      </w:pPr>
    </w:p>
    <w:p w:rsidR="00587801" w:rsidRDefault="00347E33" w:rsidP="00347E33">
      <w:pPr>
        <w:tabs>
          <w:tab w:val="num" w:pos="674"/>
        </w:tabs>
        <w:spacing w:before="240"/>
        <w:jc w:val="both"/>
        <w:rPr>
          <w:rFonts w:ascii="Arial" w:hAnsi="Arial" w:cs="Arial"/>
          <w:b/>
          <w:color w:val="0000FF"/>
          <w:sz w:val="20"/>
          <w:szCs w:val="20"/>
        </w:rPr>
      </w:pPr>
      <w:r>
        <w:rPr>
          <w:rFonts w:ascii="Arial" w:hAnsi="Arial" w:cs="Arial"/>
          <w:b/>
          <w:color w:val="0000FF"/>
          <w:sz w:val="20"/>
          <w:szCs w:val="20"/>
        </w:rPr>
        <w:t>4.</w:t>
      </w:r>
      <w:r w:rsidR="00D57EC7">
        <w:rPr>
          <w:rFonts w:ascii="Arial" w:hAnsi="Arial" w:cs="Arial"/>
          <w:b/>
          <w:color w:val="0000FF"/>
          <w:sz w:val="20"/>
          <w:szCs w:val="20"/>
        </w:rPr>
        <w:t>4</w:t>
      </w:r>
      <w:r>
        <w:rPr>
          <w:rFonts w:ascii="Arial" w:hAnsi="Arial" w:cs="Arial"/>
          <w:b/>
          <w:color w:val="0000FF"/>
          <w:sz w:val="20"/>
          <w:szCs w:val="20"/>
        </w:rPr>
        <w:t xml:space="preserve">  </w:t>
      </w:r>
      <w:r w:rsidR="00587801">
        <w:rPr>
          <w:rFonts w:ascii="Arial" w:hAnsi="Arial" w:cs="Arial"/>
          <w:b/>
          <w:color w:val="0000FF"/>
          <w:sz w:val="20"/>
          <w:szCs w:val="20"/>
        </w:rPr>
        <w:t>Požiadavky na bezpečnosť a hygienu pri práci</w:t>
      </w:r>
    </w:p>
    <w:p w:rsidR="00587801" w:rsidRDefault="00A0274D" w:rsidP="00587801">
      <w:pPr>
        <w:spacing w:before="240"/>
        <w:jc w:val="both"/>
        <w:rPr>
          <w:rFonts w:ascii="Arial" w:hAnsi="Arial" w:cs="Arial"/>
          <w:sz w:val="20"/>
          <w:szCs w:val="20"/>
        </w:rPr>
      </w:pPr>
      <w:r>
        <w:rPr>
          <w:rFonts w:ascii="Arial" w:hAnsi="Arial" w:cs="Arial"/>
          <w:sz w:val="20"/>
          <w:szCs w:val="20"/>
        </w:rPr>
        <w:t xml:space="preserve">     </w:t>
      </w:r>
      <w:r w:rsidR="00587801">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w:t>
      </w:r>
      <w:r w:rsidR="00587801">
        <w:rPr>
          <w:rFonts w:ascii="Arial" w:hAnsi="Arial" w:cs="Arial"/>
          <w:sz w:val="20"/>
          <w:szCs w:val="20"/>
        </w:rPr>
        <w:lastRenderedPageBreak/>
        <w:t xml:space="preserve">pred pôsobením týchto zdrojov rizík (zdravotné riziká a opatrenia pri ručnej manipulácii s bremenom, rizikové faktory súvisiace s mikroklimatickými podmienkami – teplotná záťaž organizmu a pod.). </w:t>
      </w:r>
    </w:p>
    <w:p w:rsidR="00587801" w:rsidRDefault="00A0274D" w:rsidP="00587801">
      <w:pPr>
        <w:spacing w:before="120"/>
        <w:jc w:val="both"/>
        <w:rPr>
          <w:rFonts w:ascii="Arial" w:hAnsi="Arial" w:cs="Arial"/>
          <w:sz w:val="20"/>
          <w:szCs w:val="20"/>
        </w:rPr>
      </w:pPr>
      <w:r>
        <w:rPr>
          <w:rFonts w:ascii="Arial" w:hAnsi="Arial" w:cs="Arial"/>
          <w:sz w:val="20"/>
          <w:szCs w:val="20"/>
        </w:rPr>
        <w:t xml:space="preserve">     </w:t>
      </w:r>
      <w:r w:rsidR="00587801">
        <w:rPr>
          <w:rFonts w:ascii="Arial" w:hAnsi="Arial" w:cs="Arial"/>
          <w:sz w:val="20"/>
          <w:szCs w:val="20"/>
        </w:rPr>
        <w:t>Priestory pre výučbu musia zodpovedať svojimi podmienkami požiadavkám stanovených v zdravotníckych predpisoch (hygienické požiadavky na priestory, prevádzka školských zariadení, bezpečná prevádzka, používanie strojov, prístrojov, zariadení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A0274D" w:rsidRDefault="00A0274D" w:rsidP="00A0274D">
      <w:pPr>
        <w:numPr>
          <w:ilvl w:val="0"/>
          <w:numId w:val="10"/>
        </w:numPr>
        <w:spacing w:before="120"/>
        <w:jc w:val="both"/>
        <w:rPr>
          <w:rFonts w:ascii="Arial" w:hAnsi="Arial" w:cs="Arial"/>
          <w:sz w:val="20"/>
          <w:szCs w:val="20"/>
        </w:rPr>
      </w:pPr>
      <w:r>
        <w:rPr>
          <w:rFonts w:ascii="Arial" w:hAnsi="Arial" w:cs="Arial"/>
          <w:sz w:val="20"/>
          <w:szCs w:val="20"/>
        </w:rPr>
        <w:t xml:space="preserve"> </w:t>
      </w:r>
      <w:r w:rsidR="00587801">
        <w:rPr>
          <w:rFonts w:ascii="Arial" w:hAnsi="Arial" w:cs="Arial"/>
          <w:sz w:val="20"/>
          <w:szCs w:val="20"/>
        </w:rPr>
        <w:t>dôkladne a preukázané oboznámenie žiakov s predpismi o </w:t>
      </w:r>
      <w:r>
        <w:rPr>
          <w:rFonts w:ascii="Arial" w:hAnsi="Arial" w:cs="Arial"/>
          <w:sz w:val="20"/>
          <w:szCs w:val="20"/>
        </w:rPr>
        <w:t xml:space="preserve">BOZP, protipožiarnymi predpism </w:t>
      </w:r>
    </w:p>
    <w:p w:rsidR="00587801" w:rsidRPr="00A0274D" w:rsidRDefault="00A0274D" w:rsidP="00A0274D">
      <w:pPr>
        <w:ind w:left="357"/>
        <w:jc w:val="both"/>
        <w:rPr>
          <w:rFonts w:ascii="Arial" w:hAnsi="Arial" w:cs="Arial"/>
          <w:sz w:val="20"/>
          <w:szCs w:val="20"/>
        </w:rPr>
      </w:pPr>
      <w:r>
        <w:rPr>
          <w:rFonts w:ascii="Arial" w:hAnsi="Arial" w:cs="Arial"/>
          <w:sz w:val="20"/>
          <w:szCs w:val="20"/>
        </w:rPr>
        <w:t xml:space="preserve">   </w:t>
      </w:r>
      <w:r w:rsidR="00587801" w:rsidRPr="00A0274D">
        <w:rPr>
          <w:rFonts w:ascii="Arial" w:hAnsi="Arial" w:cs="Arial"/>
          <w:sz w:val="20"/>
          <w:szCs w:val="20"/>
        </w:rPr>
        <w:t>a s technologickými postupmi,</w:t>
      </w:r>
    </w:p>
    <w:p w:rsidR="00A0274D" w:rsidRDefault="00A0274D" w:rsidP="00A0274D">
      <w:pPr>
        <w:numPr>
          <w:ilvl w:val="0"/>
          <w:numId w:val="10"/>
        </w:numPr>
        <w:ind w:left="714" w:hanging="357"/>
        <w:jc w:val="both"/>
        <w:rPr>
          <w:rFonts w:ascii="Arial" w:hAnsi="Arial" w:cs="Arial"/>
          <w:sz w:val="20"/>
          <w:szCs w:val="20"/>
        </w:rPr>
      </w:pPr>
      <w:r>
        <w:rPr>
          <w:rFonts w:ascii="Arial" w:hAnsi="Arial" w:cs="Arial"/>
          <w:sz w:val="20"/>
          <w:szCs w:val="20"/>
        </w:rPr>
        <w:t xml:space="preserve"> </w:t>
      </w:r>
      <w:r w:rsidR="00587801">
        <w:rPr>
          <w:rFonts w:ascii="Arial" w:hAnsi="Arial" w:cs="Arial"/>
          <w:sz w:val="20"/>
          <w:szCs w:val="20"/>
        </w:rPr>
        <w:t>používanie technického vybavenia, ktoré zodpovedá b</w:t>
      </w:r>
      <w:r>
        <w:rPr>
          <w:rFonts w:ascii="Arial" w:hAnsi="Arial" w:cs="Arial"/>
          <w:sz w:val="20"/>
          <w:szCs w:val="20"/>
        </w:rPr>
        <w:t>ezpečnostným a protipožiarnym</w:t>
      </w:r>
    </w:p>
    <w:p w:rsidR="00587801" w:rsidRDefault="00A0274D" w:rsidP="00A0274D">
      <w:pPr>
        <w:ind w:left="357"/>
        <w:jc w:val="both"/>
        <w:rPr>
          <w:rFonts w:ascii="Arial" w:hAnsi="Arial" w:cs="Arial"/>
          <w:sz w:val="20"/>
          <w:szCs w:val="20"/>
        </w:rPr>
      </w:pPr>
      <w:r>
        <w:rPr>
          <w:rFonts w:ascii="Arial" w:hAnsi="Arial" w:cs="Arial"/>
          <w:sz w:val="20"/>
          <w:szCs w:val="20"/>
        </w:rPr>
        <w:t xml:space="preserve">   </w:t>
      </w:r>
      <w:r w:rsidR="00587801">
        <w:rPr>
          <w:rFonts w:ascii="Arial" w:hAnsi="Arial" w:cs="Arial"/>
          <w:sz w:val="20"/>
          <w:szCs w:val="20"/>
        </w:rPr>
        <w:t>predpisom,</w:t>
      </w:r>
    </w:p>
    <w:p w:rsidR="00587801" w:rsidRDefault="00A0274D" w:rsidP="00A0274D">
      <w:pPr>
        <w:numPr>
          <w:ilvl w:val="0"/>
          <w:numId w:val="10"/>
        </w:numPr>
        <w:jc w:val="both"/>
        <w:rPr>
          <w:rFonts w:ascii="Arial" w:hAnsi="Arial" w:cs="Arial"/>
          <w:sz w:val="20"/>
          <w:szCs w:val="20"/>
        </w:rPr>
      </w:pPr>
      <w:r>
        <w:rPr>
          <w:rFonts w:ascii="Arial" w:hAnsi="Arial" w:cs="Arial"/>
          <w:sz w:val="20"/>
          <w:szCs w:val="20"/>
        </w:rPr>
        <w:t xml:space="preserve"> </w:t>
      </w:r>
      <w:r w:rsidR="00587801">
        <w:rPr>
          <w:rFonts w:ascii="Arial" w:hAnsi="Arial" w:cs="Arial"/>
          <w:sz w:val="20"/>
          <w:szCs w:val="20"/>
        </w:rPr>
        <w:t>používanie ochranných pracovných prostriedkov podľa platných predpisov,</w:t>
      </w:r>
    </w:p>
    <w:p w:rsidR="00587801" w:rsidRDefault="00A0274D" w:rsidP="00A0274D">
      <w:pPr>
        <w:numPr>
          <w:ilvl w:val="0"/>
          <w:numId w:val="10"/>
        </w:numPr>
        <w:jc w:val="both"/>
        <w:rPr>
          <w:rFonts w:ascii="Arial" w:hAnsi="Arial" w:cs="Arial"/>
          <w:sz w:val="20"/>
          <w:szCs w:val="20"/>
        </w:rPr>
      </w:pPr>
      <w:r>
        <w:rPr>
          <w:rFonts w:ascii="Arial" w:hAnsi="Arial" w:cs="Arial"/>
          <w:sz w:val="20"/>
          <w:szCs w:val="20"/>
        </w:rPr>
        <w:t xml:space="preserve"> </w:t>
      </w:r>
      <w:r w:rsidR="00587801">
        <w:rPr>
          <w:rFonts w:ascii="Arial" w:hAnsi="Arial" w:cs="Arial"/>
          <w:sz w:val="20"/>
          <w:szCs w:val="20"/>
        </w:rPr>
        <w:t>vykonávanie stanoveného dozoru na pracoviskách žiakov, pričom sa vymedzia stupne dozoru nasledovne:</w:t>
      </w:r>
    </w:p>
    <w:p w:rsidR="00587801" w:rsidRDefault="00587801" w:rsidP="00A0274D">
      <w:pPr>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A0274D" w:rsidRDefault="00A0274D" w:rsidP="00A0274D">
      <w:pPr>
        <w:numPr>
          <w:ilvl w:val="0"/>
          <w:numId w:val="51"/>
        </w:numPr>
        <w:jc w:val="both"/>
        <w:rPr>
          <w:rFonts w:ascii="Arial" w:hAnsi="Arial" w:cs="Arial"/>
          <w:sz w:val="20"/>
          <w:szCs w:val="20"/>
        </w:rPr>
      </w:pPr>
      <w:r>
        <w:rPr>
          <w:rFonts w:ascii="Arial" w:hAnsi="Arial" w:cs="Arial"/>
          <w:sz w:val="20"/>
          <w:szCs w:val="20"/>
          <w:u w:val="single"/>
        </w:rPr>
        <w:t xml:space="preserve"> </w:t>
      </w:r>
      <w:r w:rsidR="00587801" w:rsidRPr="002964BD">
        <w:rPr>
          <w:rFonts w:ascii="Arial" w:hAnsi="Arial" w:cs="Arial"/>
          <w:sz w:val="20"/>
          <w:szCs w:val="20"/>
          <w:u w:val="single"/>
        </w:rPr>
        <w:t>práca pod dohľadom</w:t>
      </w:r>
      <w:r w:rsidR="00587801">
        <w:rPr>
          <w:rFonts w:ascii="Arial" w:hAnsi="Arial" w:cs="Arial"/>
          <w:sz w:val="20"/>
          <w:szCs w:val="20"/>
        </w:rPr>
        <w:t xml:space="preserve"> si vyžaduje prítomnosť osoby poverenej </w:t>
      </w:r>
      <w:r>
        <w:rPr>
          <w:rFonts w:ascii="Arial" w:hAnsi="Arial" w:cs="Arial"/>
          <w:sz w:val="20"/>
          <w:szCs w:val="20"/>
        </w:rPr>
        <w:t>dohľadom kontrolovať pracoviská</w:t>
      </w:r>
    </w:p>
    <w:p w:rsidR="00A0274D" w:rsidRDefault="00A0274D" w:rsidP="00A0274D">
      <w:pPr>
        <w:ind w:left="360"/>
        <w:jc w:val="both"/>
        <w:rPr>
          <w:rFonts w:ascii="Arial" w:hAnsi="Arial" w:cs="Arial"/>
          <w:sz w:val="20"/>
          <w:szCs w:val="20"/>
        </w:rPr>
      </w:pPr>
      <w:r>
        <w:rPr>
          <w:rFonts w:ascii="Arial" w:hAnsi="Arial" w:cs="Arial"/>
          <w:sz w:val="20"/>
          <w:szCs w:val="20"/>
        </w:rPr>
        <w:t xml:space="preserve">   </w:t>
      </w:r>
      <w:r w:rsidR="00587801" w:rsidRPr="00A0274D">
        <w:rPr>
          <w:rFonts w:ascii="Arial" w:hAnsi="Arial" w:cs="Arial"/>
          <w:sz w:val="20"/>
          <w:szCs w:val="20"/>
        </w:rPr>
        <w:t xml:space="preserve">pred začatím práce a pokiaľ nemôže zrakovo všetky pracoviská obsiahnuť, v priebehu práce ich </w:t>
      </w:r>
    </w:p>
    <w:p w:rsidR="00587801" w:rsidRPr="00A0274D" w:rsidRDefault="00A0274D" w:rsidP="00A0274D">
      <w:pPr>
        <w:ind w:left="360"/>
        <w:jc w:val="both"/>
        <w:rPr>
          <w:rFonts w:ascii="Arial" w:hAnsi="Arial" w:cs="Arial"/>
          <w:sz w:val="20"/>
          <w:szCs w:val="20"/>
        </w:rPr>
      </w:pPr>
      <w:r>
        <w:rPr>
          <w:rFonts w:ascii="Arial" w:hAnsi="Arial" w:cs="Arial"/>
          <w:sz w:val="20"/>
          <w:szCs w:val="20"/>
        </w:rPr>
        <w:t xml:space="preserve">   </w:t>
      </w:r>
      <w:r w:rsidR="00587801" w:rsidRPr="00A0274D">
        <w:rPr>
          <w:rFonts w:ascii="Arial" w:hAnsi="Arial" w:cs="Arial"/>
          <w:sz w:val="20"/>
          <w:szCs w:val="20"/>
        </w:rPr>
        <w:t xml:space="preserve">obchádza a kontroluje. </w:t>
      </w:r>
    </w:p>
    <w:p w:rsidR="00587801" w:rsidRDefault="00587801" w:rsidP="00587801">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Strediska praktického vyučovania v závislosti od charakteru práce, podmienok a tematického celku výučby. </w:t>
      </w:r>
    </w:p>
    <w:p w:rsidR="00587801" w:rsidRDefault="00587801" w:rsidP="00587801">
      <w:pPr>
        <w:spacing w:before="120"/>
        <w:jc w:val="both"/>
        <w:rPr>
          <w:rFonts w:ascii="Arial" w:hAnsi="Arial" w:cs="Arial"/>
          <w:sz w:val="20"/>
          <w:szCs w:val="20"/>
        </w:rPr>
      </w:pPr>
    </w:p>
    <w:p w:rsidR="00587801" w:rsidRDefault="00587801" w:rsidP="00587801">
      <w:pPr>
        <w:spacing w:before="120"/>
        <w:jc w:val="both"/>
        <w:rPr>
          <w:rFonts w:ascii="Arial" w:hAnsi="Arial" w:cs="Arial"/>
          <w:sz w:val="20"/>
          <w:szCs w:val="20"/>
        </w:rPr>
      </w:pPr>
      <w:r w:rsidRPr="00F96FB4">
        <w:rPr>
          <w:rFonts w:ascii="Arial" w:hAnsi="Arial" w:cs="Arial"/>
          <w:b/>
          <w:sz w:val="20"/>
          <w:szCs w:val="20"/>
        </w:rPr>
        <w:t>Pri nástupe žiaka na štúdium sa vyžaduje</w:t>
      </w:r>
      <w:r>
        <w:rPr>
          <w:rFonts w:ascii="Arial" w:hAnsi="Arial" w:cs="Arial"/>
          <w:sz w:val="20"/>
          <w:szCs w:val="20"/>
        </w:rPr>
        <w:t>:</w:t>
      </w:r>
    </w:p>
    <w:p w:rsidR="00587801" w:rsidRPr="00A85239" w:rsidRDefault="00587801" w:rsidP="00A85239">
      <w:pPr>
        <w:spacing w:before="120"/>
        <w:jc w:val="both"/>
        <w:rPr>
          <w:rFonts w:ascii="Arial" w:hAnsi="Arial" w:cs="Arial"/>
          <w:b/>
          <w:sz w:val="20"/>
          <w:szCs w:val="20"/>
        </w:rPr>
      </w:pPr>
      <w:r w:rsidRPr="003730B1">
        <w:rPr>
          <w:rFonts w:ascii="Arial" w:hAnsi="Arial" w:cs="Arial"/>
          <w:b/>
          <w:sz w:val="20"/>
          <w:szCs w:val="20"/>
        </w:rPr>
        <w:tab/>
      </w:r>
      <w:r w:rsidRPr="00F96FB4">
        <w:rPr>
          <w:rFonts w:ascii="Arial" w:hAnsi="Arial" w:cs="Arial"/>
          <w:b/>
          <w:sz w:val="20"/>
          <w:szCs w:val="20"/>
          <w:u w:val="single"/>
        </w:rPr>
        <w:t>Pracovné oblečenie</w:t>
      </w:r>
      <w:r w:rsidR="00A85239">
        <w:rPr>
          <w:rFonts w:ascii="Arial" w:hAnsi="Arial" w:cs="Arial"/>
          <w:b/>
          <w:sz w:val="20"/>
          <w:szCs w:val="20"/>
          <w:u w:val="single"/>
        </w:rPr>
        <w:t xml:space="preserve"> -  </w:t>
      </w:r>
      <w:r w:rsidR="00A85239">
        <w:rPr>
          <w:rFonts w:ascii="Arial" w:hAnsi="Arial" w:cs="Arial"/>
          <w:sz w:val="20"/>
          <w:szCs w:val="20"/>
        </w:rPr>
        <w:t xml:space="preserve"> p</w:t>
      </w:r>
      <w:r>
        <w:rPr>
          <w:rFonts w:ascii="Arial" w:hAnsi="Arial" w:cs="Arial"/>
          <w:sz w:val="20"/>
          <w:szCs w:val="20"/>
        </w:rPr>
        <w:t>racovné montérky</w:t>
      </w:r>
      <w:r w:rsidR="00A85239">
        <w:rPr>
          <w:rFonts w:ascii="Arial" w:hAnsi="Arial" w:cs="Arial"/>
          <w:sz w:val="20"/>
          <w:szCs w:val="20"/>
        </w:rPr>
        <w:t>,</w:t>
      </w:r>
      <w:r>
        <w:rPr>
          <w:rFonts w:ascii="Arial" w:hAnsi="Arial" w:cs="Arial"/>
          <w:sz w:val="20"/>
          <w:szCs w:val="20"/>
        </w:rPr>
        <w:t xml:space="preserve"> </w:t>
      </w:r>
      <w:r w:rsidR="00A85239">
        <w:rPr>
          <w:rFonts w:ascii="Arial" w:hAnsi="Arial" w:cs="Arial"/>
          <w:sz w:val="20"/>
          <w:szCs w:val="20"/>
        </w:rPr>
        <w:t xml:space="preserve"> p</w:t>
      </w:r>
      <w:r>
        <w:rPr>
          <w:rFonts w:ascii="Arial" w:hAnsi="Arial" w:cs="Arial"/>
          <w:sz w:val="20"/>
          <w:szCs w:val="20"/>
        </w:rPr>
        <w:t>racovná obuv</w:t>
      </w:r>
      <w:r w:rsidR="00A85239" w:rsidRPr="00A85239">
        <w:rPr>
          <w:rFonts w:ascii="Arial" w:hAnsi="Arial" w:cs="Arial"/>
          <w:b/>
          <w:sz w:val="20"/>
          <w:szCs w:val="20"/>
        </w:rPr>
        <w:t>,</w:t>
      </w:r>
      <w:r w:rsidR="00A85239" w:rsidRPr="00A85239">
        <w:rPr>
          <w:rFonts w:ascii="Arial" w:hAnsi="Arial" w:cs="Arial"/>
          <w:sz w:val="20"/>
          <w:szCs w:val="20"/>
        </w:rPr>
        <w:t xml:space="preserve"> o</w:t>
      </w:r>
      <w:r w:rsidRPr="00A85239">
        <w:rPr>
          <w:rFonts w:ascii="Arial" w:hAnsi="Arial" w:cs="Arial"/>
          <w:sz w:val="20"/>
          <w:szCs w:val="20"/>
        </w:rPr>
        <w:t>chranná čiapka</w:t>
      </w:r>
    </w:p>
    <w:p w:rsidR="00D62888" w:rsidRPr="00A85239" w:rsidRDefault="00D62888" w:rsidP="00D62888">
      <w:pPr>
        <w:ind w:right="-468"/>
        <w:jc w:val="both"/>
        <w:rPr>
          <w:rFonts w:ascii="Arial" w:hAnsi="Arial" w:cs="Arial"/>
          <w:sz w:val="20"/>
          <w:szCs w:val="20"/>
        </w:rPr>
      </w:pPr>
    </w:p>
    <w:p w:rsidR="004660E7" w:rsidRDefault="004660E7" w:rsidP="00204A15">
      <w:pPr>
        <w:pStyle w:val="Zarkazkladnhotextu2"/>
        <w:spacing w:after="0" w:line="240" w:lineRule="auto"/>
        <w:ind w:left="0"/>
        <w:jc w:val="both"/>
        <w:rPr>
          <w:rFonts w:ascii="Arial" w:hAnsi="Arial" w:cs="Arial"/>
          <w:b/>
        </w:rPr>
      </w:pPr>
    </w:p>
    <w:p w:rsidR="00587801" w:rsidRDefault="00587801" w:rsidP="00204A15">
      <w:pPr>
        <w:pStyle w:val="Zarkazkladnhotextu2"/>
        <w:spacing w:after="0" w:line="240" w:lineRule="auto"/>
        <w:ind w:left="0"/>
        <w:jc w:val="both"/>
        <w:rPr>
          <w:rFonts w:ascii="Arial" w:hAnsi="Arial" w:cs="Arial"/>
          <w:b/>
          <w:color w:val="0000FF"/>
        </w:rPr>
      </w:pPr>
    </w:p>
    <w:p w:rsidR="00D57EC7" w:rsidRDefault="00D57EC7" w:rsidP="00204A15">
      <w:pPr>
        <w:pStyle w:val="Zarkazkladnhotextu2"/>
        <w:spacing w:after="0" w:line="240" w:lineRule="auto"/>
        <w:ind w:left="0"/>
        <w:jc w:val="both"/>
        <w:rPr>
          <w:rFonts w:ascii="Arial" w:hAnsi="Arial" w:cs="Arial"/>
          <w:b/>
          <w:color w:val="0000FF"/>
        </w:rPr>
      </w:pPr>
    </w:p>
    <w:p w:rsidR="00D57EC7" w:rsidRDefault="00D57EC7" w:rsidP="00204A15">
      <w:pPr>
        <w:pStyle w:val="Zarkazkladnhotextu2"/>
        <w:spacing w:after="0" w:line="240" w:lineRule="auto"/>
        <w:ind w:left="0"/>
        <w:jc w:val="both"/>
        <w:rPr>
          <w:rFonts w:ascii="Arial" w:hAnsi="Arial" w:cs="Arial"/>
          <w:b/>
          <w:color w:val="0000FF"/>
        </w:rPr>
      </w:pPr>
    </w:p>
    <w:p w:rsidR="00D57EC7" w:rsidRDefault="00D57EC7" w:rsidP="00204A15">
      <w:pPr>
        <w:pStyle w:val="Zarkazkladnhotextu2"/>
        <w:spacing w:after="0" w:line="240" w:lineRule="auto"/>
        <w:ind w:left="0"/>
        <w:jc w:val="both"/>
        <w:rPr>
          <w:rFonts w:ascii="Arial" w:hAnsi="Arial" w:cs="Arial"/>
          <w:b/>
          <w:color w:val="0000FF"/>
        </w:rPr>
      </w:pPr>
    </w:p>
    <w:p w:rsidR="00D57EC7" w:rsidRDefault="00D57EC7" w:rsidP="00204A15">
      <w:pPr>
        <w:pStyle w:val="Zarkazkladnhotextu2"/>
        <w:spacing w:after="0" w:line="240" w:lineRule="auto"/>
        <w:ind w:left="0"/>
        <w:jc w:val="both"/>
        <w:rPr>
          <w:rFonts w:ascii="Arial" w:hAnsi="Arial" w:cs="Arial"/>
          <w:b/>
          <w:color w:val="0000FF"/>
        </w:rPr>
      </w:pPr>
    </w:p>
    <w:p w:rsidR="00D57EC7" w:rsidRDefault="00D57EC7" w:rsidP="00204A15">
      <w:pPr>
        <w:pStyle w:val="Zarkazkladnhotextu2"/>
        <w:spacing w:after="0" w:line="240" w:lineRule="auto"/>
        <w:ind w:left="0"/>
        <w:jc w:val="both"/>
        <w:rPr>
          <w:rFonts w:ascii="Arial" w:hAnsi="Arial" w:cs="Arial"/>
          <w:b/>
          <w:color w:val="0000FF"/>
        </w:rPr>
      </w:pPr>
    </w:p>
    <w:p w:rsidR="00587801" w:rsidRDefault="00587801" w:rsidP="00204A15">
      <w:pPr>
        <w:pStyle w:val="Zarkazkladnhotextu2"/>
        <w:spacing w:after="0" w:line="240" w:lineRule="auto"/>
        <w:ind w:left="0"/>
        <w:jc w:val="both"/>
        <w:rPr>
          <w:rFonts w:ascii="Arial" w:hAnsi="Arial" w:cs="Arial"/>
          <w:b/>
          <w:color w:val="0000FF"/>
        </w:rPr>
      </w:pPr>
    </w:p>
    <w:p w:rsidR="00587801" w:rsidRDefault="00587801" w:rsidP="00204A15">
      <w:pPr>
        <w:pStyle w:val="Zarkazkladnhotextu2"/>
        <w:spacing w:after="0" w:line="240" w:lineRule="auto"/>
        <w:ind w:left="0"/>
        <w:jc w:val="both"/>
        <w:rPr>
          <w:rFonts w:ascii="Arial" w:hAnsi="Arial" w:cs="Arial"/>
          <w:b/>
          <w:color w:val="0000FF"/>
        </w:rPr>
      </w:pPr>
    </w:p>
    <w:p w:rsidR="00016E89" w:rsidRDefault="00016E89" w:rsidP="00204A15">
      <w:pPr>
        <w:pStyle w:val="Zarkazkladnhotextu2"/>
        <w:spacing w:after="0" w:line="240" w:lineRule="auto"/>
        <w:ind w:left="0"/>
        <w:jc w:val="both"/>
        <w:rPr>
          <w:rFonts w:ascii="Arial" w:hAnsi="Arial" w:cs="Arial"/>
          <w:b/>
          <w:color w:val="0000FF"/>
        </w:rPr>
      </w:pPr>
    </w:p>
    <w:p w:rsidR="00016E89" w:rsidRDefault="00016E89" w:rsidP="00204A15">
      <w:pPr>
        <w:pStyle w:val="Zarkazkladnhotextu2"/>
        <w:spacing w:after="0" w:line="240" w:lineRule="auto"/>
        <w:ind w:left="0"/>
        <w:jc w:val="both"/>
        <w:rPr>
          <w:rFonts w:ascii="Arial" w:hAnsi="Arial" w:cs="Arial"/>
          <w:b/>
          <w:color w:val="0000FF"/>
        </w:rPr>
      </w:pPr>
    </w:p>
    <w:p w:rsidR="00016E89" w:rsidRDefault="00016E89" w:rsidP="00204A15">
      <w:pPr>
        <w:pStyle w:val="Zarkazkladnhotextu2"/>
        <w:spacing w:after="0" w:line="240" w:lineRule="auto"/>
        <w:ind w:left="0"/>
        <w:jc w:val="both"/>
        <w:rPr>
          <w:rFonts w:ascii="Arial" w:hAnsi="Arial" w:cs="Arial"/>
          <w:b/>
          <w:color w:val="0000FF"/>
        </w:rPr>
      </w:pPr>
    </w:p>
    <w:p w:rsidR="00016E89" w:rsidRDefault="00016E89" w:rsidP="00204A15">
      <w:pPr>
        <w:pStyle w:val="Zarkazkladnhotextu2"/>
        <w:spacing w:after="0" w:line="240" w:lineRule="auto"/>
        <w:ind w:left="0"/>
        <w:jc w:val="both"/>
        <w:rPr>
          <w:rFonts w:ascii="Arial" w:hAnsi="Arial" w:cs="Arial"/>
          <w:b/>
          <w:color w:val="0000FF"/>
        </w:rPr>
      </w:pPr>
    </w:p>
    <w:p w:rsidR="00A85239" w:rsidRDefault="00A85239" w:rsidP="00204A15">
      <w:pPr>
        <w:pStyle w:val="Zarkazkladnhotextu2"/>
        <w:spacing w:after="0" w:line="240" w:lineRule="auto"/>
        <w:ind w:left="0"/>
        <w:jc w:val="both"/>
        <w:rPr>
          <w:rFonts w:ascii="Arial" w:hAnsi="Arial" w:cs="Arial"/>
          <w:b/>
          <w:color w:val="0000FF"/>
        </w:rPr>
      </w:pPr>
    </w:p>
    <w:p w:rsidR="00A85239" w:rsidRDefault="00A85239" w:rsidP="00204A15">
      <w:pPr>
        <w:pStyle w:val="Zarkazkladnhotextu2"/>
        <w:spacing w:after="0" w:line="240" w:lineRule="auto"/>
        <w:ind w:left="0"/>
        <w:jc w:val="both"/>
        <w:rPr>
          <w:rFonts w:ascii="Arial" w:hAnsi="Arial" w:cs="Arial"/>
          <w:b/>
          <w:color w:val="0000FF"/>
        </w:rPr>
      </w:pPr>
    </w:p>
    <w:p w:rsidR="00A85239" w:rsidRDefault="00A85239" w:rsidP="00204A15">
      <w:pPr>
        <w:pStyle w:val="Zarkazkladnhotextu2"/>
        <w:spacing w:after="0" w:line="240" w:lineRule="auto"/>
        <w:ind w:left="0"/>
        <w:jc w:val="both"/>
        <w:rPr>
          <w:rFonts w:ascii="Arial" w:hAnsi="Arial" w:cs="Arial"/>
          <w:b/>
          <w:color w:val="0000FF"/>
        </w:rPr>
      </w:pPr>
    </w:p>
    <w:p w:rsidR="00A85239" w:rsidRDefault="00A85239" w:rsidP="00204A15">
      <w:pPr>
        <w:pStyle w:val="Zarkazkladnhotextu2"/>
        <w:spacing w:after="0" w:line="240" w:lineRule="auto"/>
        <w:ind w:left="0"/>
        <w:jc w:val="both"/>
        <w:rPr>
          <w:rFonts w:ascii="Arial" w:hAnsi="Arial" w:cs="Arial"/>
          <w:b/>
          <w:color w:val="0000FF"/>
        </w:rPr>
      </w:pPr>
    </w:p>
    <w:p w:rsidR="00A85239" w:rsidRDefault="00A85239" w:rsidP="00204A15">
      <w:pPr>
        <w:pStyle w:val="Zarkazkladnhotextu2"/>
        <w:spacing w:after="0" w:line="240" w:lineRule="auto"/>
        <w:ind w:left="0"/>
        <w:jc w:val="both"/>
        <w:rPr>
          <w:rFonts w:ascii="Arial" w:hAnsi="Arial" w:cs="Arial"/>
          <w:b/>
          <w:color w:val="0000FF"/>
        </w:rPr>
      </w:pPr>
    </w:p>
    <w:p w:rsidR="00D57EC7" w:rsidRDefault="00D57EC7" w:rsidP="00204A15">
      <w:pPr>
        <w:pStyle w:val="Zarkazkladnhotextu2"/>
        <w:spacing w:after="0" w:line="240" w:lineRule="auto"/>
        <w:ind w:left="0"/>
        <w:jc w:val="both"/>
        <w:rPr>
          <w:rFonts w:ascii="Arial" w:hAnsi="Arial" w:cs="Arial"/>
          <w:b/>
          <w:color w:val="0000FF"/>
        </w:rPr>
      </w:pPr>
    </w:p>
    <w:p w:rsidR="00D57EC7" w:rsidRDefault="00D57EC7" w:rsidP="00204A15">
      <w:pPr>
        <w:pStyle w:val="Zarkazkladnhotextu2"/>
        <w:spacing w:after="0" w:line="240" w:lineRule="auto"/>
        <w:ind w:left="0"/>
        <w:jc w:val="both"/>
        <w:rPr>
          <w:rFonts w:ascii="Arial" w:hAnsi="Arial" w:cs="Arial"/>
          <w:b/>
          <w:color w:val="0000FF"/>
        </w:rPr>
      </w:pPr>
    </w:p>
    <w:p w:rsidR="00A85239" w:rsidRDefault="00A85239" w:rsidP="00204A15">
      <w:pPr>
        <w:pStyle w:val="Zarkazkladnhotextu2"/>
        <w:spacing w:after="0" w:line="240" w:lineRule="auto"/>
        <w:ind w:left="0"/>
        <w:jc w:val="both"/>
        <w:rPr>
          <w:rFonts w:ascii="Arial" w:hAnsi="Arial" w:cs="Arial"/>
          <w:b/>
          <w:color w:val="0000FF"/>
        </w:rPr>
      </w:pPr>
    </w:p>
    <w:p w:rsidR="00016E89" w:rsidRDefault="00016E89" w:rsidP="00204A15">
      <w:pPr>
        <w:pStyle w:val="Zarkazkladnhotextu2"/>
        <w:spacing w:after="0" w:line="240" w:lineRule="auto"/>
        <w:ind w:left="0"/>
        <w:jc w:val="both"/>
        <w:rPr>
          <w:rFonts w:ascii="Arial" w:hAnsi="Arial" w:cs="Arial"/>
          <w:b/>
          <w:color w:val="0000FF"/>
        </w:rPr>
      </w:pPr>
    </w:p>
    <w:p w:rsidR="00587801" w:rsidRDefault="00587801" w:rsidP="00204A15">
      <w:pPr>
        <w:pStyle w:val="Zarkazkladnhotextu2"/>
        <w:spacing w:after="0" w:line="240" w:lineRule="auto"/>
        <w:ind w:left="0"/>
        <w:jc w:val="both"/>
        <w:rPr>
          <w:rFonts w:ascii="Arial" w:hAnsi="Arial" w:cs="Arial"/>
          <w:b/>
          <w:color w:val="0000FF"/>
        </w:rPr>
      </w:pPr>
    </w:p>
    <w:p w:rsidR="00587801" w:rsidRDefault="00587801" w:rsidP="00204A15">
      <w:pPr>
        <w:pStyle w:val="Zarkazkladnhotextu2"/>
        <w:spacing w:after="0" w:line="240" w:lineRule="auto"/>
        <w:ind w:left="0"/>
        <w:jc w:val="both"/>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354559" w:rsidRPr="009F6155" w:rsidTr="003D4B25">
        <w:tc>
          <w:tcPr>
            <w:tcW w:w="4319" w:type="dxa"/>
            <w:tcBorders>
              <w:top w:val="single" w:sz="12" w:space="0" w:color="auto"/>
              <w:left w:val="single" w:sz="12" w:space="0" w:color="auto"/>
              <w:right w:val="single" w:sz="12" w:space="0" w:color="auto"/>
            </w:tcBorders>
            <w:shd w:val="clear" w:color="auto" w:fill="CCFFFF"/>
          </w:tcPr>
          <w:p w:rsidR="00354559" w:rsidRPr="009F6155" w:rsidRDefault="00354559" w:rsidP="003D4B2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354559" w:rsidRPr="009F6155" w:rsidRDefault="00354559" w:rsidP="003D4B25">
            <w:pPr>
              <w:jc w:val="both"/>
              <w:rPr>
                <w:rFonts w:ascii="Arial" w:hAnsi="Arial" w:cs="Arial"/>
                <w:sz w:val="20"/>
                <w:szCs w:val="20"/>
              </w:rPr>
            </w:pPr>
            <w:r w:rsidRPr="009F6155">
              <w:rPr>
                <w:rFonts w:ascii="Arial" w:hAnsi="Arial" w:cs="Arial"/>
                <w:sz w:val="20"/>
                <w:szCs w:val="20"/>
              </w:rPr>
              <w:t>Markušovská cesta 4 , 052 01  Spišská Nová Ves</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Pr>
                <w:rFonts w:ascii="Arial" w:hAnsi="Arial" w:cs="Arial"/>
                <w:sz w:val="20"/>
                <w:szCs w:val="20"/>
              </w:rPr>
              <w:t>Stavbár</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354559" w:rsidRPr="00091415" w:rsidRDefault="00354559" w:rsidP="003D4B25">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sidRPr="009F6155">
              <w:rPr>
                <w:rFonts w:ascii="Arial" w:hAnsi="Arial" w:cs="Arial"/>
                <w:sz w:val="20"/>
                <w:szCs w:val="20"/>
              </w:rPr>
              <w:t>stredné odborné vzdelanie – ISCED 3C</w:t>
            </w:r>
          </w:p>
        </w:tc>
      </w:tr>
      <w:tr w:rsidR="00354559" w:rsidRPr="009F6155" w:rsidTr="003D4B25">
        <w:tc>
          <w:tcPr>
            <w:tcW w:w="4319" w:type="dxa"/>
            <w:tcBorders>
              <w:top w:val="single" w:sz="4" w:space="0" w:color="auto"/>
              <w:left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354559" w:rsidRPr="009F6155" w:rsidRDefault="00354559" w:rsidP="003D4B25">
            <w:pPr>
              <w:jc w:val="both"/>
              <w:rPr>
                <w:rFonts w:ascii="Arial" w:hAnsi="Arial" w:cs="Arial"/>
                <w:sz w:val="20"/>
                <w:szCs w:val="20"/>
              </w:rPr>
            </w:pPr>
            <w:r w:rsidRPr="009F6155">
              <w:rPr>
                <w:rFonts w:ascii="Arial" w:hAnsi="Arial" w:cs="Arial"/>
                <w:sz w:val="20"/>
                <w:szCs w:val="20"/>
              </w:rPr>
              <w:t>3 roky</w:t>
            </w:r>
          </w:p>
        </w:tc>
      </w:tr>
      <w:tr w:rsidR="00354559" w:rsidRPr="009F6155" w:rsidTr="003D4B25">
        <w:tc>
          <w:tcPr>
            <w:tcW w:w="4319" w:type="dxa"/>
            <w:tcBorders>
              <w:left w:val="single" w:sz="12" w:space="0" w:color="auto"/>
              <w:bottom w:val="single" w:sz="12" w:space="0" w:color="auto"/>
              <w:right w:val="single" w:sz="12" w:space="0" w:color="auto"/>
            </w:tcBorders>
            <w:shd w:val="clear" w:color="auto" w:fill="CCFFFF"/>
          </w:tcPr>
          <w:p w:rsidR="00354559" w:rsidRPr="009F6155" w:rsidRDefault="00354559" w:rsidP="003D4B2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354559" w:rsidRPr="009F6155" w:rsidRDefault="00354559" w:rsidP="003D4B25">
            <w:pPr>
              <w:jc w:val="both"/>
              <w:rPr>
                <w:rFonts w:ascii="Arial" w:hAnsi="Arial" w:cs="Arial"/>
                <w:sz w:val="20"/>
                <w:szCs w:val="20"/>
              </w:rPr>
            </w:pPr>
            <w:r w:rsidRPr="009F6155">
              <w:rPr>
                <w:rFonts w:ascii="Arial" w:hAnsi="Arial" w:cs="Arial"/>
                <w:sz w:val="20"/>
                <w:szCs w:val="20"/>
              </w:rPr>
              <w:t>denná</w:t>
            </w:r>
          </w:p>
        </w:tc>
      </w:tr>
    </w:tbl>
    <w:p w:rsidR="00354559" w:rsidRDefault="00354559" w:rsidP="00204A15">
      <w:pPr>
        <w:pStyle w:val="Zarkazkladnhotextu2"/>
        <w:spacing w:after="0" w:line="240" w:lineRule="auto"/>
        <w:ind w:left="0"/>
        <w:jc w:val="both"/>
        <w:rPr>
          <w:rFonts w:ascii="Arial" w:hAnsi="Arial" w:cs="Arial"/>
          <w:b/>
          <w:color w:val="0000FF"/>
        </w:rPr>
      </w:pPr>
    </w:p>
    <w:p w:rsidR="00354559" w:rsidRDefault="00354559" w:rsidP="00204A15">
      <w:pPr>
        <w:pStyle w:val="Zarkazkladnhotextu2"/>
        <w:spacing w:after="0" w:line="240" w:lineRule="auto"/>
        <w:ind w:left="0"/>
        <w:jc w:val="both"/>
        <w:rPr>
          <w:rFonts w:ascii="Arial" w:hAnsi="Arial" w:cs="Arial"/>
          <w:b/>
          <w:color w:val="0000FF"/>
        </w:rPr>
      </w:pPr>
    </w:p>
    <w:p w:rsidR="00F1471A" w:rsidRPr="00A74DA1" w:rsidRDefault="004748E7" w:rsidP="00204A15">
      <w:pPr>
        <w:pStyle w:val="Zarkazkladnhotextu2"/>
        <w:spacing w:after="0" w:line="240" w:lineRule="auto"/>
        <w:ind w:left="0"/>
        <w:jc w:val="both"/>
        <w:rPr>
          <w:rFonts w:ascii="Arial" w:hAnsi="Arial" w:cs="Arial"/>
          <w:b/>
          <w:color w:val="FF0000"/>
        </w:rPr>
      </w:pPr>
      <w:r w:rsidRPr="00DF13AE">
        <w:rPr>
          <w:rFonts w:ascii="Arial" w:hAnsi="Arial" w:cs="Arial"/>
          <w:b/>
          <w:color w:val="0000FF"/>
        </w:rPr>
        <w:t xml:space="preserve">5 </w:t>
      </w:r>
      <w:r w:rsidR="00204A15" w:rsidRPr="00DF13AE">
        <w:rPr>
          <w:rFonts w:ascii="Arial" w:hAnsi="Arial" w:cs="Arial"/>
          <w:b/>
          <w:color w:val="0000FF"/>
        </w:rPr>
        <w:t xml:space="preserve"> </w:t>
      </w:r>
      <w:r w:rsidR="0049607F" w:rsidRPr="00DF13AE">
        <w:rPr>
          <w:rFonts w:ascii="Arial" w:hAnsi="Arial" w:cs="Arial"/>
          <w:b/>
          <w:color w:val="0000FF"/>
        </w:rPr>
        <w:t xml:space="preserve">PROFIL ABSOLVENTA </w:t>
      </w:r>
    </w:p>
    <w:p w:rsidR="004748E7" w:rsidRPr="00DF13AE" w:rsidRDefault="004748E7" w:rsidP="000034BD">
      <w:pPr>
        <w:rPr>
          <w:rFonts w:ascii="Arial" w:hAnsi="Arial" w:cs="Arial"/>
          <w:b/>
          <w:color w:val="0000FF"/>
        </w:rPr>
      </w:pPr>
      <w:r w:rsidRPr="00DF13AE">
        <w:rPr>
          <w:rFonts w:ascii="Arial" w:hAnsi="Arial" w:cs="Arial"/>
          <w:b/>
          <w:color w:val="0000FF"/>
        </w:rPr>
        <w:t xml:space="preserve">      </w:t>
      </w:r>
    </w:p>
    <w:p w:rsidR="004C0363" w:rsidRPr="00DF13AE" w:rsidRDefault="004C0363" w:rsidP="004C0363">
      <w:pPr>
        <w:jc w:val="both"/>
        <w:rPr>
          <w:rFonts w:ascii="Arial" w:hAnsi="Arial" w:cs="Arial"/>
          <w:b/>
          <w:snapToGrid w:val="0"/>
          <w:color w:val="0000FF"/>
          <w:sz w:val="20"/>
          <w:szCs w:val="20"/>
          <w:u w:val="single"/>
        </w:rPr>
      </w:pPr>
    </w:p>
    <w:p w:rsidR="00F1471A" w:rsidRPr="00347E33" w:rsidRDefault="00F1471A" w:rsidP="00EB1AF0">
      <w:pPr>
        <w:numPr>
          <w:ilvl w:val="1"/>
          <w:numId w:val="4"/>
        </w:numPr>
        <w:ind w:left="357" w:hanging="357"/>
        <w:jc w:val="both"/>
        <w:rPr>
          <w:rFonts w:ascii="Arial" w:hAnsi="Arial" w:cs="Arial"/>
          <w:b/>
          <w:snapToGrid w:val="0"/>
          <w:color w:val="0000FF"/>
          <w:sz w:val="22"/>
          <w:szCs w:val="22"/>
        </w:rPr>
      </w:pPr>
      <w:r w:rsidRPr="00347E33">
        <w:rPr>
          <w:rFonts w:ascii="Arial" w:hAnsi="Arial" w:cs="Arial"/>
          <w:b/>
          <w:snapToGrid w:val="0"/>
          <w:color w:val="0000FF"/>
          <w:sz w:val="22"/>
          <w:szCs w:val="22"/>
        </w:rPr>
        <w:t>Charakteristika  absolventa</w:t>
      </w:r>
      <w:r w:rsidRPr="00347E33">
        <w:rPr>
          <w:rFonts w:ascii="Arial" w:hAnsi="Arial" w:cs="Arial"/>
          <w:b/>
          <w:i/>
          <w:snapToGrid w:val="0"/>
          <w:color w:val="0000FF"/>
          <w:sz w:val="22"/>
          <w:szCs w:val="22"/>
        </w:rPr>
        <w:t xml:space="preserve"> </w:t>
      </w:r>
    </w:p>
    <w:p w:rsidR="00761690" w:rsidRDefault="00761690" w:rsidP="00761690">
      <w:pPr>
        <w:autoSpaceDE w:val="0"/>
        <w:autoSpaceDN w:val="0"/>
        <w:adjustRightInd w:val="0"/>
        <w:jc w:val="both"/>
        <w:rPr>
          <w:rFonts w:ascii="Arial" w:hAnsi="Arial" w:cs="Arial"/>
          <w:sz w:val="20"/>
          <w:szCs w:val="20"/>
        </w:rPr>
      </w:pPr>
    </w:p>
    <w:p w:rsidR="00BB5A15" w:rsidRPr="00BB5A15" w:rsidRDefault="000F4DF5" w:rsidP="00BB5A15">
      <w:pPr>
        <w:autoSpaceDE w:val="0"/>
        <w:autoSpaceDN w:val="0"/>
        <w:adjustRightInd w:val="0"/>
        <w:jc w:val="both"/>
        <w:rPr>
          <w:rFonts w:ascii="Arial" w:hAnsi="Arial" w:cs="Arial"/>
          <w:sz w:val="20"/>
          <w:szCs w:val="20"/>
        </w:rPr>
      </w:pPr>
      <w:r>
        <w:rPr>
          <w:rFonts w:ascii="Arial" w:hAnsi="Arial" w:cs="Arial"/>
          <w:sz w:val="20"/>
          <w:szCs w:val="20"/>
        </w:rPr>
        <w:t xml:space="preserve">     </w:t>
      </w:r>
      <w:r w:rsidR="00BB5A15" w:rsidRPr="00BB5A15">
        <w:rPr>
          <w:rFonts w:ascii="Arial" w:hAnsi="Arial" w:cs="Arial"/>
          <w:sz w:val="20"/>
          <w:szCs w:val="20"/>
        </w:rPr>
        <w:t>Absolventi skupiny učebných odborov 36 Stavební</w:t>
      </w:r>
      <w:r w:rsidR="00BB5A15">
        <w:rPr>
          <w:rFonts w:ascii="Arial" w:hAnsi="Arial" w:cs="Arial"/>
          <w:sz w:val="20"/>
          <w:szCs w:val="20"/>
        </w:rPr>
        <w:t xml:space="preserve">ctvo, geodézia a kartografia sú </w:t>
      </w:r>
      <w:r w:rsidR="00BB5A15" w:rsidRPr="00BB5A15">
        <w:rPr>
          <w:rFonts w:ascii="Arial" w:hAnsi="Arial" w:cs="Arial"/>
          <w:sz w:val="20"/>
          <w:szCs w:val="20"/>
        </w:rPr>
        <w:t>kv</w:t>
      </w:r>
      <w:r w:rsidR="00BB5A15">
        <w:rPr>
          <w:rFonts w:ascii="Arial" w:hAnsi="Arial" w:cs="Arial"/>
          <w:sz w:val="20"/>
          <w:szCs w:val="20"/>
        </w:rPr>
        <w:t xml:space="preserve">alifikovaní </w:t>
      </w:r>
      <w:r w:rsidR="00BB5A15" w:rsidRPr="00BB5A15">
        <w:rPr>
          <w:rFonts w:ascii="Arial" w:hAnsi="Arial" w:cs="Arial"/>
          <w:sz w:val="20"/>
          <w:szCs w:val="20"/>
        </w:rPr>
        <w:t>pracovníci so širokým odborn</w:t>
      </w:r>
      <w:r w:rsidR="00BB5A15">
        <w:rPr>
          <w:rFonts w:ascii="Arial" w:hAnsi="Arial" w:cs="Arial"/>
          <w:sz w:val="20"/>
          <w:szCs w:val="20"/>
        </w:rPr>
        <w:t xml:space="preserve">ým profilom, schopní samostatne </w:t>
      </w:r>
      <w:r w:rsidR="00BB5A15" w:rsidRPr="00BB5A15">
        <w:rPr>
          <w:rFonts w:ascii="Arial" w:hAnsi="Arial" w:cs="Arial"/>
          <w:sz w:val="20"/>
          <w:szCs w:val="20"/>
        </w:rPr>
        <w:t>vykonávať základné odborné technické a technologické č</w:t>
      </w:r>
      <w:r w:rsidR="00BB5A15">
        <w:rPr>
          <w:rFonts w:ascii="Arial" w:hAnsi="Arial" w:cs="Arial"/>
          <w:sz w:val="20"/>
          <w:szCs w:val="20"/>
        </w:rPr>
        <w:t xml:space="preserve">innosti v odvetví </w:t>
      </w:r>
      <w:r w:rsidR="00BB5A15" w:rsidRPr="00BB5A15">
        <w:rPr>
          <w:rFonts w:ascii="Arial" w:hAnsi="Arial" w:cs="Arial"/>
          <w:sz w:val="20"/>
          <w:szCs w:val="20"/>
        </w:rPr>
        <w:t>stavebníctva, v oblasti výroby stavieb, ich údržby, obnovy a rekonštrukcie. Poznajú</w:t>
      </w:r>
      <w:r w:rsidR="00BB5A15">
        <w:rPr>
          <w:rFonts w:ascii="Arial" w:hAnsi="Arial" w:cs="Arial"/>
          <w:sz w:val="20"/>
          <w:szCs w:val="20"/>
        </w:rPr>
        <w:t xml:space="preserve"> </w:t>
      </w:r>
      <w:r w:rsidR="00BB5A15" w:rsidRPr="00BB5A15">
        <w:rPr>
          <w:rFonts w:ascii="Arial" w:hAnsi="Arial" w:cs="Arial"/>
          <w:sz w:val="20"/>
          <w:szCs w:val="20"/>
        </w:rPr>
        <w:t>prírodovedné zákonitosti svojho odboru a vedia ich prakticky využívať pri rieš</w:t>
      </w:r>
      <w:r w:rsidR="00BB5A15">
        <w:rPr>
          <w:rFonts w:ascii="Arial" w:hAnsi="Arial" w:cs="Arial"/>
          <w:sz w:val="20"/>
          <w:szCs w:val="20"/>
        </w:rPr>
        <w:t xml:space="preserve">ení </w:t>
      </w:r>
      <w:r w:rsidR="00BB5A15" w:rsidRPr="00BB5A15">
        <w:rPr>
          <w:rFonts w:ascii="Arial" w:hAnsi="Arial" w:cs="Arial"/>
          <w:sz w:val="20"/>
          <w:szCs w:val="20"/>
        </w:rPr>
        <w:t>odborných úloh. Ovládajú príslušné pracovné pomôcky</w:t>
      </w:r>
      <w:r w:rsidR="00BB5A15">
        <w:rPr>
          <w:rFonts w:ascii="Arial" w:hAnsi="Arial" w:cs="Arial"/>
          <w:sz w:val="20"/>
          <w:szCs w:val="20"/>
        </w:rPr>
        <w:t xml:space="preserve">, náradie, stroje a zariadenia, </w:t>
      </w:r>
      <w:r w:rsidR="00BB5A15" w:rsidRPr="00BB5A15">
        <w:rPr>
          <w:rFonts w:ascii="Arial" w:hAnsi="Arial" w:cs="Arial"/>
          <w:sz w:val="20"/>
          <w:szCs w:val="20"/>
        </w:rPr>
        <w:t>materiály, stavebné konštrukcie, technológi</w:t>
      </w:r>
      <w:r w:rsidR="00BB5A15">
        <w:rPr>
          <w:rFonts w:ascii="Arial" w:hAnsi="Arial" w:cs="Arial"/>
          <w:sz w:val="20"/>
          <w:szCs w:val="20"/>
        </w:rPr>
        <w:t xml:space="preserve">e výroby stavebných materiálov, </w:t>
      </w:r>
      <w:r w:rsidR="00BB5A15" w:rsidRPr="00BB5A15">
        <w:rPr>
          <w:rFonts w:ascii="Arial" w:hAnsi="Arial" w:cs="Arial"/>
          <w:sz w:val="20"/>
          <w:szCs w:val="20"/>
        </w:rPr>
        <w:t>stavebných prvkov a konštrukcií, kontrolu kval</w:t>
      </w:r>
      <w:r w:rsidR="00BB5A15">
        <w:rPr>
          <w:rFonts w:ascii="Arial" w:hAnsi="Arial" w:cs="Arial"/>
          <w:sz w:val="20"/>
          <w:szCs w:val="20"/>
        </w:rPr>
        <w:t xml:space="preserve">ity prevedených prác, ekonomiku </w:t>
      </w:r>
      <w:r w:rsidR="00BB5A15" w:rsidRPr="00BB5A15">
        <w:rPr>
          <w:rFonts w:ascii="Arial" w:hAnsi="Arial" w:cs="Arial"/>
          <w:sz w:val="20"/>
          <w:szCs w:val="20"/>
        </w:rPr>
        <w:t>výroby a služieb v odbore.</w:t>
      </w:r>
    </w:p>
    <w:p w:rsidR="00BB5A15" w:rsidRPr="00BB5A15" w:rsidRDefault="00BB5A15" w:rsidP="00BB5A15">
      <w:pPr>
        <w:autoSpaceDE w:val="0"/>
        <w:autoSpaceDN w:val="0"/>
        <w:adjustRightInd w:val="0"/>
        <w:jc w:val="both"/>
        <w:rPr>
          <w:rFonts w:ascii="Arial" w:hAnsi="Arial" w:cs="Arial"/>
          <w:sz w:val="20"/>
          <w:szCs w:val="20"/>
        </w:rPr>
      </w:pPr>
      <w:r w:rsidRPr="00BB5A15">
        <w:rPr>
          <w:rFonts w:ascii="Arial" w:hAnsi="Arial" w:cs="Arial"/>
          <w:sz w:val="20"/>
          <w:szCs w:val="20"/>
        </w:rPr>
        <w:t>Absolventi sú pripravení na výkon odborných činností, pre ktoré je podmienkou</w:t>
      </w:r>
      <w:r>
        <w:rPr>
          <w:rFonts w:ascii="Arial" w:hAnsi="Arial" w:cs="Arial"/>
          <w:sz w:val="20"/>
          <w:szCs w:val="20"/>
        </w:rPr>
        <w:t xml:space="preserve"> </w:t>
      </w:r>
      <w:r w:rsidRPr="00BB5A15">
        <w:rPr>
          <w:rFonts w:ascii="Arial" w:hAnsi="Arial" w:cs="Arial"/>
          <w:sz w:val="20"/>
          <w:szCs w:val="20"/>
        </w:rPr>
        <w:t>stredné odborné vzdelanie v stavebníctve v podmienkach veľ</w:t>
      </w:r>
      <w:r>
        <w:rPr>
          <w:rFonts w:ascii="Arial" w:hAnsi="Arial" w:cs="Arial"/>
          <w:sz w:val="20"/>
          <w:szCs w:val="20"/>
        </w:rPr>
        <w:t xml:space="preserve">kých, stredných </w:t>
      </w:r>
      <w:r w:rsidRPr="00BB5A15">
        <w:rPr>
          <w:rFonts w:ascii="Arial" w:hAnsi="Arial" w:cs="Arial"/>
          <w:sz w:val="20"/>
          <w:szCs w:val="20"/>
        </w:rPr>
        <w:t>i malých podnikov, pre živnosť, prípadne samostatné podnikanie.</w:t>
      </w:r>
    </w:p>
    <w:p w:rsidR="00BB5A15" w:rsidRDefault="00BB5A15" w:rsidP="00BB5A15">
      <w:pPr>
        <w:autoSpaceDE w:val="0"/>
        <w:autoSpaceDN w:val="0"/>
        <w:adjustRightInd w:val="0"/>
        <w:jc w:val="both"/>
        <w:rPr>
          <w:rFonts w:ascii="Arial" w:hAnsi="Arial" w:cs="Arial"/>
          <w:sz w:val="20"/>
          <w:szCs w:val="20"/>
        </w:rPr>
      </w:pPr>
      <w:r w:rsidRPr="00BB5A15">
        <w:rPr>
          <w:rFonts w:ascii="Arial" w:hAnsi="Arial" w:cs="Arial"/>
          <w:sz w:val="20"/>
          <w:szCs w:val="20"/>
        </w:rPr>
        <w:t>Ďalší odborný rozvoj absolventov je možný vzdelávaním v nadstavbovom š</w:t>
      </w:r>
      <w:r>
        <w:rPr>
          <w:rFonts w:ascii="Arial" w:hAnsi="Arial" w:cs="Arial"/>
          <w:sz w:val="20"/>
          <w:szCs w:val="20"/>
        </w:rPr>
        <w:t xml:space="preserve">túdiu pre </w:t>
      </w:r>
      <w:r w:rsidRPr="00BB5A15">
        <w:rPr>
          <w:rFonts w:ascii="Arial" w:hAnsi="Arial" w:cs="Arial"/>
          <w:sz w:val="20"/>
          <w:szCs w:val="20"/>
        </w:rPr>
        <w:t xml:space="preserve">absolventov 3. ročných učebných odborov vykonaním maturitnej skúšky. </w:t>
      </w:r>
    </w:p>
    <w:p w:rsidR="00354559" w:rsidRPr="00ED78FA" w:rsidRDefault="00354559" w:rsidP="00354559">
      <w:pPr>
        <w:spacing w:before="120"/>
        <w:jc w:val="both"/>
        <w:rPr>
          <w:rFonts w:ascii="Arial" w:hAnsi="Arial" w:cs="Arial"/>
          <w:snapToGrid w:val="0"/>
          <w:sz w:val="20"/>
          <w:szCs w:val="20"/>
        </w:rPr>
      </w:pPr>
      <w:r w:rsidRPr="00ED78FA">
        <w:rPr>
          <w:rFonts w:ascii="Arial" w:hAnsi="Arial" w:cs="Arial"/>
          <w:snapToGrid w:val="0"/>
          <w:sz w:val="20"/>
          <w:szCs w:val="20"/>
        </w:rPr>
        <w:t xml:space="preserve">Absolventi získajú schopnosť komunikovať v cudzom jazyku ( </w:t>
      </w:r>
      <w:r w:rsidRPr="00ED78FA">
        <w:rPr>
          <w:rFonts w:ascii="Arial" w:hAnsi="Arial" w:cs="Arial"/>
          <w:i/>
          <w:snapToGrid w:val="0"/>
          <w:sz w:val="20"/>
          <w:szCs w:val="20"/>
        </w:rPr>
        <w:t>uchádzač o štúdium má možnosť</w:t>
      </w:r>
      <w:r w:rsidRPr="00ED78FA">
        <w:rPr>
          <w:rFonts w:ascii="Arial" w:hAnsi="Arial" w:cs="Arial"/>
          <w:snapToGrid w:val="0"/>
          <w:sz w:val="20"/>
          <w:szCs w:val="20"/>
        </w:rPr>
        <w:t xml:space="preserve"> </w:t>
      </w:r>
      <w:r w:rsidRPr="00ED78FA">
        <w:rPr>
          <w:rFonts w:ascii="Arial" w:hAnsi="Arial" w:cs="Arial"/>
          <w:i/>
          <w:snapToGrid w:val="0"/>
          <w:sz w:val="20"/>
          <w:szCs w:val="20"/>
        </w:rPr>
        <w:t>výberu z troch, ktoré sa v škole vyučujú – anglický, nemecký a ruský</w:t>
      </w:r>
      <w:r w:rsidRPr="00ED78FA">
        <w:rPr>
          <w:rFonts w:ascii="Arial" w:hAnsi="Arial" w:cs="Arial"/>
          <w:snapToGrid w:val="0"/>
          <w:sz w:val="20"/>
          <w:szCs w:val="20"/>
        </w:rPr>
        <w:t>), riešiť problémové úlohy a pracovať v skupine. Aktívne sa zapájať do spoločnosti a svoje vedomosti  a zručnosti priebežne aktualizovať. Budú schopní prijímať zodpovednosť za vlastnú prácu a za prácu ostatných. Naučia sa efektívne využívať informačné a komunikačné technológie pre svoj osobný rast a výkonnosť v práci.</w:t>
      </w:r>
    </w:p>
    <w:p w:rsidR="00354559" w:rsidRPr="00ED78FA" w:rsidRDefault="00354559" w:rsidP="00354559">
      <w:pPr>
        <w:spacing w:before="120"/>
        <w:jc w:val="both"/>
        <w:rPr>
          <w:rFonts w:ascii="Arial" w:hAnsi="Arial" w:cs="Arial"/>
          <w:sz w:val="20"/>
          <w:szCs w:val="20"/>
        </w:rPr>
      </w:pPr>
      <w:r w:rsidRPr="00ED78FA">
        <w:rPr>
          <w:rFonts w:ascii="Arial" w:hAnsi="Arial" w:cs="Arial"/>
          <w:sz w:val="20"/>
          <w:szCs w:val="20"/>
        </w:rPr>
        <w:t xml:space="preserve">Po ukončení štúdia získava absolvent výučný list, vysvedčenie o záverečnej skúške, prípadne má možnosť získať osvedčenie Slovenskej obchodnej a priemyselnej komory. </w:t>
      </w:r>
    </w:p>
    <w:p w:rsidR="004C0363" w:rsidRDefault="004C0363" w:rsidP="004C0363">
      <w:pPr>
        <w:tabs>
          <w:tab w:val="num" w:pos="1440"/>
        </w:tabs>
        <w:jc w:val="both"/>
        <w:rPr>
          <w:rFonts w:ascii="Arial" w:hAnsi="Arial" w:cs="Arial"/>
          <w:b/>
          <w:snapToGrid w:val="0"/>
          <w:sz w:val="20"/>
          <w:szCs w:val="20"/>
        </w:rPr>
      </w:pPr>
    </w:p>
    <w:p w:rsidR="004C0363" w:rsidRPr="00DF13AE" w:rsidRDefault="00537959" w:rsidP="004C0363">
      <w:pPr>
        <w:tabs>
          <w:tab w:val="num" w:pos="1440"/>
        </w:tabs>
        <w:jc w:val="both"/>
        <w:rPr>
          <w:rFonts w:ascii="Arial" w:hAnsi="Arial" w:cs="Arial"/>
          <w:b/>
          <w:snapToGrid w:val="0"/>
          <w:color w:val="0000FF"/>
          <w:sz w:val="22"/>
          <w:szCs w:val="22"/>
          <w:u w:val="single"/>
        </w:rPr>
      </w:pPr>
      <w:r w:rsidRPr="00347E33">
        <w:rPr>
          <w:rFonts w:ascii="Arial" w:hAnsi="Arial" w:cs="Arial"/>
          <w:b/>
          <w:snapToGrid w:val="0"/>
          <w:color w:val="0000FF"/>
          <w:sz w:val="22"/>
          <w:szCs w:val="22"/>
        </w:rPr>
        <w:t>Kompetencie absolventa</w:t>
      </w:r>
    </w:p>
    <w:p w:rsidR="00944238" w:rsidRPr="00212B28" w:rsidRDefault="00944238" w:rsidP="00944238">
      <w:pPr>
        <w:spacing w:before="240"/>
        <w:jc w:val="both"/>
        <w:rPr>
          <w:rFonts w:ascii="Arial" w:hAnsi="Arial"/>
          <w:snapToGrid w:val="0"/>
          <w:sz w:val="20"/>
          <w:szCs w:val="20"/>
        </w:rPr>
      </w:pPr>
      <w:r w:rsidRPr="00212B28">
        <w:rPr>
          <w:rFonts w:ascii="Arial" w:hAnsi="Arial" w:cs="Arial"/>
          <w:snapToGrid w:val="0"/>
          <w:sz w:val="20"/>
          <w:szCs w:val="20"/>
        </w:rPr>
        <w:t xml:space="preserve">Po absolvovaní vzdelávacieho programu </w:t>
      </w:r>
      <w:r w:rsidRPr="00212B28">
        <w:rPr>
          <w:rFonts w:ascii="Arial" w:hAnsi="Arial" w:cs="Arial"/>
          <w:snapToGrid w:val="0"/>
          <w:sz w:val="20"/>
          <w:szCs w:val="20"/>
          <w:u w:val="single"/>
        </w:rPr>
        <w:t>absolvent disponuje týmito  kompetenciami</w:t>
      </w:r>
      <w:r w:rsidRPr="00212B28">
        <w:rPr>
          <w:rFonts w:ascii="Arial" w:hAnsi="Arial" w:cs="Arial"/>
          <w:snapToGrid w:val="0"/>
          <w:sz w:val="20"/>
          <w:szCs w:val="20"/>
        </w:rPr>
        <w:t>:</w:t>
      </w:r>
    </w:p>
    <w:p w:rsidR="004C0363" w:rsidRPr="004C0363" w:rsidRDefault="004C0363" w:rsidP="004C0363">
      <w:pPr>
        <w:tabs>
          <w:tab w:val="num" w:pos="1440"/>
        </w:tabs>
        <w:jc w:val="both"/>
        <w:rPr>
          <w:rFonts w:ascii="Arial" w:hAnsi="Arial" w:cs="Arial"/>
          <w:b/>
          <w:snapToGrid w:val="0"/>
          <w:sz w:val="22"/>
          <w:szCs w:val="22"/>
          <w:u w:val="single"/>
        </w:rPr>
      </w:pPr>
    </w:p>
    <w:p w:rsidR="00F1471A" w:rsidRPr="00347E33" w:rsidRDefault="00F1471A" w:rsidP="00305277">
      <w:pPr>
        <w:tabs>
          <w:tab w:val="num" w:pos="1440"/>
        </w:tabs>
        <w:jc w:val="both"/>
        <w:rPr>
          <w:rFonts w:ascii="Arial" w:hAnsi="Arial" w:cs="Arial"/>
          <w:b/>
          <w:snapToGrid w:val="0"/>
          <w:color w:val="0000FF"/>
          <w:sz w:val="20"/>
          <w:szCs w:val="20"/>
          <w:u w:val="single"/>
        </w:rPr>
      </w:pPr>
      <w:r w:rsidRPr="00347E33">
        <w:rPr>
          <w:rFonts w:ascii="Arial" w:hAnsi="Arial" w:cs="Arial"/>
          <w:b/>
          <w:snapToGrid w:val="0"/>
          <w:color w:val="0000FF"/>
          <w:sz w:val="20"/>
          <w:szCs w:val="20"/>
          <w:u w:val="single"/>
        </w:rPr>
        <w:t>Kľúčové kompetencie</w:t>
      </w:r>
    </w:p>
    <w:p w:rsidR="00944238" w:rsidRPr="00DF13AE" w:rsidRDefault="00944238" w:rsidP="00305277">
      <w:pPr>
        <w:tabs>
          <w:tab w:val="num" w:pos="1440"/>
        </w:tabs>
        <w:jc w:val="both"/>
        <w:rPr>
          <w:rFonts w:ascii="Arial" w:hAnsi="Arial" w:cs="Arial"/>
          <w:b/>
          <w:snapToGrid w:val="0"/>
          <w:color w:val="0000FF"/>
          <w:sz w:val="20"/>
          <w:szCs w:val="20"/>
          <w:u w:val="single"/>
        </w:rPr>
      </w:pPr>
    </w:p>
    <w:p w:rsidR="00BB5A15" w:rsidRPr="00BB5A15" w:rsidRDefault="00944238" w:rsidP="00305277">
      <w:pPr>
        <w:autoSpaceDE w:val="0"/>
        <w:autoSpaceDN w:val="0"/>
        <w:adjustRightInd w:val="0"/>
        <w:jc w:val="both"/>
        <w:rPr>
          <w:rFonts w:ascii="Arial" w:hAnsi="Arial" w:cs="Arial"/>
          <w:sz w:val="20"/>
          <w:szCs w:val="20"/>
        </w:rPr>
      </w:pPr>
      <w:r>
        <w:rPr>
          <w:rFonts w:ascii="Arial" w:hAnsi="Arial" w:cs="Arial"/>
          <w:sz w:val="20"/>
          <w:szCs w:val="20"/>
        </w:rPr>
        <w:t xml:space="preserve">     </w:t>
      </w:r>
      <w:r w:rsidR="00BB5A15" w:rsidRPr="00BB5A15">
        <w:rPr>
          <w:rFonts w:ascii="Arial" w:hAnsi="Arial" w:cs="Arial"/>
          <w:sz w:val="20"/>
          <w:szCs w:val="20"/>
        </w:rPr>
        <w:t>Vzdelávanie v ŠVP v súlade s cieľmi výchov</w:t>
      </w:r>
      <w:r w:rsidR="00BB5A15">
        <w:rPr>
          <w:rFonts w:ascii="Arial" w:hAnsi="Arial" w:cs="Arial"/>
          <w:sz w:val="20"/>
          <w:szCs w:val="20"/>
        </w:rPr>
        <w:t xml:space="preserve">y a vzdelávania na danom stupni </w:t>
      </w:r>
      <w:r w:rsidR="00BB5A15" w:rsidRPr="00BB5A15">
        <w:rPr>
          <w:rFonts w:ascii="Arial" w:hAnsi="Arial" w:cs="Arial"/>
          <w:sz w:val="20"/>
          <w:szCs w:val="20"/>
        </w:rPr>
        <w:t>vzdelania smeruje k tomu, aby si žiaci vytvorili zodpovedajúce schopnosti a</w:t>
      </w:r>
      <w:r w:rsidR="00BB5A15">
        <w:rPr>
          <w:rFonts w:ascii="Arial" w:hAnsi="Arial" w:cs="Arial"/>
          <w:sz w:val="20"/>
          <w:szCs w:val="20"/>
        </w:rPr>
        <w:t> </w:t>
      </w:r>
      <w:r w:rsidR="00BB5A15" w:rsidRPr="00BB5A15">
        <w:rPr>
          <w:rFonts w:ascii="Arial" w:hAnsi="Arial" w:cs="Arial"/>
          <w:sz w:val="20"/>
          <w:szCs w:val="20"/>
        </w:rPr>
        <w:t>š</w:t>
      </w:r>
      <w:r w:rsidR="00BB5A15">
        <w:rPr>
          <w:rFonts w:ascii="Arial" w:hAnsi="Arial" w:cs="Arial"/>
          <w:sz w:val="20"/>
          <w:szCs w:val="20"/>
        </w:rPr>
        <w:t xml:space="preserve">tudijné </w:t>
      </w:r>
      <w:r w:rsidR="00BB5A15" w:rsidRPr="00BB5A15">
        <w:rPr>
          <w:rFonts w:ascii="Arial" w:hAnsi="Arial" w:cs="Arial"/>
          <w:sz w:val="20"/>
          <w:szCs w:val="20"/>
        </w:rPr>
        <w:t>predpoklady. Kľúčové kompetencie chápeme ako kombináciu vedomostí, zruč</w:t>
      </w:r>
      <w:r w:rsidR="00BB5A15">
        <w:rPr>
          <w:rFonts w:ascii="Arial" w:hAnsi="Arial" w:cs="Arial"/>
          <w:sz w:val="20"/>
          <w:szCs w:val="20"/>
        </w:rPr>
        <w:t xml:space="preserve">ností, </w:t>
      </w:r>
      <w:r w:rsidR="00BB5A15" w:rsidRPr="00BB5A15">
        <w:rPr>
          <w:rFonts w:ascii="Arial" w:hAnsi="Arial" w:cs="Arial"/>
          <w:sz w:val="20"/>
          <w:szCs w:val="20"/>
        </w:rPr>
        <w:t>postojov, hodnotovej orientácie a ďalších charakteristík osobnosti, ktoré každý č</w:t>
      </w:r>
      <w:r w:rsidR="00BB5A15">
        <w:rPr>
          <w:rFonts w:ascii="Arial" w:hAnsi="Arial" w:cs="Arial"/>
          <w:sz w:val="20"/>
          <w:szCs w:val="20"/>
        </w:rPr>
        <w:t xml:space="preserve">lovek </w:t>
      </w:r>
      <w:r w:rsidR="00BB5A15" w:rsidRPr="00BB5A15">
        <w:rPr>
          <w:rFonts w:ascii="Arial" w:hAnsi="Arial" w:cs="Arial"/>
          <w:sz w:val="20"/>
          <w:szCs w:val="20"/>
        </w:rPr>
        <w:t>potrebuje na svoje osobné uspokojenie a rozvoj, aktívne občianstvo, spoloč</w:t>
      </w:r>
      <w:r w:rsidR="00BB5A15">
        <w:rPr>
          <w:rFonts w:ascii="Arial" w:hAnsi="Arial" w:cs="Arial"/>
          <w:sz w:val="20"/>
          <w:szCs w:val="20"/>
        </w:rPr>
        <w:t xml:space="preserve">enské a </w:t>
      </w:r>
      <w:r w:rsidR="00BB5A15" w:rsidRPr="00BB5A15">
        <w:rPr>
          <w:rFonts w:ascii="Arial" w:hAnsi="Arial" w:cs="Arial"/>
          <w:sz w:val="20"/>
          <w:szCs w:val="20"/>
        </w:rPr>
        <w:t>sociálne začlenenie, k tomu, aby mohol primerane konať</w:t>
      </w:r>
      <w:r w:rsidR="00BB5A15">
        <w:rPr>
          <w:rFonts w:ascii="Arial" w:hAnsi="Arial" w:cs="Arial"/>
          <w:sz w:val="20"/>
          <w:szCs w:val="20"/>
        </w:rPr>
        <w:t xml:space="preserve"> v rôznych pracovných </w:t>
      </w:r>
      <w:r w:rsidR="00BB5A15" w:rsidRPr="00BB5A15">
        <w:rPr>
          <w:rFonts w:ascii="Arial" w:hAnsi="Arial" w:cs="Arial"/>
          <w:sz w:val="20"/>
          <w:szCs w:val="20"/>
        </w:rPr>
        <w:t>a životných situáciách počas celého svojho života. Kľúč</w:t>
      </w:r>
      <w:r w:rsidR="00BB5A15">
        <w:rPr>
          <w:rFonts w:ascii="Arial" w:hAnsi="Arial" w:cs="Arial"/>
          <w:sz w:val="20"/>
          <w:szCs w:val="20"/>
        </w:rPr>
        <w:t xml:space="preserve">ové kompetencie ako </w:t>
      </w:r>
      <w:r w:rsidR="00BB5A15" w:rsidRPr="00BB5A15">
        <w:rPr>
          <w:rFonts w:ascii="Arial" w:hAnsi="Arial" w:cs="Arial"/>
          <w:sz w:val="20"/>
          <w:szCs w:val="20"/>
        </w:rPr>
        <w:t>výkonové štandardy sa v rámci výchovno-vzdelá</w:t>
      </w:r>
      <w:r w:rsidR="00BB5A15">
        <w:rPr>
          <w:rFonts w:ascii="Arial" w:hAnsi="Arial" w:cs="Arial"/>
          <w:sz w:val="20"/>
          <w:szCs w:val="20"/>
        </w:rPr>
        <w:t xml:space="preserve">vacieho procesu prostredníctvom </w:t>
      </w:r>
      <w:r w:rsidR="00BB5A15" w:rsidRPr="00BB5A15">
        <w:rPr>
          <w:rFonts w:ascii="Arial" w:hAnsi="Arial" w:cs="Arial"/>
          <w:sz w:val="20"/>
          <w:szCs w:val="20"/>
        </w:rPr>
        <w:t>výchovných a vzdelávacích stratégií rozvíjajú, osvojujú a hodnotia buď</w:t>
      </w:r>
      <w:r w:rsidR="00BB5A15">
        <w:rPr>
          <w:rFonts w:ascii="Arial" w:hAnsi="Arial" w:cs="Arial"/>
          <w:sz w:val="20"/>
          <w:szCs w:val="20"/>
        </w:rPr>
        <w:t xml:space="preserve"> na úrovni </w:t>
      </w:r>
      <w:r w:rsidR="00BB5A15" w:rsidRPr="00BB5A15">
        <w:rPr>
          <w:rFonts w:ascii="Arial" w:hAnsi="Arial" w:cs="Arial"/>
          <w:sz w:val="20"/>
          <w:szCs w:val="20"/>
        </w:rPr>
        <w:t>školy, odboru vzdelávania alebo vyučovacieho predmetu.</w:t>
      </w:r>
    </w:p>
    <w:p w:rsidR="008F2E92" w:rsidRPr="00BB5A15" w:rsidRDefault="00BB5A15" w:rsidP="00305277">
      <w:pPr>
        <w:autoSpaceDE w:val="0"/>
        <w:autoSpaceDN w:val="0"/>
        <w:adjustRightInd w:val="0"/>
        <w:jc w:val="both"/>
        <w:rPr>
          <w:rFonts w:ascii="Arial" w:hAnsi="Arial" w:cs="Arial"/>
          <w:sz w:val="20"/>
          <w:szCs w:val="20"/>
        </w:rPr>
      </w:pPr>
      <w:r w:rsidRPr="00BB5A15">
        <w:rPr>
          <w:rFonts w:ascii="Arial" w:hAnsi="Arial" w:cs="Arial"/>
          <w:sz w:val="20"/>
          <w:szCs w:val="20"/>
        </w:rPr>
        <w:t>V súlade so Spoločným európskym rámcom kľúčových kompetencií pre celoživotné</w:t>
      </w:r>
      <w:r w:rsidR="00305277">
        <w:rPr>
          <w:rFonts w:ascii="Arial" w:hAnsi="Arial" w:cs="Arial"/>
          <w:sz w:val="20"/>
          <w:szCs w:val="20"/>
        </w:rPr>
        <w:t xml:space="preserve"> </w:t>
      </w:r>
      <w:r w:rsidRPr="00BB5A15">
        <w:rPr>
          <w:rFonts w:ascii="Arial" w:hAnsi="Arial" w:cs="Arial"/>
          <w:sz w:val="20"/>
          <w:szCs w:val="20"/>
        </w:rPr>
        <w:t>vzdelávanie</w:t>
      </w:r>
      <w:r w:rsidR="00ED78FA" w:rsidRPr="00ED78FA">
        <w:rPr>
          <w:rFonts w:ascii="Arial" w:hAnsi="Arial" w:cs="Arial"/>
          <w:sz w:val="20"/>
          <w:szCs w:val="20"/>
        </w:rPr>
        <w:t xml:space="preserve"> </w:t>
      </w:r>
      <w:r w:rsidR="00ED78FA" w:rsidRPr="009F6155">
        <w:rPr>
          <w:rFonts w:ascii="Arial" w:hAnsi="Arial" w:cs="Arial"/>
          <w:sz w:val="20"/>
          <w:szCs w:val="20"/>
        </w:rPr>
        <w:t>ISCED 3C</w:t>
      </w:r>
      <w:r w:rsidR="00ED78FA" w:rsidRPr="00BB5A15">
        <w:rPr>
          <w:rFonts w:ascii="Arial" w:hAnsi="Arial" w:cs="Arial"/>
          <w:sz w:val="20"/>
          <w:szCs w:val="20"/>
        </w:rPr>
        <w:t xml:space="preserve"> </w:t>
      </w:r>
      <w:r w:rsidRPr="00BB5A15">
        <w:rPr>
          <w:rFonts w:ascii="Arial" w:hAnsi="Arial" w:cs="Arial"/>
          <w:sz w:val="20"/>
          <w:szCs w:val="20"/>
        </w:rPr>
        <w:t xml:space="preserve"> ŠVP vymedzil nasledovné kľúčové kompetencie:</w:t>
      </w:r>
      <w:r w:rsidR="003142F2" w:rsidRPr="00BB5A15">
        <w:rPr>
          <w:rFonts w:ascii="Arial" w:hAnsi="Arial" w:cs="Arial"/>
          <w:snapToGrid w:val="0"/>
          <w:sz w:val="20"/>
          <w:szCs w:val="20"/>
        </w:rPr>
        <w:t xml:space="preserve">  </w:t>
      </w:r>
    </w:p>
    <w:p w:rsidR="008F2E92" w:rsidRDefault="008F2E92" w:rsidP="00305277">
      <w:pPr>
        <w:autoSpaceDE w:val="0"/>
        <w:autoSpaceDN w:val="0"/>
        <w:adjustRightInd w:val="0"/>
        <w:jc w:val="both"/>
        <w:rPr>
          <w:rFonts w:ascii="Arial,Bold" w:hAnsi="Arial,Bold" w:cs="Arial,Bold"/>
          <w:b/>
          <w:bCs/>
        </w:rPr>
      </w:pPr>
    </w:p>
    <w:p w:rsidR="008F2E92" w:rsidRPr="00944238" w:rsidRDefault="00944238" w:rsidP="00305277">
      <w:pPr>
        <w:autoSpaceDE w:val="0"/>
        <w:autoSpaceDN w:val="0"/>
        <w:adjustRightInd w:val="0"/>
        <w:jc w:val="both"/>
        <w:rPr>
          <w:rFonts w:ascii="Arial" w:hAnsi="Arial" w:cs="Arial"/>
          <w:b/>
          <w:bCs/>
          <w:color w:val="0000FF"/>
          <w:sz w:val="20"/>
          <w:szCs w:val="20"/>
        </w:rPr>
      </w:pPr>
      <w:r>
        <w:rPr>
          <w:rFonts w:ascii="Arial" w:hAnsi="Arial" w:cs="Arial"/>
          <w:b/>
          <w:bCs/>
          <w:color w:val="0000FF"/>
          <w:sz w:val="20"/>
          <w:szCs w:val="20"/>
        </w:rPr>
        <w:t xml:space="preserve">     </w:t>
      </w:r>
      <w:r w:rsidR="008F2E92" w:rsidRPr="00944238">
        <w:rPr>
          <w:rFonts w:ascii="Arial" w:hAnsi="Arial" w:cs="Arial"/>
          <w:b/>
          <w:bCs/>
          <w:color w:val="0000FF"/>
          <w:sz w:val="20"/>
          <w:szCs w:val="20"/>
        </w:rPr>
        <w:t>a) Spôsobilosť konať samostatne v spoločenskom a pracovnom živote</w:t>
      </w:r>
    </w:p>
    <w:p w:rsidR="00305277" w:rsidRPr="00305277" w:rsidRDefault="00944238" w:rsidP="00305277">
      <w:pPr>
        <w:autoSpaceDE w:val="0"/>
        <w:autoSpaceDN w:val="0"/>
        <w:adjustRightInd w:val="0"/>
        <w:jc w:val="both"/>
        <w:rPr>
          <w:rFonts w:ascii="Arial" w:hAnsi="Arial" w:cs="Arial"/>
          <w:b/>
          <w:bCs/>
          <w:sz w:val="20"/>
          <w:szCs w:val="20"/>
        </w:rPr>
      </w:pPr>
      <w:r>
        <w:rPr>
          <w:rFonts w:ascii="Arial" w:hAnsi="Arial" w:cs="Arial"/>
          <w:sz w:val="20"/>
          <w:szCs w:val="20"/>
        </w:rPr>
        <w:t xml:space="preserve">     </w:t>
      </w:r>
      <w:r w:rsidR="00305277" w:rsidRPr="00305277">
        <w:rPr>
          <w:rFonts w:ascii="Arial" w:hAnsi="Arial" w:cs="Arial"/>
          <w:sz w:val="20"/>
          <w:szCs w:val="20"/>
        </w:rPr>
        <w:t>Sú to spôsobilosti, ktoré sú základom pre ďalšie získavanie vedomostí, zruč</w:t>
      </w:r>
      <w:r w:rsidR="00305277">
        <w:rPr>
          <w:rFonts w:ascii="Arial" w:hAnsi="Arial" w:cs="Arial"/>
          <w:sz w:val="20"/>
          <w:szCs w:val="20"/>
        </w:rPr>
        <w:t xml:space="preserve">ností, postojov a </w:t>
      </w:r>
      <w:r w:rsidR="00305277" w:rsidRPr="00305277">
        <w:rPr>
          <w:rFonts w:ascii="Arial" w:hAnsi="Arial" w:cs="Arial"/>
          <w:sz w:val="20"/>
          <w:szCs w:val="20"/>
        </w:rPr>
        <w:t>hodnotovej orientácie. Patri</w:t>
      </w:r>
      <w:r w:rsidR="00305277">
        <w:rPr>
          <w:rFonts w:ascii="Arial" w:hAnsi="Arial" w:cs="Arial"/>
          <w:sz w:val="20"/>
          <w:szCs w:val="20"/>
        </w:rPr>
        <w:t xml:space="preserve">a sem schopnosti nevyhnutné pre </w:t>
      </w:r>
      <w:r w:rsidR="00305277" w:rsidRPr="00305277">
        <w:rPr>
          <w:rFonts w:ascii="Arial" w:hAnsi="Arial" w:cs="Arial"/>
          <w:sz w:val="20"/>
          <w:szCs w:val="20"/>
        </w:rPr>
        <w:t>cieľavedomé a zodpovedné riadenie a</w:t>
      </w:r>
      <w:r w:rsidR="00305277">
        <w:rPr>
          <w:rFonts w:ascii="Arial" w:hAnsi="Arial" w:cs="Arial"/>
          <w:sz w:val="20"/>
          <w:szCs w:val="20"/>
        </w:rPr>
        <w:t xml:space="preserve"> organizovanie svojho osobného, </w:t>
      </w:r>
      <w:r w:rsidR="00305277" w:rsidRPr="00305277">
        <w:rPr>
          <w:rFonts w:ascii="Arial" w:hAnsi="Arial" w:cs="Arial"/>
          <w:sz w:val="20"/>
          <w:szCs w:val="20"/>
        </w:rPr>
        <w:t>spoločenského a pracovného života. Jednotlivci si potrebujú vytvárať</w:t>
      </w:r>
      <w:r w:rsidR="00305277">
        <w:rPr>
          <w:rFonts w:ascii="Arial" w:hAnsi="Arial" w:cs="Arial"/>
          <w:sz w:val="20"/>
          <w:szCs w:val="20"/>
        </w:rPr>
        <w:t xml:space="preserve"> </w:t>
      </w:r>
      <w:r w:rsidR="00305277">
        <w:rPr>
          <w:rFonts w:ascii="Arial" w:hAnsi="Arial" w:cs="Arial"/>
          <w:sz w:val="20"/>
          <w:szCs w:val="20"/>
        </w:rPr>
        <w:lastRenderedPageBreak/>
        <w:t xml:space="preserve">svoju osobnú </w:t>
      </w:r>
      <w:r w:rsidR="00305277" w:rsidRPr="00305277">
        <w:rPr>
          <w:rFonts w:ascii="Arial" w:hAnsi="Arial" w:cs="Arial"/>
          <w:sz w:val="20"/>
          <w:szCs w:val="20"/>
        </w:rPr>
        <w:t>identitu vo vzťahu k životným podmienkam, povolaniu, práci a životnému prostrediu,</w:t>
      </w:r>
      <w:r w:rsidR="00B97EEE">
        <w:rPr>
          <w:rFonts w:ascii="Arial" w:hAnsi="Arial" w:cs="Arial"/>
          <w:sz w:val="20"/>
          <w:szCs w:val="20"/>
        </w:rPr>
        <w:t xml:space="preserve"> </w:t>
      </w:r>
      <w:r w:rsidR="00305277" w:rsidRPr="00305277">
        <w:rPr>
          <w:rFonts w:ascii="Arial" w:hAnsi="Arial" w:cs="Arial"/>
          <w:sz w:val="20"/>
          <w:szCs w:val="20"/>
        </w:rPr>
        <w:t>spoločenským normám, sociálnym a ekonomickým inštitúciám, robiť správne</w:t>
      </w:r>
      <w:r w:rsidR="00305277">
        <w:rPr>
          <w:rFonts w:ascii="Arial" w:hAnsi="Arial" w:cs="Arial"/>
          <w:b/>
          <w:bCs/>
          <w:sz w:val="20"/>
          <w:szCs w:val="20"/>
        </w:rPr>
        <w:t xml:space="preserve"> </w:t>
      </w:r>
      <w:r w:rsidR="00305277" w:rsidRPr="00305277">
        <w:rPr>
          <w:rFonts w:ascii="Arial" w:hAnsi="Arial" w:cs="Arial"/>
          <w:sz w:val="20"/>
          <w:szCs w:val="20"/>
        </w:rPr>
        <w:t>rozhodnutia, voľby, opatrenia a postupy. Tieto kompetencie sú veľmi úzko späté</w:t>
      </w:r>
      <w:r w:rsidR="00305277">
        <w:rPr>
          <w:rFonts w:ascii="Arial" w:hAnsi="Arial" w:cs="Arial"/>
          <w:b/>
          <w:bCs/>
          <w:sz w:val="20"/>
          <w:szCs w:val="20"/>
        </w:rPr>
        <w:t xml:space="preserve"> </w:t>
      </w:r>
      <w:r w:rsidR="00305277" w:rsidRPr="00305277">
        <w:rPr>
          <w:rFonts w:ascii="Arial" w:hAnsi="Arial" w:cs="Arial"/>
          <w:sz w:val="20"/>
          <w:szCs w:val="20"/>
        </w:rPr>
        <w:t>s osvojovaním si kultúry myslenia a poznávania.</w:t>
      </w:r>
    </w:p>
    <w:p w:rsidR="00A74DA1" w:rsidRDefault="00A74DA1" w:rsidP="00305277">
      <w:pPr>
        <w:autoSpaceDE w:val="0"/>
        <w:autoSpaceDN w:val="0"/>
        <w:adjustRightInd w:val="0"/>
        <w:rPr>
          <w:rFonts w:ascii="Arial" w:hAnsi="Arial" w:cs="Arial"/>
          <w:sz w:val="20"/>
          <w:szCs w:val="20"/>
        </w:rPr>
      </w:pPr>
    </w:p>
    <w:p w:rsidR="00305277" w:rsidRPr="00305277" w:rsidRDefault="00305277" w:rsidP="00305277">
      <w:pPr>
        <w:autoSpaceDE w:val="0"/>
        <w:autoSpaceDN w:val="0"/>
        <w:adjustRightInd w:val="0"/>
        <w:rPr>
          <w:rFonts w:ascii="Arial" w:hAnsi="Arial" w:cs="Arial"/>
          <w:sz w:val="20"/>
          <w:szCs w:val="20"/>
        </w:rPr>
      </w:pPr>
      <w:r w:rsidRPr="00305277">
        <w:rPr>
          <w:rFonts w:ascii="Arial" w:hAnsi="Arial" w:cs="Arial"/>
          <w:sz w:val="20"/>
          <w:szCs w:val="20"/>
        </w:rPr>
        <w:t>Absolvent má:</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reálne zdôvodňovať svoje názory, konania a rozhodnutia,</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xml:space="preserve">- porovnať bežné pravidlá, zákonitosti, predpisy, sociálne normy, morálne zásady, vlastné a </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xml:space="preserve">  celospoločenské očakávania v systéme, v ktorom existuje,</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identifikovať priame a nepriame dôsledky svojej činnosti</w:t>
      </w:r>
      <w:r w:rsidR="004D7694" w:rsidRPr="00755A80">
        <w:rPr>
          <w:rFonts w:ascii="Arial" w:hAnsi="Arial" w:cs="Arial"/>
          <w:sz w:val="20"/>
          <w:szCs w:val="20"/>
        </w:rPr>
        <w:t xml:space="preserve"> </w:t>
      </w:r>
      <w:r w:rsidR="00C0486F" w:rsidRPr="00755A80">
        <w:rPr>
          <w:rFonts w:ascii="Arial" w:hAnsi="Arial" w:cs="Arial"/>
          <w:sz w:val="20"/>
          <w:szCs w:val="20"/>
        </w:rPr>
        <w:t xml:space="preserve"> </w:t>
      </w:r>
      <w:r w:rsidR="00D352BE" w:rsidRPr="00755A80">
        <w:rPr>
          <w:rFonts w:ascii="Arial" w:hAnsi="Arial" w:cs="Arial"/>
          <w:sz w:val="20"/>
          <w:szCs w:val="20"/>
        </w:rPr>
        <w:t>O</w:t>
      </w:r>
      <w:r w:rsidR="004D7694" w:rsidRPr="00755A80">
        <w:rPr>
          <w:rFonts w:ascii="Arial" w:hAnsi="Arial" w:cs="Arial"/>
          <w:sz w:val="20"/>
          <w:szCs w:val="20"/>
        </w:rPr>
        <w:t>dborný výcvik</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vybrať si správne rozhodnutie a cieľ z rôznych možností,</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vysvetliť svoje životné plány, záujmy a predsavzatia,</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popísať svoje ľudské práva, popísať svoje povinnosti, záujmy, obmedzenia a potreby,</w:t>
      </w:r>
    </w:p>
    <w:p w:rsidR="00305277" w:rsidRPr="00755A80" w:rsidRDefault="00305277" w:rsidP="00944238">
      <w:pPr>
        <w:autoSpaceDE w:val="0"/>
        <w:autoSpaceDN w:val="0"/>
        <w:adjustRightInd w:val="0"/>
        <w:ind w:left="284"/>
        <w:jc w:val="both"/>
        <w:rPr>
          <w:rFonts w:ascii="Arial" w:hAnsi="Arial" w:cs="Arial"/>
          <w:b/>
          <w:bCs/>
          <w:sz w:val="20"/>
          <w:szCs w:val="20"/>
        </w:rPr>
      </w:pPr>
      <w:r w:rsidRPr="00755A80">
        <w:rPr>
          <w:rFonts w:ascii="Arial" w:hAnsi="Arial" w:cs="Arial"/>
          <w:sz w:val="20"/>
          <w:szCs w:val="20"/>
        </w:rPr>
        <w:t>- zdôvodňovať svoje argumenty, riešenia, potreby, práva, povinnosti a konanie.</w:t>
      </w:r>
      <w:r w:rsidR="004D7694" w:rsidRPr="00755A80">
        <w:rPr>
          <w:rFonts w:ascii="Arial" w:hAnsi="Arial" w:cs="Arial"/>
          <w:sz w:val="20"/>
          <w:szCs w:val="20"/>
        </w:rPr>
        <w:t xml:space="preserve"> Odborný výcvik</w:t>
      </w:r>
    </w:p>
    <w:p w:rsidR="00305277" w:rsidRDefault="00305277" w:rsidP="008F2E92">
      <w:pPr>
        <w:autoSpaceDE w:val="0"/>
        <w:autoSpaceDN w:val="0"/>
        <w:adjustRightInd w:val="0"/>
        <w:jc w:val="both"/>
        <w:rPr>
          <w:rFonts w:ascii="Arial" w:hAnsi="Arial" w:cs="Arial"/>
          <w:b/>
          <w:bCs/>
          <w:sz w:val="20"/>
          <w:szCs w:val="20"/>
        </w:rPr>
      </w:pPr>
    </w:p>
    <w:p w:rsidR="008F2E92" w:rsidRPr="00944238" w:rsidRDefault="00944238" w:rsidP="00305277">
      <w:pPr>
        <w:autoSpaceDE w:val="0"/>
        <w:autoSpaceDN w:val="0"/>
        <w:adjustRightInd w:val="0"/>
        <w:jc w:val="both"/>
        <w:rPr>
          <w:rFonts w:ascii="Arial" w:hAnsi="Arial" w:cs="Arial"/>
          <w:b/>
          <w:bCs/>
          <w:color w:val="0000FF"/>
          <w:sz w:val="20"/>
          <w:szCs w:val="20"/>
        </w:rPr>
      </w:pPr>
      <w:r>
        <w:rPr>
          <w:rFonts w:ascii="Arial" w:hAnsi="Arial" w:cs="Arial"/>
          <w:b/>
          <w:bCs/>
          <w:color w:val="0000FF"/>
          <w:sz w:val="20"/>
          <w:szCs w:val="20"/>
        </w:rPr>
        <w:t xml:space="preserve">     </w:t>
      </w:r>
      <w:r w:rsidR="008F2E92" w:rsidRPr="00944238">
        <w:rPr>
          <w:rFonts w:ascii="Arial" w:hAnsi="Arial" w:cs="Arial"/>
          <w:b/>
          <w:bCs/>
          <w:color w:val="0000FF"/>
          <w:sz w:val="20"/>
          <w:szCs w:val="20"/>
        </w:rPr>
        <w:t>b) Spôsobilosť interaktívne používať vedomosti, informačné a</w:t>
      </w:r>
      <w:r w:rsidR="00305277" w:rsidRPr="00944238">
        <w:rPr>
          <w:rFonts w:ascii="Arial" w:hAnsi="Arial" w:cs="Arial"/>
          <w:b/>
          <w:bCs/>
          <w:color w:val="0000FF"/>
          <w:sz w:val="20"/>
          <w:szCs w:val="20"/>
        </w:rPr>
        <w:t> </w:t>
      </w:r>
      <w:r w:rsidR="008F2E92" w:rsidRPr="00944238">
        <w:rPr>
          <w:rFonts w:ascii="Arial" w:hAnsi="Arial" w:cs="Arial"/>
          <w:b/>
          <w:bCs/>
          <w:color w:val="0000FF"/>
          <w:sz w:val="20"/>
          <w:szCs w:val="20"/>
        </w:rPr>
        <w:t>komunikačné</w:t>
      </w:r>
      <w:r w:rsidR="00305277" w:rsidRPr="00944238">
        <w:rPr>
          <w:rFonts w:ascii="Arial" w:hAnsi="Arial" w:cs="Arial"/>
          <w:b/>
          <w:bCs/>
          <w:color w:val="0000FF"/>
          <w:sz w:val="20"/>
          <w:szCs w:val="20"/>
        </w:rPr>
        <w:t xml:space="preserve"> </w:t>
      </w:r>
      <w:r w:rsidR="008F2E92" w:rsidRPr="00944238">
        <w:rPr>
          <w:rFonts w:ascii="Arial" w:hAnsi="Arial" w:cs="Arial"/>
          <w:b/>
          <w:bCs/>
          <w:color w:val="0000FF"/>
          <w:sz w:val="20"/>
          <w:szCs w:val="20"/>
        </w:rPr>
        <w:t>technológie, komunikovať v štátnom a materinskom jazyku</w:t>
      </w:r>
    </w:p>
    <w:p w:rsidR="008F2E92" w:rsidRPr="00305277" w:rsidRDefault="00944238" w:rsidP="00305277">
      <w:pPr>
        <w:autoSpaceDE w:val="0"/>
        <w:autoSpaceDN w:val="0"/>
        <w:adjustRightInd w:val="0"/>
        <w:jc w:val="both"/>
        <w:rPr>
          <w:rFonts w:ascii="Arial" w:hAnsi="Arial" w:cs="Arial"/>
          <w:sz w:val="20"/>
          <w:szCs w:val="20"/>
        </w:rPr>
      </w:pPr>
      <w:r>
        <w:rPr>
          <w:rFonts w:ascii="Arial" w:hAnsi="Arial" w:cs="Arial"/>
          <w:sz w:val="20"/>
          <w:szCs w:val="20"/>
        </w:rPr>
        <w:t xml:space="preserve">     </w:t>
      </w:r>
      <w:r w:rsidR="00305277" w:rsidRPr="00305277">
        <w:rPr>
          <w:rFonts w:ascii="Arial" w:hAnsi="Arial" w:cs="Arial"/>
          <w:sz w:val="20"/>
          <w:szCs w:val="20"/>
        </w:rPr>
        <w:t>Sú to schopnosti, ktoré žiak získava za účelom aktívneho zapojenia sa do</w:t>
      </w:r>
      <w:r w:rsidR="00305277">
        <w:rPr>
          <w:rFonts w:ascii="Arial" w:hAnsi="Arial" w:cs="Arial"/>
          <w:sz w:val="20"/>
          <w:szCs w:val="20"/>
        </w:rPr>
        <w:t xml:space="preserve"> </w:t>
      </w:r>
      <w:r w:rsidR="00305277" w:rsidRPr="00305277">
        <w:rPr>
          <w:rFonts w:ascii="Arial" w:hAnsi="Arial" w:cs="Arial"/>
          <w:sz w:val="20"/>
          <w:szCs w:val="20"/>
        </w:rPr>
        <w:t>spoločnosti založenej na vedomostiach s jasným zmyslom pre vlastnú identitu</w:t>
      </w:r>
      <w:r w:rsidR="00305277">
        <w:rPr>
          <w:rFonts w:ascii="Arial" w:hAnsi="Arial" w:cs="Arial"/>
          <w:sz w:val="20"/>
          <w:szCs w:val="20"/>
        </w:rPr>
        <w:t xml:space="preserve"> </w:t>
      </w:r>
      <w:r w:rsidR="00305277" w:rsidRPr="00305277">
        <w:rPr>
          <w:rFonts w:ascii="Arial" w:hAnsi="Arial" w:cs="Arial"/>
          <w:sz w:val="20"/>
          <w:szCs w:val="20"/>
        </w:rPr>
        <w:t>a smer života, sebazdokonaľovanie a zvyšovanie výkonnosti, racionálneho</w:t>
      </w:r>
      <w:r w:rsidR="00305277">
        <w:rPr>
          <w:rFonts w:ascii="Arial" w:hAnsi="Arial" w:cs="Arial"/>
          <w:sz w:val="20"/>
          <w:szCs w:val="20"/>
        </w:rPr>
        <w:t xml:space="preserve"> </w:t>
      </w:r>
      <w:r w:rsidR="00305277" w:rsidRPr="00305277">
        <w:rPr>
          <w:rFonts w:ascii="Arial" w:hAnsi="Arial" w:cs="Arial"/>
          <w:sz w:val="20"/>
          <w:szCs w:val="20"/>
        </w:rPr>
        <w:t>a samostatného vzdelávania a učenia sa počas celého života, aktualizovania</w:t>
      </w:r>
      <w:r w:rsidR="00305277">
        <w:rPr>
          <w:rFonts w:ascii="Arial" w:hAnsi="Arial" w:cs="Arial"/>
          <w:sz w:val="20"/>
          <w:szCs w:val="20"/>
        </w:rPr>
        <w:t xml:space="preserve"> </w:t>
      </w:r>
      <w:r w:rsidR="00305277" w:rsidRPr="00305277">
        <w:rPr>
          <w:rFonts w:ascii="Arial" w:hAnsi="Arial" w:cs="Arial"/>
          <w:sz w:val="20"/>
          <w:szCs w:val="20"/>
        </w:rPr>
        <w:t>a udržovania potrebnej základnej úrovne jazykových schopností, informačných</w:t>
      </w:r>
      <w:r w:rsidR="00305277">
        <w:rPr>
          <w:rFonts w:ascii="Arial" w:hAnsi="Arial" w:cs="Arial"/>
          <w:sz w:val="20"/>
          <w:szCs w:val="20"/>
        </w:rPr>
        <w:t xml:space="preserve"> </w:t>
      </w:r>
      <w:r w:rsidR="00305277" w:rsidRPr="00305277">
        <w:rPr>
          <w:rFonts w:ascii="Arial" w:hAnsi="Arial" w:cs="Arial"/>
          <w:sz w:val="20"/>
          <w:szCs w:val="20"/>
        </w:rPr>
        <w:t>a komunikačných zručností. Od žiaka sa vyžaduje efektívne využívať písaný</w:t>
      </w:r>
      <w:r w:rsidR="00305277">
        <w:rPr>
          <w:rFonts w:ascii="Arial" w:hAnsi="Arial" w:cs="Arial"/>
          <w:sz w:val="20"/>
          <w:szCs w:val="20"/>
        </w:rPr>
        <w:t xml:space="preserve"> </w:t>
      </w:r>
      <w:r w:rsidR="00305277" w:rsidRPr="00305277">
        <w:rPr>
          <w:rFonts w:ascii="Arial" w:hAnsi="Arial" w:cs="Arial"/>
          <w:sz w:val="20"/>
          <w:szCs w:val="20"/>
        </w:rPr>
        <w:t>a hovorený štátny, materinský a cudzí jazyk, disponovať s</w:t>
      </w:r>
      <w:r w:rsidR="00305277">
        <w:rPr>
          <w:rFonts w:ascii="Arial" w:hAnsi="Arial" w:cs="Arial"/>
          <w:sz w:val="20"/>
          <w:szCs w:val="20"/>
        </w:rPr>
        <w:t> </w:t>
      </w:r>
      <w:r w:rsidR="00305277" w:rsidRPr="00305277">
        <w:rPr>
          <w:rFonts w:ascii="Arial" w:hAnsi="Arial" w:cs="Arial"/>
          <w:sz w:val="20"/>
          <w:szCs w:val="20"/>
        </w:rPr>
        <w:t>čitateľskou</w:t>
      </w:r>
      <w:r w:rsidR="00305277">
        <w:rPr>
          <w:rFonts w:ascii="Arial" w:hAnsi="Arial" w:cs="Arial"/>
          <w:sz w:val="20"/>
          <w:szCs w:val="20"/>
        </w:rPr>
        <w:t xml:space="preserve"> </w:t>
      </w:r>
      <w:r w:rsidR="00305277" w:rsidRPr="00305277">
        <w:rPr>
          <w:rFonts w:ascii="Arial" w:hAnsi="Arial" w:cs="Arial"/>
          <w:sz w:val="20"/>
          <w:szCs w:val="20"/>
        </w:rPr>
        <w:t>a matematickou gramotnosťou, prehodnocovať základné zručnosti a sebatvoriť.</w:t>
      </w:r>
    </w:p>
    <w:p w:rsidR="00305277" w:rsidRPr="00755A80" w:rsidRDefault="00305277" w:rsidP="00305277">
      <w:pPr>
        <w:autoSpaceDE w:val="0"/>
        <w:autoSpaceDN w:val="0"/>
        <w:adjustRightInd w:val="0"/>
        <w:rPr>
          <w:rFonts w:ascii="Arial" w:hAnsi="Arial" w:cs="Arial"/>
          <w:sz w:val="20"/>
          <w:szCs w:val="20"/>
        </w:rPr>
      </w:pPr>
      <w:r w:rsidRPr="00755A80">
        <w:rPr>
          <w:rFonts w:ascii="Arial" w:hAnsi="Arial" w:cs="Arial"/>
          <w:sz w:val="20"/>
          <w:szCs w:val="20"/>
        </w:rPr>
        <w:t>Absolvent má:</w:t>
      </w:r>
    </w:p>
    <w:p w:rsidR="004D7694"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spoľahlivo vyjadrovať sa v štátnom, materinskom jazyku v písomnej a hovorenej forme,</w:t>
      </w:r>
      <w:r w:rsidR="004D7694" w:rsidRPr="00755A80">
        <w:rPr>
          <w:rFonts w:ascii="Arial" w:hAnsi="Arial" w:cs="Arial"/>
          <w:sz w:val="20"/>
          <w:szCs w:val="20"/>
        </w:rPr>
        <w:t xml:space="preserve"> Technológia,</w:t>
      </w:r>
    </w:p>
    <w:p w:rsidR="004D7694" w:rsidRPr="00755A80" w:rsidRDefault="004D7694" w:rsidP="00944238">
      <w:pPr>
        <w:autoSpaceDE w:val="0"/>
        <w:autoSpaceDN w:val="0"/>
        <w:adjustRightInd w:val="0"/>
        <w:ind w:left="284"/>
        <w:rPr>
          <w:rFonts w:ascii="Arial" w:hAnsi="Arial" w:cs="Arial"/>
          <w:sz w:val="20"/>
          <w:szCs w:val="20"/>
        </w:rPr>
      </w:pPr>
      <w:r w:rsidRPr="00755A80">
        <w:rPr>
          <w:rFonts w:ascii="Arial" w:hAnsi="Arial" w:cs="Arial"/>
          <w:sz w:val="20"/>
          <w:szCs w:val="20"/>
        </w:rPr>
        <w:t>Stavebné konštrukcie, Materiály, Odborný výcvik</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vyjadrovať sa v jednom cudzom jazyku v písomnej a hovorenej forme,</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riešiť bežné matematické príklady a rôzne situácie,</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identifikovať, vyhľadávať, triediť a spracovať rôzne informácie a informačné zdroje,</w:t>
      </w:r>
      <w:r w:rsidR="00713403" w:rsidRPr="00755A80">
        <w:rPr>
          <w:rFonts w:ascii="Arial" w:hAnsi="Arial" w:cs="Arial"/>
          <w:sz w:val="20"/>
          <w:szCs w:val="20"/>
        </w:rPr>
        <w:t xml:space="preserve"> </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posudzovať vierohodnosť rôznych informačných zdrojov,</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overovať a interpretovať získané údaje,</w:t>
      </w:r>
      <w:r w:rsidR="005D0C7D" w:rsidRPr="00755A80">
        <w:rPr>
          <w:rFonts w:ascii="Arial" w:hAnsi="Arial" w:cs="Arial"/>
          <w:sz w:val="20"/>
          <w:szCs w:val="20"/>
        </w:rPr>
        <w:t xml:space="preserve"> </w:t>
      </w:r>
      <w:r w:rsidR="004D7694" w:rsidRPr="00755A80">
        <w:rPr>
          <w:rFonts w:ascii="Arial" w:hAnsi="Arial" w:cs="Arial"/>
          <w:sz w:val="20"/>
          <w:szCs w:val="20"/>
        </w:rPr>
        <w:t>Materiály, Technológia</w:t>
      </w:r>
    </w:p>
    <w:p w:rsidR="00305277" w:rsidRPr="00755A80" w:rsidRDefault="00305277" w:rsidP="00944238">
      <w:pPr>
        <w:autoSpaceDE w:val="0"/>
        <w:autoSpaceDN w:val="0"/>
        <w:adjustRightInd w:val="0"/>
        <w:ind w:left="284"/>
        <w:rPr>
          <w:rFonts w:ascii="Arial" w:hAnsi="Arial" w:cs="Arial"/>
          <w:sz w:val="20"/>
          <w:szCs w:val="20"/>
        </w:rPr>
      </w:pPr>
      <w:r w:rsidRPr="00755A80">
        <w:rPr>
          <w:rFonts w:ascii="Arial" w:hAnsi="Arial" w:cs="Arial"/>
          <w:sz w:val="20"/>
          <w:szCs w:val="20"/>
        </w:rPr>
        <w:t>- pracovať s elektronickou poštou,</w:t>
      </w:r>
    </w:p>
    <w:p w:rsidR="00305277" w:rsidRPr="00755A80" w:rsidRDefault="00305277" w:rsidP="00944238">
      <w:pPr>
        <w:autoSpaceDE w:val="0"/>
        <w:autoSpaceDN w:val="0"/>
        <w:adjustRightInd w:val="0"/>
        <w:ind w:left="284"/>
        <w:jc w:val="both"/>
        <w:rPr>
          <w:rFonts w:ascii="Arial" w:hAnsi="Arial" w:cs="Arial"/>
          <w:b/>
          <w:bCs/>
          <w:sz w:val="20"/>
          <w:szCs w:val="20"/>
        </w:rPr>
      </w:pPr>
      <w:r w:rsidRPr="00755A80">
        <w:rPr>
          <w:rFonts w:ascii="Arial" w:hAnsi="Arial" w:cs="Arial"/>
          <w:sz w:val="20"/>
          <w:szCs w:val="20"/>
        </w:rPr>
        <w:t>- pracovať so základnými informačno-komunikačnými technológiami.</w:t>
      </w:r>
      <w:r w:rsidR="00713403" w:rsidRPr="00755A80">
        <w:rPr>
          <w:rFonts w:ascii="Arial" w:hAnsi="Arial" w:cs="Arial"/>
          <w:sz w:val="20"/>
          <w:szCs w:val="20"/>
        </w:rPr>
        <w:t xml:space="preserve"> </w:t>
      </w:r>
      <w:r w:rsidR="004D7694" w:rsidRPr="00755A80">
        <w:rPr>
          <w:rFonts w:ascii="Arial" w:hAnsi="Arial" w:cs="Arial"/>
          <w:sz w:val="20"/>
          <w:szCs w:val="20"/>
        </w:rPr>
        <w:t>Materiály, Technológia</w:t>
      </w:r>
    </w:p>
    <w:p w:rsidR="00305277" w:rsidRPr="00755A80" w:rsidRDefault="00305277" w:rsidP="008F2E92">
      <w:pPr>
        <w:autoSpaceDE w:val="0"/>
        <w:autoSpaceDN w:val="0"/>
        <w:adjustRightInd w:val="0"/>
        <w:jc w:val="both"/>
        <w:rPr>
          <w:rFonts w:ascii="Arial" w:hAnsi="Arial" w:cs="Arial"/>
          <w:b/>
          <w:bCs/>
          <w:sz w:val="20"/>
          <w:szCs w:val="20"/>
        </w:rPr>
      </w:pPr>
    </w:p>
    <w:p w:rsidR="008F2E92" w:rsidRPr="00944238" w:rsidRDefault="00944238" w:rsidP="0020692B">
      <w:pPr>
        <w:autoSpaceDE w:val="0"/>
        <w:autoSpaceDN w:val="0"/>
        <w:adjustRightInd w:val="0"/>
        <w:jc w:val="both"/>
        <w:rPr>
          <w:rFonts w:ascii="Arial" w:hAnsi="Arial" w:cs="Arial"/>
          <w:b/>
          <w:bCs/>
          <w:color w:val="0000FF"/>
          <w:sz w:val="20"/>
          <w:szCs w:val="20"/>
        </w:rPr>
      </w:pPr>
      <w:r>
        <w:rPr>
          <w:rFonts w:ascii="Arial" w:hAnsi="Arial" w:cs="Arial"/>
          <w:b/>
          <w:bCs/>
          <w:color w:val="0000FF"/>
          <w:sz w:val="20"/>
          <w:szCs w:val="20"/>
        </w:rPr>
        <w:t xml:space="preserve">     </w:t>
      </w:r>
      <w:r w:rsidR="008F2E92" w:rsidRPr="00944238">
        <w:rPr>
          <w:rFonts w:ascii="Arial" w:hAnsi="Arial" w:cs="Arial"/>
          <w:b/>
          <w:bCs/>
          <w:color w:val="0000FF"/>
          <w:sz w:val="20"/>
          <w:szCs w:val="20"/>
        </w:rPr>
        <w:t>c) Schopnosť pracovať v rôznorodých skupinách</w:t>
      </w:r>
    </w:p>
    <w:p w:rsidR="00305277" w:rsidRPr="00305277" w:rsidRDefault="00944238" w:rsidP="0020692B">
      <w:pPr>
        <w:autoSpaceDE w:val="0"/>
        <w:autoSpaceDN w:val="0"/>
        <w:adjustRightInd w:val="0"/>
        <w:jc w:val="both"/>
        <w:rPr>
          <w:rFonts w:ascii="Arial" w:hAnsi="Arial" w:cs="Arial"/>
          <w:sz w:val="20"/>
          <w:szCs w:val="20"/>
        </w:rPr>
      </w:pPr>
      <w:r>
        <w:rPr>
          <w:rFonts w:ascii="Arial" w:hAnsi="Arial" w:cs="Arial"/>
          <w:sz w:val="20"/>
          <w:szCs w:val="20"/>
        </w:rPr>
        <w:t xml:space="preserve">     </w:t>
      </w:r>
      <w:r w:rsidR="00305277" w:rsidRPr="00305277">
        <w:rPr>
          <w:rFonts w:ascii="Arial" w:hAnsi="Arial" w:cs="Arial"/>
          <w:sz w:val="20"/>
          <w:szCs w:val="20"/>
        </w:rPr>
        <w:t>Tieto schopnosti sa využívajú pri riadení medziľudských vzťahov, formov</w:t>
      </w:r>
      <w:r w:rsidR="00305277">
        <w:rPr>
          <w:rFonts w:ascii="Arial" w:hAnsi="Arial" w:cs="Arial"/>
          <w:sz w:val="20"/>
          <w:szCs w:val="20"/>
        </w:rPr>
        <w:t xml:space="preserve">aní nových </w:t>
      </w:r>
      <w:r w:rsidR="00305277" w:rsidRPr="00305277">
        <w:rPr>
          <w:rFonts w:ascii="Arial" w:hAnsi="Arial" w:cs="Arial"/>
          <w:sz w:val="20"/>
          <w:szCs w:val="20"/>
        </w:rPr>
        <w:t>typov spolupráce. Sú to schopnosti, ktoré sa objavujú v náročnejš</w:t>
      </w:r>
      <w:r w:rsidR="00305277">
        <w:rPr>
          <w:rFonts w:ascii="Arial" w:hAnsi="Arial" w:cs="Arial"/>
          <w:sz w:val="20"/>
          <w:szCs w:val="20"/>
        </w:rPr>
        <w:t xml:space="preserve">ích podmienkach, </w:t>
      </w:r>
      <w:r w:rsidR="00305277" w:rsidRPr="00305277">
        <w:rPr>
          <w:rFonts w:ascii="Arial" w:hAnsi="Arial" w:cs="Arial"/>
          <w:sz w:val="20"/>
          <w:szCs w:val="20"/>
        </w:rPr>
        <w:t>aj pri riešení problémov ľudí, ktorí sa nevedia zaradiť do spoločenského života. Ž</w:t>
      </w:r>
      <w:r w:rsidR="00305277">
        <w:rPr>
          <w:rFonts w:ascii="Arial" w:hAnsi="Arial" w:cs="Arial"/>
          <w:sz w:val="20"/>
          <w:szCs w:val="20"/>
        </w:rPr>
        <w:t xml:space="preserve">iaci </w:t>
      </w:r>
      <w:r w:rsidR="00305277" w:rsidRPr="00305277">
        <w:rPr>
          <w:rFonts w:ascii="Arial" w:hAnsi="Arial" w:cs="Arial"/>
          <w:sz w:val="20"/>
          <w:szCs w:val="20"/>
        </w:rPr>
        <w:t>musia byť schopní učiť sa, nažívať a pracovať nielen ako jednotlivci, ale v</w:t>
      </w:r>
      <w:r w:rsidR="00305277">
        <w:rPr>
          <w:rFonts w:ascii="Arial" w:hAnsi="Arial" w:cs="Arial"/>
          <w:sz w:val="20"/>
          <w:szCs w:val="20"/>
        </w:rPr>
        <w:t xml:space="preserve"> sociálne </w:t>
      </w:r>
      <w:r w:rsidR="00305277" w:rsidRPr="00305277">
        <w:rPr>
          <w:rFonts w:ascii="Arial" w:hAnsi="Arial" w:cs="Arial"/>
          <w:sz w:val="20"/>
          <w:szCs w:val="20"/>
        </w:rPr>
        <w:t xml:space="preserve">vyváženej skupine. Sú to teda schopnosti, ktoré </w:t>
      </w:r>
      <w:r w:rsidR="00305277">
        <w:rPr>
          <w:rFonts w:ascii="Arial" w:hAnsi="Arial" w:cs="Arial"/>
          <w:sz w:val="20"/>
          <w:szCs w:val="20"/>
        </w:rPr>
        <w:t xml:space="preserve">na základe získaných vedomostí, </w:t>
      </w:r>
      <w:r w:rsidR="00305277" w:rsidRPr="00305277">
        <w:rPr>
          <w:rFonts w:ascii="Arial" w:hAnsi="Arial" w:cs="Arial"/>
          <w:sz w:val="20"/>
          <w:szCs w:val="20"/>
        </w:rPr>
        <w:t>sociálnych zručnosti, interkulturálnych kompetencií, postojov a hodnotovej orientácii</w:t>
      </w:r>
      <w:r w:rsidR="000E2837">
        <w:rPr>
          <w:rFonts w:ascii="Arial" w:hAnsi="Arial" w:cs="Arial"/>
          <w:sz w:val="20"/>
          <w:szCs w:val="20"/>
        </w:rPr>
        <w:t xml:space="preserve"> </w:t>
      </w:r>
      <w:r w:rsidR="00305277" w:rsidRPr="00305277">
        <w:rPr>
          <w:rFonts w:ascii="Arial" w:hAnsi="Arial" w:cs="Arial"/>
          <w:sz w:val="20"/>
          <w:szCs w:val="20"/>
        </w:rPr>
        <w:t>umožňujú stanoviť jednoduché algoritmy na vyrieš</w:t>
      </w:r>
      <w:r w:rsidR="00305277">
        <w:rPr>
          <w:rFonts w:ascii="Arial" w:hAnsi="Arial" w:cs="Arial"/>
          <w:sz w:val="20"/>
          <w:szCs w:val="20"/>
        </w:rPr>
        <w:t xml:space="preserve">enie problémových úloh, javov </w:t>
      </w:r>
      <w:r w:rsidR="00305277" w:rsidRPr="00305277">
        <w:rPr>
          <w:rFonts w:ascii="Arial" w:hAnsi="Arial" w:cs="Arial"/>
          <w:sz w:val="20"/>
          <w:szCs w:val="20"/>
        </w:rPr>
        <w:t>a situácií a získané poznatky využívať v osobnom živote a povolaní.</w:t>
      </w:r>
    </w:p>
    <w:p w:rsidR="00305277" w:rsidRDefault="00305277" w:rsidP="0020692B">
      <w:pPr>
        <w:autoSpaceDE w:val="0"/>
        <w:autoSpaceDN w:val="0"/>
        <w:adjustRightInd w:val="0"/>
        <w:jc w:val="both"/>
        <w:rPr>
          <w:rFonts w:ascii="Arial" w:hAnsi="Arial" w:cs="Arial"/>
          <w:sz w:val="20"/>
          <w:szCs w:val="20"/>
        </w:rPr>
      </w:pPr>
    </w:p>
    <w:p w:rsidR="00C0486F" w:rsidRDefault="00305277" w:rsidP="0020692B">
      <w:pPr>
        <w:autoSpaceDE w:val="0"/>
        <w:autoSpaceDN w:val="0"/>
        <w:adjustRightInd w:val="0"/>
        <w:jc w:val="both"/>
        <w:rPr>
          <w:rFonts w:ascii="Arial" w:hAnsi="Arial" w:cs="Arial"/>
          <w:sz w:val="20"/>
          <w:szCs w:val="20"/>
        </w:rPr>
      </w:pPr>
      <w:r w:rsidRPr="00C0486F">
        <w:rPr>
          <w:rFonts w:ascii="Arial" w:hAnsi="Arial" w:cs="Arial"/>
          <w:sz w:val="20"/>
          <w:szCs w:val="20"/>
        </w:rPr>
        <w:t>Absolvent má:</w:t>
      </w:r>
    </w:p>
    <w:p w:rsidR="00F1471A" w:rsidRPr="00C0486F" w:rsidRDefault="00305277" w:rsidP="00944238">
      <w:pPr>
        <w:autoSpaceDE w:val="0"/>
        <w:autoSpaceDN w:val="0"/>
        <w:adjustRightInd w:val="0"/>
        <w:ind w:left="284"/>
        <w:jc w:val="both"/>
        <w:rPr>
          <w:rFonts w:ascii="Arial" w:hAnsi="Arial" w:cs="Arial"/>
          <w:sz w:val="20"/>
          <w:szCs w:val="20"/>
        </w:rPr>
      </w:pPr>
      <w:r w:rsidRPr="00C0486F">
        <w:rPr>
          <w:rFonts w:ascii="Arial" w:hAnsi="Arial" w:cs="Arial"/>
          <w:sz w:val="20"/>
          <w:szCs w:val="20"/>
        </w:rPr>
        <w:t>- prejaviť empatiu a sebareflexiu,</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vyjadriť svoje pocity a korigovať negativitu,</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pozitívne motivovať seba a druhých,</w:t>
      </w:r>
      <w:r w:rsidR="005D0C7D" w:rsidRPr="00755A80">
        <w:rPr>
          <w:rFonts w:ascii="Arial" w:hAnsi="Arial" w:cs="Arial"/>
          <w:sz w:val="20"/>
          <w:szCs w:val="20"/>
        </w:rPr>
        <w:t xml:space="preserve"> </w:t>
      </w:r>
      <w:r w:rsidR="004D7694" w:rsidRPr="00755A80">
        <w:rPr>
          <w:rFonts w:ascii="Arial" w:hAnsi="Arial" w:cs="Arial"/>
          <w:sz w:val="20"/>
          <w:szCs w:val="20"/>
        </w:rPr>
        <w:t>Odborný výcvik</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stanoviť priority cieľov,</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xml:space="preserve">- predkladať primerané návrhy na rozdelenie jednotlivých kompetencií a úloh pre ostatných členov </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xml:space="preserve">  tímu a posudzovať spoločne s učiteľom a s ostatnými, či sú schopní určené kompetencie </w:t>
      </w:r>
      <w:r w:rsidR="00DC0449" w:rsidRPr="00755A80">
        <w:rPr>
          <w:rFonts w:ascii="Arial" w:hAnsi="Arial" w:cs="Arial"/>
          <w:sz w:val="20"/>
          <w:szCs w:val="20"/>
        </w:rPr>
        <w:t xml:space="preserve">  </w:t>
      </w:r>
      <w:r w:rsidRPr="00755A80">
        <w:rPr>
          <w:rFonts w:ascii="Arial" w:hAnsi="Arial" w:cs="Arial"/>
          <w:sz w:val="20"/>
          <w:szCs w:val="20"/>
        </w:rPr>
        <w:t>zvládnuť,</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prezentovať svoje myšlienky, návrhy a postoje,</w:t>
      </w:r>
      <w:r w:rsidR="004D7694" w:rsidRPr="00755A80">
        <w:rPr>
          <w:rFonts w:ascii="Arial" w:hAnsi="Arial" w:cs="Arial"/>
          <w:sz w:val="20"/>
          <w:szCs w:val="20"/>
        </w:rPr>
        <w:t xml:space="preserve"> Technológia</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konštruktívne diskutovať a pozorne počúvať druhých,</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uzatvárať jasné dohody,</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rozhodnúť o výbere správneho názoru z rôznych možností,</w:t>
      </w:r>
    </w:p>
    <w:p w:rsidR="00C0486F" w:rsidRPr="00755A80" w:rsidRDefault="00C0486F" w:rsidP="00DC0449">
      <w:pPr>
        <w:autoSpaceDE w:val="0"/>
        <w:autoSpaceDN w:val="0"/>
        <w:adjustRightInd w:val="0"/>
        <w:ind w:left="284"/>
        <w:jc w:val="both"/>
        <w:rPr>
          <w:rFonts w:ascii="Arial" w:hAnsi="Arial" w:cs="Arial"/>
          <w:sz w:val="20"/>
          <w:szCs w:val="20"/>
        </w:rPr>
      </w:pPr>
      <w:r w:rsidRPr="00755A80">
        <w:rPr>
          <w:rFonts w:ascii="Arial" w:hAnsi="Arial" w:cs="Arial"/>
          <w:sz w:val="20"/>
          <w:szCs w:val="20"/>
        </w:rPr>
        <w:t xml:space="preserve">- určovať najzávažnejšie rysy problému, rôzne možnosti riešenia, ich klady a zápory v danom </w:t>
      </w:r>
      <w:r w:rsidR="00DC0449" w:rsidRPr="00755A80">
        <w:rPr>
          <w:rFonts w:ascii="Arial" w:hAnsi="Arial" w:cs="Arial"/>
          <w:sz w:val="20"/>
          <w:szCs w:val="20"/>
        </w:rPr>
        <w:t xml:space="preserve">  </w:t>
      </w:r>
      <w:r w:rsidRPr="00755A80">
        <w:rPr>
          <w:rFonts w:ascii="Arial" w:hAnsi="Arial" w:cs="Arial"/>
          <w:sz w:val="20"/>
          <w:szCs w:val="20"/>
        </w:rPr>
        <w:t>kontexte aj v dlhodobejších súvislostiach,</w:t>
      </w:r>
    </w:p>
    <w:p w:rsidR="00C0486F" w:rsidRPr="00755A80" w:rsidRDefault="00C0486F" w:rsidP="00944238">
      <w:pPr>
        <w:autoSpaceDE w:val="0"/>
        <w:autoSpaceDN w:val="0"/>
        <w:adjustRightInd w:val="0"/>
        <w:ind w:left="284"/>
        <w:jc w:val="both"/>
        <w:rPr>
          <w:rFonts w:ascii="Arial" w:hAnsi="Arial" w:cs="Arial"/>
          <w:sz w:val="20"/>
          <w:szCs w:val="20"/>
        </w:rPr>
      </w:pPr>
      <w:r w:rsidRPr="00755A80">
        <w:rPr>
          <w:rFonts w:ascii="Arial" w:hAnsi="Arial" w:cs="Arial"/>
          <w:sz w:val="20"/>
          <w:szCs w:val="20"/>
        </w:rPr>
        <w:t>- spolupracovať pri riešení problémov s inými ľuďmi,</w:t>
      </w:r>
    </w:p>
    <w:p w:rsidR="00C0486F" w:rsidRPr="004D7694" w:rsidRDefault="00C0486F" w:rsidP="00944238">
      <w:pPr>
        <w:autoSpaceDE w:val="0"/>
        <w:autoSpaceDN w:val="0"/>
        <w:adjustRightInd w:val="0"/>
        <w:ind w:left="284"/>
        <w:jc w:val="both"/>
        <w:rPr>
          <w:rFonts w:ascii="Arial" w:hAnsi="Arial" w:cs="Arial"/>
          <w:color w:val="FF0000"/>
          <w:sz w:val="20"/>
          <w:szCs w:val="20"/>
        </w:rPr>
      </w:pPr>
      <w:r w:rsidRPr="00C0486F">
        <w:rPr>
          <w:rFonts w:ascii="Arial" w:hAnsi="Arial" w:cs="Arial"/>
          <w:sz w:val="20"/>
          <w:szCs w:val="20"/>
        </w:rPr>
        <w:lastRenderedPageBreak/>
        <w:t>- samostatne pracovať v menšom kolektíve,</w:t>
      </w:r>
      <w:r w:rsidR="004D7694">
        <w:rPr>
          <w:rFonts w:ascii="Arial" w:hAnsi="Arial" w:cs="Arial"/>
          <w:sz w:val="20"/>
          <w:szCs w:val="20"/>
        </w:rPr>
        <w:t xml:space="preserve"> </w:t>
      </w:r>
      <w:r w:rsidR="004D7694">
        <w:rPr>
          <w:rFonts w:ascii="Arial" w:hAnsi="Arial" w:cs="Arial"/>
          <w:color w:val="FF0000"/>
          <w:sz w:val="20"/>
          <w:szCs w:val="20"/>
        </w:rPr>
        <w:t>Odborný výcvik</w:t>
      </w:r>
    </w:p>
    <w:p w:rsidR="00C0486F" w:rsidRPr="00C0486F" w:rsidRDefault="00C0486F" w:rsidP="00944238">
      <w:pPr>
        <w:autoSpaceDE w:val="0"/>
        <w:autoSpaceDN w:val="0"/>
        <w:adjustRightInd w:val="0"/>
        <w:ind w:left="284"/>
        <w:jc w:val="both"/>
        <w:rPr>
          <w:rFonts w:ascii="Arial" w:hAnsi="Arial" w:cs="Arial"/>
          <w:sz w:val="20"/>
          <w:szCs w:val="20"/>
        </w:rPr>
      </w:pPr>
      <w:r w:rsidRPr="00C0486F">
        <w:rPr>
          <w:rFonts w:ascii="Arial" w:hAnsi="Arial" w:cs="Arial"/>
          <w:sz w:val="20"/>
          <w:szCs w:val="20"/>
        </w:rPr>
        <w:t>- určovať vážne nedostatky a kvality vo vlastnom uč</w:t>
      </w:r>
      <w:r>
        <w:rPr>
          <w:rFonts w:ascii="Arial" w:hAnsi="Arial" w:cs="Arial"/>
          <w:sz w:val="20"/>
          <w:szCs w:val="20"/>
        </w:rPr>
        <w:t xml:space="preserve">ení, pracovných výkonoch </w:t>
      </w:r>
      <w:r w:rsidRPr="00C0486F">
        <w:rPr>
          <w:rFonts w:ascii="Arial" w:hAnsi="Arial" w:cs="Arial"/>
          <w:sz w:val="20"/>
          <w:szCs w:val="20"/>
        </w:rPr>
        <w:t xml:space="preserve">a osobnostnom </w:t>
      </w:r>
      <w:r w:rsidR="00DC0449">
        <w:rPr>
          <w:rFonts w:ascii="Arial" w:hAnsi="Arial" w:cs="Arial"/>
          <w:sz w:val="20"/>
          <w:szCs w:val="20"/>
        </w:rPr>
        <w:t xml:space="preserve">  </w:t>
      </w:r>
      <w:r w:rsidRPr="00C0486F">
        <w:rPr>
          <w:rFonts w:ascii="Arial" w:hAnsi="Arial" w:cs="Arial"/>
          <w:sz w:val="20"/>
          <w:szCs w:val="20"/>
        </w:rPr>
        <w:t>raste,</w:t>
      </w:r>
    </w:p>
    <w:p w:rsidR="00C0486F" w:rsidRPr="00C0486F" w:rsidRDefault="00C0486F" w:rsidP="00DC0449">
      <w:pPr>
        <w:autoSpaceDE w:val="0"/>
        <w:autoSpaceDN w:val="0"/>
        <w:adjustRightInd w:val="0"/>
        <w:ind w:left="284"/>
        <w:jc w:val="both"/>
        <w:rPr>
          <w:rFonts w:ascii="Arial" w:hAnsi="Arial" w:cs="Arial"/>
          <w:sz w:val="20"/>
          <w:szCs w:val="20"/>
        </w:rPr>
      </w:pPr>
      <w:r w:rsidRPr="00C0486F">
        <w:rPr>
          <w:rFonts w:ascii="Arial" w:hAnsi="Arial" w:cs="Arial"/>
          <w:sz w:val="20"/>
          <w:szCs w:val="20"/>
        </w:rPr>
        <w:t>- predkladať spolupracovníkom vlastné návrhy na zlepšenie práce, bez zaujatosti</w:t>
      </w:r>
      <w:r>
        <w:rPr>
          <w:rFonts w:ascii="Arial" w:hAnsi="Arial" w:cs="Arial"/>
          <w:sz w:val="20"/>
          <w:szCs w:val="20"/>
        </w:rPr>
        <w:t xml:space="preserve"> </w:t>
      </w:r>
      <w:r w:rsidRPr="00C0486F">
        <w:rPr>
          <w:rFonts w:ascii="Arial" w:hAnsi="Arial" w:cs="Arial"/>
          <w:sz w:val="20"/>
          <w:szCs w:val="20"/>
        </w:rPr>
        <w:t xml:space="preserve">posudzovať </w:t>
      </w:r>
      <w:r w:rsidR="00DC0449">
        <w:rPr>
          <w:rFonts w:ascii="Arial" w:hAnsi="Arial" w:cs="Arial"/>
          <w:sz w:val="20"/>
          <w:szCs w:val="20"/>
        </w:rPr>
        <w:t xml:space="preserve">  </w:t>
      </w:r>
      <w:r w:rsidRPr="00C0486F">
        <w:rPr>
          <w:rFonts w:ascii="Arial" w:hAnsi="Arial" w:cs="Arial"/>
          <w:sz w:val="20"/>
          <w:szCs w:val="20"/>
        </w:rPr>
        <w:t>návrhy druhých,</w:t>
      </w:r>
    </w:p>
    <w:p w:rsidR="00713403" w:rsidRDefault="00C0486F" w:rsidP="00944238">
      <w:pPr>
        <w:autoSpaceDE w:val="0"/>
        <w:autoSpaceDN w:val="0"/>
        <w:adjustRightInd w:val="0"/>
        <w:ind w:left="284"/>
        <w:jc w:val="both"/>
        <w:rPr>
          <w:rFonts w:ascii="Arial" w:hAnsi="Arial" w:cs="Arial"/>
          <w:sz w:val="20"/>
          <w:szCs w:val="20"/>
        </w:rPr>
      </w:pPr>
      <w:r w:rsidRPr="00C0486F">
        <w:rPr>
          <w:rFonts w:ascii="Arial" w:hAnsi="Arial" w:cs="Arial"/>
          <w:sz w:val="20"/>
          <w:szCs w:val="20"/>
        </w:rPr>
        <w:t>- prispievať k vytváraniu ústretových medziľudských vzťahov, predchádzať</w:t>
      </w:r>
      <w:r>
        <w:rPr>
          <w:rFonts w:ascii="Arial" w:hAnsi="Arial" w:cs="Arial"/>
          <w:sz w:val="20"/>
          <w:szCs w:val="20"/>
        </w:rPr>
        <w:t xml:space="preserve"> </w:t>
      </w:r>
      <w:r w:rsidRPr="00C0486F">
        <w:rPr>
          <w:rFonts w:ascii="Arial" w:hAnsi="Arial" w:cs="Arial"/>
          <w:sz w:val="20"/>
          <w:szCs w:val="20"/>
        </w:rPr>
        <w:t xml:space="preserve">osobným konfliktom, </w:t>
      </w:r>
      <w:r>
        <w:rPr>
          <w:rFonts w:ascii="Arial" w:hAnsi="Arial" w:cs="Arial"/>
          <w:sz w:val="20"/>
          <w:szCs w:val="20"/>
        </w:rPr>
        <w:t xml:space="preserve">  </w:t>
      </w:r>
      <w:r w:rsidRPr="00C0486F">
        <w:rPr>
          <w:rFonts w:ascii="Arial" w:hAnsi="Arial" w:cs="Arial"/>
          <w:sz w:val="20"/>
          <w:szCs w:val="20"/>
        </w:rPr>
        <w:t>nepodliehať predsudkom a stereotypom v</w:t>
      </w:r>
      <w:r>
        <w:rPr>
          <w:rFonts w:ascii="Arial" w:hAnsi="Arial" w:cs="Arial"/>
          <w:sz w:val="20"/>
          <w:szCs w:val="20"/>
        </w:rPr>
        <w:t> </w:t>
      </w:r>
      <w:r w:rsidRPr="00C0486F">
        <w:rPr>
          <w:rFonts w:ascii="Arial" w:hAnsi="Arial" w:cs="Arial"/>
          <w:sz w:val="20"/>
          <w:szCs w:val="20"/>
        </w:rPr>
        <w:t>prístupe</w:t>
      </w:r>
      <w:r>
        <w:rPr>
          <w:rFonts w:ascii="Arial" w:hAnsi="Arial" w:cs="Arial"/>
          <w:sz w:val="20"/>
          <w:szCs w:val="20"/>
        </w:rPr>
        <w:t xml:space="preserve"> </w:t>
      </w:r>
      <w:r w:rsidRPr="00C0486F">
        <w:rPr>
          <w:rFonts w:ascii="Arial" w:hAnsi="Arial" w:cs="Arial"/>
          <w:sz w:val="20"/>
          <w:szCs w:val="20"/>
        </w:rPr>
        <w:t>k druhým.</w:t>
      </w:r>
      <w:r w:rsidR="005D0C7D">
        <w:rPr>
          <w:rFonts w:ascii="Arial" w:hAnsi="Arial" w:cs="Arial"/>
          <w:sz w:val="20"/>
          <w:szCs w:val="20"/>
        </w:rPr>
        <w:t xml:space="preserve"> </w:t>
      </w:r>
      <w:r w:rsidR="004D7694" w:rsidRPr="004D7694">
        <w:rPr>
          <w:rFonts w:ascii="Arial" w:hAnsi="Arial" w:cs="Arial"/>
          <w:color w:val="FF0000"/>
          <w:sz w:val="20"/>
          <w:szCs w:val="20"/>
        </w:rPr>
        <w:t>Odborný výcvik</w:t>
      </w:r>
    </w:p>
    <w:p w:rsidR="00347E33" w:rsidRDefault="00347E33" w:rsidP="00567485">
      <w:pPr>
        <w:autoSpaceDE w:val="0"/>
        <w:autoSpaceDN w:val="0"/>
        <w:adjustRightInd w:val="0"/>
        <w:jc w:val="both"/>
        <w:rPr>
          <w:rFonts w:ascii="Arial" w:hAnsi="Arial" w:cs="Arial"/>
          <w:sz w:val="20"/>
          <w:szCs w:val="20"/>
        </w:rPr>
      </w:pPr>
    </w:p>
    <w:p w:rsidR="00713403" w:rsidRPr="00347E33" w:rsidRDefault="00E479E9" w:rsidP="00567485">
      <w:pPr>
        <w:autoSpaceDE w:val="0"/>
        <w:autoSpaceDN w:val="0"/>
        <w:adjustRightInd w:val="0"/>
        <w:jc w:val="both"/>
        <w:rPr>
          <w:rFonts w:ascii="Arial" w:hAnsi="Arial" w:cs="Arial"/>
          <w:b/>
          <w:snapToGrid w:val="0"/>
          <w:color w:val="FF0000"/>
          <w:sz w:val="20"/>
          <w:szCs w:val="20"/>
          <w:u w:val="single"/>
        </w:rPr>
      </w:pPr>
      <w:r w:rsidRPr="00347E33">
        <w:rPr>
          <w:rFonts w:ascii="Arial" w:hAnsi="Arial" w:cs="Arial"/>
          <w:b/>
          <w:snapToGrid w:val="0"/>
          <w:color w:val="0000FF"/>
          <w:sz w:val="20"/>
          <w:szCs w:val="20"/>
          <w:u w:val="single"/>
        </w:rPr>
        <w:t xml:space="preserve">Odborné kompetencie </w:t>
      </w:r>
    </w:p>
    <w:p w:rsidR="0031090B" w:rsidRDefault="0031090B" w:rsidP="00567485">
      <w:pPr>
        <w:autoSpaceDE w:val="0"/>
        <w:autoSpaceDN w:val="0"/>
        <w:adjustRightInd w:val="0"/>
        <w:jc w:val="both"/>
        <w:rPr>
          <w:rFonts w:ascii="Arial" w:hAnsi="Arial" w:cs="Arial"/>
          <w:sz w:val="20"/>
          <w:szCs w:val="20"/>
        </w:rPr>
      </w:pPr>
    </w:p>
    <w:p w:rsidR="0031090B" w:rsidRPr="0031090B" w:rsidRDefault="0031090B" w:rsidP="00567485">
      <w:pPr>
        <w:autoSpaceDE w:val="0"/>
        <w:autoSpaceDN w:val="0"/>
        <w:adjustRightInd w:val="0"/>
        <w:jc w:val="both"/>
        <w:rPr>
          <w:rFonts w:ascii="Arial" w:hAnsi="Arial" w:cs="Arial"/>
          <w:b/>
          <w:color w:val="0000FF"/>
          <w:sz w:val="20"/>
          <w:szCs w:val="20"/>
        </w:rPr>
      </w:pPr>
      <w:r>
        <w:rPr>
          <w:rFonts w:ascii="Arial" w:hAnsi="Arial" w:cs="Arial"/>
          <w:b/>
          <w:color w:val="0000FF"/>
          <w:sz w:val="20"/>
          <w:szCs w:val="20"/>
        </w:rPr>
        <w:t xml:space="preserve">     </w:t>
      </w:r>
      <w:r w:rsidRPr="0031090B">
        <w:rPr>
          <w:rFonts w:ascii="Arial" w:hAnsi="Arial" w:cs="Arial"/>
          <w:b/>
          <w:color w:val="0000FF"/>
          <w:sz w:val="20"/>
          <w:szCs w:val="20"/>
        </w:rPr>
        <w:t>a)   Požadované vedomosti</w:t>
      </w:r>
    </w:p>
    <w:p w:rsidR="00713403" w:rsidRPr="00DE4577" w:rsidRDefault="00713403" w:rsidP="00567485">
      <w:pPr>
        <w:autoSpaceDE w:val="0"/>
        <w:autoSpaceDN w:val="0"/>
        <w:adjustRightInd w:val="0"/>
        <w:jc w:val="both"/>
        <w:rPr>
          <w:rFonts w:ascii="Arial" w:hAnsi="Arial" w:cs="Arial"/>
          <w:sz w:val="20"/>
          <w:szCs w:val="20"/>
        </w:rPr>
      </w:pPr>
      <w:r w:rsidRPr="00DE4577">
        <w:rPr>
          <w:rFonts w:ascii="Arial" w:hAnsi="Arial" w:cs="Arial"/>
          <w:sz w:val="20"/>
          <w:szCs w:val="20"/>
        </w:rPr>
        <w:t>Absolvent má:</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vysvetliť základnú odbornú terminológiu</w:t>
      </w:r>
      <w:r w:rsidR="00DE4577">
        <w:rPr>
          <w:rFonts w:ascii="Arial" w:hAnsi="Arial" w:cs="Arial"/>
          <w:sz w:val="20"/>
          <w:szCs w:val="20"/>
        </w:rPr>
        <w:t xml:space="preserve"> a symboliku, zásady technickej normalizácie a   </w:t>
      </w:r>
      <w:r w:rsidRPr="00DE4577">
        <w:rPr>
          <w:rFonts w:ascii="Arial" w:hAnsi="Arial" w:cs="Arial"/>
          <w:sz w:val="20"/>
          <w:szCs w:val="20"/>
        </w:rPr>
        <w:t>štandardizácie v odbore,</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vysvetliť zásady hygieny práce, bezpečnos</w:t>
      </w:r>
      <w:r w:rsidR="009A640A">
        <w:rPr>
          <w:rFonts w:ascii="Arial" w:hAnsi="Arial" w:cs="Arial"/>
          <w:sz w:val="20"/>
          <w:szCs w:val="20"/>
        </w:rPr>
        <w:t>ti a ochrany zdravia pri práci,</w:t>
      </w:r>
      <w:r w:rsidRPr="00DE4577">
        <w:rPr>
          <w:rFonts w:ascii="Arial" w:hAnsi="Arial" w:cs="Arial"/>
          <w:sz w:val="20"/>
          <w:szCs w:val="20"/>
        </w:rPr>
        <w:t>ochrany pred požiarom a</w:t>
      </w:r>
      <w:r w:rsidR="009A640A">
        <w:rPr>
          <w:rFonts w:ascii="Arial" w:hAnsi="Arial" w:cs="Arial"/>
          <w:sz w:val="20"/>
          <w:szCs w:val="20"/>
        </w:rPr>
        <w:t xml:space="preserve">  </w:t>
      </w:r>
      <w:r w:rsidRPr="00DE4577">
        <w:rPr>
          <w:rFonts w:ascii="Arial" w:hAnsi="Arial" w:cs="Arial"/>
          <w:sz w:val="20"/>
          <w:szCs w:val="20"/>
        </w:rPr>
        <w:t>ochrany životného prostredia,</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projektovú dokumentáciu stavieb a jej nálež</w:t>
      </w:r>
      <w:r w:rsidR="009A640A">
        <w:rPr>
          <w:rFonts w:ascii="Arial" w:hAnsi="Arial" w:cs="Arial"/>
          <w:sz w:val="20"/>
          <w:szCs w:val="20"/>
        </w:rPr>
        <w:t xml:space="preserve">itosti, technickú </w:t>
      </w:r>
      <w:r w:rsidRPr="00DE4577">
        <w:rPr>
          <w:rFonts w:ascii="Arial" w:hAnsi="Arial" w:cs="Arial"/>
          <w:sz w:val="20"/>
          <w:szCs w:val="20"/>
        </w:rPr>
        <w:t xml:space="preserve">dokumentáciu svojho </w:t>
      </w:r>
      <w:r w:rsidR="009A640A">
        <w:rPr>
          <w:rFonts w:ascii="Arial" w:hAnsi="Arial" w:cs="Arial"/>
          <w:sz w:val="20"/>
          <w:szCs w:val="20"/>
        </w:rPr>
        <w:t xml:space="preserve">  </w:t>
      </w:r>
      <w:r w:rsidRPr="00DE4577">
        <w:rPr>
          <w:rFonts w:ascii="Arial" w:hAnsi="Arial" w:cs="Arial"/>
          <w:sz w:val="20"/>
          <w:szCs w:val="20"/>
        </w:rPr>
        <w:t>odboru a spôsoby jej zhotovenia,</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základné stavebné konštrukcie pozemných stavieb,</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druhy technických materiálov z hľ</w:t>
      </w:r>
      <w:r w:rsidR="009A640A">
        <w:rPr>
          <w:rFonts w:ascii="Arial" w:hAnsi="Arial" w:cs="Arial"/>
          <w:sz w:val="20"/>
          <w:szCs w:val="20"/>
        </w:rPr>
        <w:t xml:space="preserve">adiska ich fyzikálnych </w:t>
      </w:r>
      <w:r w:rsidRPr="00DE4577">
        <w:rPr>
          <w:rFonts w:ascii="Arial" w:hAnsi="Arial" w:cs="Arial"/>
          <w:sz w:val="20"/>
          <w:szCs w:val="20"/>
        </w:rPr>
        <w:t xml:space="preserve">a mechanických </w:t>
      </w:r>
      <w:r w:rsidR="00DC0449">
        <w:rPr>
          <w:rFonts w:ascii="Arial" w:hAnsi="Arial" w:cs="Arial"/>
          <w:sz w:val="20"/>
          <w:szCs w:val="20"/>
        </w:rPr>
        <w:t xml:space="preserve">  </w:t>
      </w:r>
      <w:r w:rsidRPr="00DE4577">
        <w:rPr>
          <w:rFonts w:ascii="Arial" w:hAnsi="Arial" w:cs="Arial"/>
          <w:sz w:val="20"/>
          <w:szCs w:val="20"/>
        </w:rPr>
        <w:t>vlastností,</w:t>
      </w:r>
      <w:r w:rsidR="00DC0449">
        <w:rPr>
          <w:rFonts w:ascii="Arial" w:hAnsi="Arial" w:cs="Arial"/>
          <w:sz w:val="20"/>
          <w:szCs w:val="20"/>
        </w:rPr>
        <w:t xml:space="preserve"> </w:t>
      </w:r>
      <w:r w:rsidRPr="00DE4577">
        <w:rPr>
          <w:rFonts w:ascii="Arial" w:hAnsi="Arial" w:cs="Arial"/>
          <w:sz w:val="20"/>
          <w:szCs w:val="20"/>
        </w:rPr>
        <w:t>použitia a te</w:t>
      </w:r>
      <w:r w:rsidR="009A640A">
        <w:rPr>
          <w:rFonts w:ascii="Arial" w:hAnsi="Arial" w:cs="Arial"/>
          <w:sz w:val="20"/>
          <w:szCs w:val="20"/>
        </w:rPr>
        <w:t xml:space="preserve">chnológie ich spracovania alebo </w:t>
      </w:r>
      <w:r w:rsidRPr="00DE4577">
        <w:rPr>
          <w:rFonts w:ascii="Arial" w:hAnsi="Arial" w:cs="Arial"/>
          <w:sz w:val="20"/>
          <w:szCs w:val="20"/>
        </w:rPr>
        <w:t xml:space="preserve">spôsobu ich zabudovania/montáže v </w:t>
      </w:r>
      <w:r w:rsidR="00DC0449">
        <w:rPr>
          <w:rFonts w:ascii="Arial" w:hAnsi="Arial" w:cs="Arial"/>
          <w:sz w:val="20"/>
          <w:szCs w:val="20"/>
        </w:rPr>
        <w:t xml:space="preserve">  </w:t>
      </w:r>
      <w:r w:rsidRPr="00DE4577">
        <w:rPr>
          <w:rFonts w:ascii="Arial" w:hAnsi="Arial" w:cs="Arial"/>
          <w:sz w:val="20"/>
          <w:szCs w:val="20"/>
        </w:rPr>
        <w:t>rozsahu príslušného odboru,</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popísať podstatu výroby, spájania alebo montáže, dopravy, údržby,</w:t>
      </w:r>
      <w:r w:rsidR="009A640A">
        <w:rPr>
          <w:rFonts w:ascii="Arial" w:hAnsi="Arial" w:cs="Arial"/>
          <w:sz w:val="20"/>
          <w:szCs w:val="20"/>
        </w:rPr>
        <w:t xml:space="preserve"> </w:t>
      </w:r>
      <w:r w:rsidRPr="00DE4577">
        <w:rPr>
          <w:rFonts w:ascii="Arial" w:hAnsi="Arial" w:cs="Arial"/>
          <w:sz w:val="20"/>
          <w:szCs w:val="20"/>
        </w:rPr>
        <w:t>rekonš</w:t>
      </w:r>
      <w:r w:rsidR="009A640A">
        <w:rPr>
          <w:rFonts w:ascii="Arial" w:hAnsi="Arial" w:cs="Arial"/>
          <w:sz w:val="20"/>
          <w:szCs w:val="20"/>
        </w:rPr>
        <w:t xml:space="preserve">trukcie a opravy   </w:t>
      </w:r>
      <w:r w:rsidRPr="00DE4577">
        <w:rPr>
          <w:rFonts w:ascii="Arial" w:hAnsi="Arial" w:cs="Arial"/>
          <w:sz w:val="20"/>
          <w:szCs w:val="20"/>
        </w:rPr>
        <w:t>výrobku/konštrukcie v rozsahu odboru,</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charakterizovať hlavné zásady a technolo</w:t>
      </w:r>
      <w:r w:rsidR="009A640A">
        <w:rPr>
          <w:rFonts w:ascii="Arial" w:hAnsi="Arial" w:cs="Arial"/>
          <w:sz w:val="20"/>
          <w:szCs w:val="20"/>
        </w:rPr>
        <w:t>gické po</w:t>
      </w:r>
      <w:r w:rsidR="0020692B">
        <w:rPr>
          <w:rFonts w:ascii="Arial" w:hAnsi="Arial" w:cs="Arial"/>
          <w:sz w:val="20"/>
          <w:szCs w:val="20"/>
        </w:rPr>
        <w:t xml:space="preserve">stupy prác a zhotovenia daného     </w:t>
      </w:r>
      <w:r w:rsidRPr="00DE4577">
        <w:rPr>
          <w:rFonts w:ascii="Arial" w:hAnsi="Arial" w:cs="Arial"/>
          <w:sz w:val="20"/>
          <w:szCs w:val="20"/>
        </w:rPr>
        <w:t>výrobku/konštrukcie v rozsahu príslušného odboru,</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opísať druhy, funkciu a použitie pracovné</w:t>
      </w:r>
      <w:r w:rsidR="009A640A">
        <w:rPr>
          <w:rFonts w:ascii="Arial" w:hAnsi="Arial" w:cs="Arial"/>
          <w:sz w:val="20"/>
          <w:szCs w:val="20"/>
        </w:rPr>
        <w:t xml:space="preserve">ho náradia, nástrojov, pomôcok, </w:t>
      </w:r>
      <w:r w:rsidRPr="00DE4577">
        <w:rPr>
          <w:rFonts w:ascii="Arial" w:hAnsi="Arial" w:cs="Arial"/>
          <w:sz w:val="20"/>
          <w:szCs w:val="20"/>
        </w:rPr>
        <w:t xml:space="preserve">prístrojov, pomocných </w:t>
      </w:r>
      <w:r w:rsidR="009A640A">
        <w:rPr>
          <w:rFonts w:ascii="Arial" w:hAnsi="Arial" w:cs="Arial"/>
          <w:sz w:val="20"/>
          <w:szCs w:val="20"/>
        </w:rPr>
        <w:t xml:space="preserve">  </w:t>
      </w:r>
      <w:r w:rsidRPr="00DE4577">
        <w:rPr>
          <w:rFonts w:ascii="Arial" w:hAnsi="Arial" w:cs="Arial"/>
          <w:sz w:val="20"/>
          <w:szCs w:val="20"/>
        </w:rPr>
        <w:t>zariadení, mechanizač</w:t>
      </w:r>
      <w:r w:rsidR="009A640A">
        <w:rPr>
          <w:rFonts w:ascii="Arial" w:hAnsi="Arial" w:cs="Arial"/>
          <w:sz w:val="20"/>
          <w:szCs w:val="20"/>
        </w:rPr>
        <w:t xml:space="preserve">ných prostriedkov a strojov </w:t>
      </w:r>
      <w:r w:rsidRPr="00DE4577">
        <w:rPr>
          <w:rFonts w:ascii="Arial" w:hAnsi="Arial" w:cs="Arial"/>
          <w:sz w:val="20"/>
          <w:szCs w:val="20"/>
        </w:rPr>
        <w:t>používaných v odbore,</w:t>
      </w:r>
    </w:p>
    <w:p w:rsidR="00713403" w:rsidRPr="00DE4577" w:rsidRDefault="00713403"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schopnosť orientovať sa v schémach, pracovných návodoch a katalógoch použ</w:t>
      </w:r>
      <w:r w:rsidR="009A640A">
        <w:rPr>
          <w:rFonts w:ascii="Arial" w:hAnsi="Arial" w:cs="Arial"/>
          <w:sz w:val="20"/>
          <w:szCs w:val="20"/>
        </w:rPr>
        <w:t xml:space="preserve">ívaných pri  </w:t>
      </w:r>
      <w:r w:rsidRPr="00DE4577">
        <w:rPr>
          <w:rFonts w:ascii="Arial" w:hAnsi="Arial" w:cs="Arial"/>
          <w:sz w:val="20"/>
          <w:szCs w:val="20"/>
        </w:rPr>
        <w:t>jednotlivých pracovných činnostiach v odbore,</w:t>
      </w:r>
    </w:p>
    <w:p w:rsidR="009A640A" w:rsidRDefault="00DE4577" w:rsidP="00DC0449">
      <w:pPr>
        <w:autoSpaceDE w:val="0"/>
        <w:autoSpaceDN w:val="0"/>
        <w:adjustRightInd w:val="0"/>
        <w:ind w:left="284"/>
        <w:jc w:val="both"/>
        <w:rPr>
          <w:rFonts w:ascii="Arial" w:hAnsi="Arial" w:cs="Arial"/>
          <w:sz w:val="20"/>
          <w:szCs w:val="20"/>
        </w:rPr>
      </w:pPr>
      <w:r w:rsidRPr="00DE4577">
        <w:rPr>
          <w:rFonts w:ascii="Arial" w:hAnsi="Arial" w:cs="Arial"/>
          <w:sz w:val="20"/>
          <w:szCs w:val="20"/>
        </w:rPr>
        <w:t>- opísať možné zdroje znečisťovania životného prostredia súvisiace s</w:t>
      </w:r>
      <w:r w:rsidR="009A640A">
        <w:rPr>
          <w:rFonts w:ascii="Arial" w:hAnsi="Arial" w:cs="Arial"/>
          <w:sz w:val="20"/>
          <w:szCs w:val="20"/>
        </w:rPr>
        <w:t> </w:t>
      </w:r>
      <w:r w:rsidRPr="00DE4577">
        <w:rPr>
          <w:rFonts w:ascii="Arial" w:hAnsi="Arial" w:cs="Arial"/>
          <w:sz w:val="20"/>
          <w:szCs w:val="20"/>
        </w:rPr>
        <w:t>prísluš</w:t>
      </w:r>
      <w:r w:rsidR="009A640A">
        <w:rPr>
          <w:rFonts w:ascii="Arial" w:hAnsi="Arial" w:cs="Arial"/>
          <w:sz w:val="20"/>
          <w:szCs w:val="20"/>
        </w:rPr>
        <w:t xml:space="preserve">nou </w:t>
      </w:r>
      <w:r w:rsidRPr="00DE4577">
        <w:rPr>
          <w:rFonts w:ascii="Arial" w:hAnsi="Arial" w:cs="Arial"/>
          <w:sz w:val="20"/>
          <w:szCs w:val="20"/>
        </w:rPr>
        <w:t xml:space="preserve">výrobou alebo </w:t>
      </w:r>
      <w:r w:rsidR="009A640A">
        <w:rPr>
          <w:rFonts w:ascii="Arial" w:hAnsi="Arial" w:cs="Arial"/>
          <w:sz w:val="20"/>
          <w:szCs w:val="20"/>
        </w:rPr>
        <w:t xml:space="preserve">    </w:t>
      </w:r>
    </w:p>
    <w:p w:rsidR="00527378" w:rsidRPr="00527378" w:rsidRDefault="009A640A" w:rsidP="00DC0449">
      <w:pPr>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DE4577" w:rsidRPr="00DE4577">
        <w:rPr>
          <w:rFonts w:ascii="Arial" w:hAnsi="Arial" w:cs="Arial"/>
          <w:sz w:val="20"/>
          <w:szCs w:val="20"/>
        </w:rPr>
        <w:t>službou a načrtnúť možnosti eliminácie týchto zdrojov</w:t>
      </w:r>
    </w:p>
    <w:p w:rsidR="00E479E9" w:rsidRPr="0031090B" w:rsidRDefault="0031090B" w:rsidP="00567485">
      <w:pPr>
        <w:spacing w:before="240"/>
        <w:jc w:val="both"/>
        <w:rPr>
          <w:rFonts w:ascii="Arial" w:hAnsi="Arial" w:cs="Arial"/>
          <w:snapToGrid w:val="0"/>
          <w:color w:val="0000FF"/>
          <w:sz w:val="20"/>
          <w:szCs w:val="20"/>
        </w:rPr>
      </w:pPr>
      <w:r>
        <w:rPr>
          <w:rFonts w:ascii="Arial" w:hAnsi="Arial" w:cs="Arial"/>
          <w:b/>
          <w:i/>
          <w:snapToGrid w:val="0"/>
          <w:color w:val="0000FF"/>
          <w:sz w:val="20"/>
          <w:szCs w:val="20"/>
        </w:rPr>
        <w:t xml:space="preserve">     </w:t>
      </w:r>
      <w:r w:rsidR="00033F27" w:rsidRPr="0031090B">
        <w:rPr>
          <w:rFonts w:ascii="Arial" w:hAnsi="Arial" w:cs="Arial"/>
          <w:b/>
          <w:i/>
          <w:snapToGrid w:val="0"/>
          <w:color w:val="0000FF"/>
          <w:sz w:val="20"/>
          <w:szCs w:val="20"/>
        </w:rPr>
        <w:t xml:space="preserve">b)   </w:t>
      </w:r>
      <w:r w:rsidR="00E479E9" w:rsidRPr="0031090B">
        <w:rPr>
          <w:rFonts w:ascii="Arial" w:hAnsi="Arial" w:cs="Arial"/>
          <w:b/>
          <w:i/>
          <w:snapToGrid w:val="0"/>
          <w:color w:val="0000FF"/>
          <w:sz w:val="20"/>
          <w:szCs w:val="20"/>
        </w:rPr>
        <w:t>Požadované zručnosti</w:t>
      </w:r>
      <w:r w:rsidR="00567485" w:rsidRPr="0031090B">
        <w:rPr>
          <w:rFonts w:ascii="Arial" w:hAnsi="Arial" w:cs="Arial"/>
          <w:b/>
          <w:i/>
          <w:snapToGrid w:val="0"/>
          <w:color w:val="0000FF"/>
          <w:sz w:val="20"/>
          <w:szCs w:val="20"/>
        </w:rPr>
        <w:t xml:space="preserve">       </w:t>
      </w:r>
    </w:p>
    <w:p w:rsidR="00567485" w:rsidRPr="0031090B" w:rsidRDefault="00CA1F88" w:rsidP="00567485">
      <w:pPr>
        <w:autoSpaceDE w:val="0"/>
        <w:autoSpaceDN w:val="0"/>
        <w:adjustRightInd w:val="0"/>
        <w:jc w:val="both"/>
        <w:rPr>
          <w:rFonts w:ascii="Arial,Bold" w:hAnsi="Arial,Bold" w:cs="Arial,Bold"/>
          <w:b/>
          <w:bCs/>
        </w:rPr>
      </w:pPr>
      <w:r>
        <w:rPr>
          <w:rFonts w:ascii="Arial" w:hAnsi="Arial" w:cs="Arial"/>
          <w:sz w:val="20"/>
          <w:szCs w:val="20"/>
        </w:rPr>
        <w:t xml:space="preserve"> </w:t>
      </w:r>
      <w:r w:rsidR="00567485" w:rsidRPr="00567485">
        <w:rPr>
          <w:rFonts w:ascii="Arial" w:hAnsi="Arial" w:cs="Arial"/>
          <w:sz w:val="20"/>
          <w:szCs w:val="20"/>
        </w:rPr>
        <w:t>Absolvent vie: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používať odbornú terminológiu a symboliku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uplatňovať zásady technickej normalizácie a š</w:t>
      </w:r>
      <w:r>
        <w:rPr>
          <w:rFonts w:ascii="Arial" w:hAnsi="Arial" w:cs="Arial"/>
          <w:sz w:val="20"/>
          <w:szCs w:val="20"/>
        </w:rPr>
        <w:t xml:space="preserve">tandardizácie v rozsahu </w:t>
      </w:r>
      <w:r w:rsidRPr="00567485">
        <w:rPr>
          <w:rFonts w:ascii="Arial" w:hAnsi="Arial" w:cs="Arial"/>
          <w:sz w:val="20"/>
          <w:szCs w:val="20"/>
        </w:rPr>
        <w:t>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dodržiavať a realizovať zásady bezpečnosti prá</w:t>
      </w:r>
      <w:r>
        <w:rPr>
          <w:rFonts w:ascii="Arial" w:hAnsi="Arial" w:cs="Arial"/>
          <w:sz w:val="20"/>
          <w:szCs w:val="20"/>
        </w:rPr>
        <w:t xml:space="preserve">ce a ochrany zdravia pri práci, </w:t>
      </w:r>
      <w:r w:rsidRPr="00567485">
        <w:rPr>
          <w:rFonts w:ascii="Arial" w:hAnsi="Arial" w:cs="Arial"/>
          <w:sz w:val="20"/>
          <w:szCs w:val="20"/>
        </w:rPr>
        <w:t xml:space="preserve">hygieny práce aj </w:t>
      </w:r>
      <w:r>
        <w:rPr>
          <w:rFonts w:ascii="Arial" w:hAnsi="Arial" w:cs="Arial"/>
          <w:sz w:val="20"/>
          <w:szCs w:val="20"/>
        </w:rPr>
        <w:t xml:space="preserve">  </w:t>
      </w:r>
      <w:r w:rsidRPr="00567485">
        <w:rPr>
          <w:rFonts w:ascii="Arial" w:hAnsi="Arial" w:cs="Arial"/>
          <w:sz w:val="20"/>
          <w:szCs w:val="20"/>
        </w:rPr>
        <w:t>ochrany pred požiarom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dodržiavať zásady technického zobrazovania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vypracovať technickú dokumentáciu z</w:t>
      </w:r>
      <w:r>
        <w:rPr>
          <w:rFonts w:ascii="Arial" w:hAnsi="Arial" w:cs="Arial"/>
          <w:sz w:val="20"/>
          <w:szCs w:val="20"/>
        </w:rPr>
        <w:t xml:space="preserve">hotovenia jednoduchého výrobku/ </w:t>
      </w:r>
      <w:r w:rsidRPr="00567485">
        <w:rPr>
          <w:rFonts w:ascii="Arial" w:hAnsi="Arial" w:cs="Arial"/>
          <w:sz w:val="20"/>
          <w:szCs w:val="20"/>
        </w:rPr>
        <w:t xml:space="preserve">konštrukcie a </w:t>
      </w:r>
      <w:r>
        <w:rPr>
          <w:rFonts w:ascii="Arial" w:hAnsi="Arial" w:cs="Arial"/>
          <w:sz w:val="20"/>
          <w:szCs w:val="20"/>
        </w:rPr>
        <w:t xml:space="preserve">  </w:t>
      </w:r>
      <w:r w:rsidRPr="00567485">
        <w:rPr>
          <w:rFonts w:ascii="Arial" w:hAnsi="Arial" w:cs="Arial"/>
          <w:sz w:val="20"/>
          <w:szCs w:val="20"/>
        </w:rPr>
        <w:t>normalizovanej súčiastky 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čítať technickú dokumentáciu jednoduchých výrobkov a konš</w:t>
      </w:r>
      <w:r>
        <w:rPr>
          <w:rFonts w:ascii="Arial" w:hAnsi="Arial" w:cs="Arial"/>
          <w:sz w:val="20"/>
          <w:szCs w:val="20"/>
        </w:rPr>
        <w:t xml:space="preserve">trukcií, schémy, </w:t>
      </w:r>
      <w:r w:rsidRPr="00567485">
        <w:rPr>
          <w:rFonts w:ascii="Arial" w:hAnsi="Arial" w:cs="Arial"/>
          <w:sz w:val="20"/>
          <w:szCs w:val="20"/>
        </w:rPr>
        <w:t>pracovné návody,</w:t>
      </w:r>
      <w:r>
        <w:rPr>
          <w:rFonts w:ascii="Arial" w:hAnsi="Arial" w:cs="Arial"/>
          <w:sz w:val="20"/>
          <w:szCs w:val="20"/>
        </w:rPr>
        <w:t xml:space="preserve">  </w:t>
      </w:r>
      <w:r w:rsidRPr="00567485">
        <w:rPr>
          <w:rFonts w:ascii="Arial" w:hAnsi="Arial" w:cs="Arial"/>
          <w:sz w:val="20"/>
          <w:szCs w:val="20"/>
        </w:rPr>
        <w:t>vedieť ich používať v pracovných č</w:t>
      </w:r>
      <w:r>
        <w:rPr>
          <w:rFonts w:ascii="Arial" w:hAnsi="Arial" w:cs="Arial"/>
          <w:sz w:val="20"/>
          <w:szCs w:val="20"/>
        </w:rPr>
        <w:t xml:space="preserve">innostiach v rozsahu </w:t>
      </w:r>
      <w:r w:rsidRPr="00567485">
        <w:rPr>
          <w:rFonts w:ascii="Arial" w:hAnsi="Arial" w:cs="Arial"/>
          <w:sz w:val="20"/>
          <w:szCs w:val="20"/>
        </w:rPr>
        <w:t>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používať jednoduché počítačové aplikácie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zvoliť si a používať vhodné materiály, t</w:t>
      </w:r>
      <w:r>
        <w:rPr>
          <w:rFonts w:ascii="Arial" w:hAnsi="Arial" w:cs="Arial"/>
          <w:sz w:val="20"/>
          <w:szCs w:val="20"/>
        </w:rPr>
        <w:t xml:space="preserve">echnologické postupy, technické </w:t>
      </w:r>
      <w:r w:rsidRPr="00567485">
        <w:rPr>
          <w:rFonts w:ascii="Arial" w:hAnsi="Arial" w:cs="Arial"/>
          <w:sz w:val="20"/>
          <w:szCs w:val="20"/>
        </w:rPr>
        <w:t xml:space="preserve">a technologické </w:t>
      </w:r>
      <w:r w:rsidR="00DC0449">
        <w:rPr>
          <w:rFonts w:ascii="Arial" w:hAnsi="Arial" w:cs="Arial"/>
          <w:sz w:val="20"/>
          <w:szCs w:val="20"/>
        </w:rPr>
        <w:t xml:space="preserve">   </w:t>
      </w:r>
      <w:r w:rsidRPr="00567485">
        <w:rPr>
          <w:rFonts w:ascii="Arial" w:hAnsi="Arial" w:cs="Arial"/>
          <w:sz w:val="20"/>
          <w:szCs w:val="20"/>
        </w:rPr>
        <w:t>vybavenie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zhotovovať a montovať výrobky a konštrukcie v rozsahu 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vykonávať kontrolu kvality vykonanej práce, výrobkov a konštrukcií</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používať, resp. navrhnúť vhodné spôsoby skl</w:t>
      </w:r>
      <w:r>
        <w:rPr>
          <w:rFonts w:ascii="Arial" w:hAnsi="Arial" w:cs="Arial"/>
          <w:sz w:val="20"/>
          <w:szCs w:val="20"/>
        </w:rPr>
        <w:t xml:space="preserve">adovania, manipulácie, dopravy, </w:t>
      </w:r>
      <w:r w:rsidRPr="00567485">
        <w:rPr>
          <w:rFonts w:ascii="Arial" w:hAnsi="Arial" w:cs="Arial"/>
          <w:sz w:val="20"/>
          <w:szCs w:val="20"/>
        </w:rPr>
        <w:t xml:space="preserve">výroby a montáže </w:t>
      </w:r>
      <w:r>
        <w:rPr>
          <w:rFonts w:ascii="Arial" w:hAnsi="Arial" w:cs="Arial"/>
          <w:sz w:val="20"/>
          <w:szCs w:val="20"/>
        </w:rPr>
        <w:t xml:space="preserve">  </w:t>
      </w:r>
      <w:r w:rsidRPr="00567485">
        <w:rPr>
          <w:rFonts w:ascii="Arial" w:hAnsi="Arial" w:cs="Arial"/>
          <w:sz w:val="20"/>
          <w:szCs w:val="20"/>
        </w:rPr>
        <w:t>materiálov, výrobkov/konštrukcií v rozsahu prísluš</w:t>
      </w:r>
      <w:r>
        <w:rPr>
          <w:rFonts w:ascii="Arial" w:hAnsi="Arial" w:cs="Arial"/>
          <w:sz w:val="20"/>
          <w:szCs w:val="20"/>
        </w:rPr>
        <w:t xml:space="preserve">ného </w:t>
      </w:r>
      <w:r w:rsidRPr="00567485">
        <w:rPr>
          <w:rFonts w:ascii="Arial" w:hAnsi="Arial" w:cs="Arial"/>
          <w:sz w:val="20"/>
          <w:szCs w:val="20"/>
        </w:rPr>
        <w:t>odboru,</w:t>
      </w:r>
      <w:r>
        <w:rPr>
          <w:rFonts w:ascii="Arial" w:hAnsi="Arial" w:cs="Arial"/>
          <w:sz w:val="20"/>
          <w:szCs w:val="20"/>
        </w:rPr>
        <w:t xml:space="preserve"> </w:t>
      </w:r>
      <w:r w:rsidRPr="00567485">
        <w:rPr>
          <w:rFonts w:ascii="Arial" w:hAnsi="Arial" w:cs="Arial"/>
          <w:sz w:val="20"/>
          <w:szCs w:val="20"/>
        </w:rPr>
        <w:t xml:space="preserve">byť manuálne zručný v rozsahu </w:t>
      </w:r>
      <w:r>
        <w:rPr>
          <w:rFonts w:ascii="Arial" w:hAnsi="Arial" w:cs="Arial"/>
          <w:sz w:val="20"/>
          <w:szCs w:val="20"/>
        </w:rPr>
        <w:t xml:space="preserve">  </w:t>
      </w:r>
      <w:r w:rsidRPr="00567485">
        <w:rPr>
          <w:rFonts w:ascii="Arial" w:hAnsi="Arial" w:cs="Arial"/>
          <w:sz w:val="20"/>
          <w:szCs w:val="20"/>
        </w:rPr>
        <w:t>príslušného odboru,</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robiť čistú, starostlivo prevedenú prácu s citom pre materiál, estetický vzhľ</w:t>
      </w:r>
      <w:r>
        <w:rPr>
          <w:rFonts w:ascii="Arial" w:hAnsi="Arial" w:cs="Arial"/>
          <w:sz w:val="20"/>
          <w:szCs w:val="20"/>
        </w:rPr>
        <w:t xml:space="preserve">ad, </w:t>
      </w:r>
      <w:r w:rsidRPr="00567485">
        <w:rPr>
          <w:rFonts w:ascii="Arial" w:hAnsi="Arial" w:cs="Arial"/>
          <w:sz w:val="20"/>
          <w:szCs w:val="20"/>
        </w:rPr>
        <w:t xml:space="preserve">prevedenie a </w:t>
      </w:r>
      <w:r w:rsidR="00DC0449">
        <w:rPr>
          <w:rFonts w:ascii="Arial" w:hAnsi="Arial" w:cs="Arial"/>
          <w:sz w:val="20"/>
          <w:szCs w:val="20"/>
        </w:rPr>
        <w:t xml:space="preserve">  </w:t>
      </w:r>
      <w:r w:rsidRPr="00567485">
        <w:rPr>
          <w:rFonts w:ascii="Arial" w:hAnsi="Arial" w:cs="Arial"/>
          <w:sz w:val="20"/>
          <w:szCs w:val="20"/>
        </w:rPr>
        <w:t>hodnotu výroby/výrobku 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zistiť a odstrániť závady a možné riziká pri prácach 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určiť možné zdroje znečisťovania životného prostredia súvisiace s</w:t>
      </w:r>
      <w:r>
        <w:rPr>
          <w:rFonts w:ascii="Arial" w:hAnsi="Arial" w:cs="Arial"/>
          <w:sz w:val="20"/>
          <w:szCs w:val="20"/>
        </w:rPr>
        <w:t> </w:t>
      </w:r>
      <w:r w:rsidRPr="00567485">
        <w:rPr>
          <w:rFonts w:ascii="Arial" w:hAnsi="Arial" w:cs="Arial"/>
          <w:sz w:val="20"/>
          <w:szCs w:val="20"/>
        </w:rPr>
        <w:t>prísluš</w:t>
      </w:r>
      <w:r>
        <w:rPr>
          <w:rFonts w:ascii="Arial" w:hAnsi="Arial" w:cs="Arial"/>
          <w:sz w:val="20"/>
          <w:szCs w:val="20"/>
        </w:rPr>
        <w:t xml:space="preserve">nou </w:t>
      </w:r>
      <w:r w:rsidRPr="00567485">
        <w:rPr>
          <w:rFonts w:ascii="Arial" w:hAnsi="Arial" w:cs="Arial"/>
          <w:sz w:val="20"/>
          <w:szCs w:val="20"/>
        </w:rPr>
        <w:t xml:space="preserve">výrobou alebo </w:t>
      </w:r>
      <w:r w:rsidR="00DC0449">
        <w:rPr>
          <w:rFonts w:ascii="Arial" w:hAnsi="Arial" w:cs="Arial"/>
          <w:sz w:val="20"/>
          <w:szCs w:val="20"/>
        </w:rPr>
        <w:t xml:space="preserve">  </w:t>
      </w:r>
      <w:r w:rsidRPr="00567485">
        <w:rPr>
          <w:rFonts w:ascii="Arial" w:hAnsi="Arial" w:cs="Arial"/>
          <w:sz w:val="20"/>
          <w:szCs w:val="20"/>
        </w:rPr>
        <w:t xml:space="preserve">službou </w:t>
      </w:r>
      <w:r>
        <w:rPr>
          <w:rFonts w:ascii="Arial" w:hAnsi="Arial" w:cs="Arial"/>
          <w:sz w:val="20"/>
          <w:szCs w:val="20"/>
        </w:rPr>
        <w:t xml:space="preserve"> </w:t>
      </w:r>
      <w:r w:rsidRPr="00567485">
        <w:rPr>
          <w:rFonts w:ascii="Arial" w:hAnsi="Arial" w:cs="Arial"/>
          <w:sz w:val="20"/>
          <w:szCs w:val="20"/>
        </w:rPr>
        <w:t>v odbore,</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pracovať hospodárne pri manipulácii s materiálmi, energiou, strojmi</w:t>
      </w:r>
      <w:r>
        <w:rPr>
          <w:rFonts w:ascii="Arial" w:hAnsi="Arial" w:cs="Arial"/>
          <w:sz w:val="20"/>
          <w:szCs w:val="20"/>
        </w:rPr>
        <w:t xml:space="preserve"> </w:t>
      </w:r>
      <w:r w:rsidRPr="00567485">
        <w:rPr>
          <w:rFonts w:ascii="Arial" w:hAnsi="Arial" w:cs="Arial"/>
          <w:sz w:val="20"/>
          <w:szCs w:val="20"/>
        </w:rPr>
        <w:t>a zariadeniami,</w:t>
      </w:r>
    </w:p>
    <w:p w:rsidR="00567485" w:rsidRPr="00567485" w:rsidRDefault="00567485" w:rsidP="00DC0449">
      <w:pPr>
        <w:autoSpaceDE w:val="0"/>
        <w:autoSpaceDN w:val="0"/>
        <w:adjustRightInd w:val="0"/>
        <w:ind w:left="284"/>
        <w:jc w:val="both"/>
        <w:rPr>
          <w:rFonts w:ascii="Arial" w:hAnsi="Arial" w:cs="Arial"/>
          <w:sz w:val="20"/>
          <w:szCs w:val="20"/>
        </w:rPr>
      </w:pPr>
      <w:r w:rsidRPr="00567485">
        <w:rPr>
          <w:rFonts w:ascii="Arial" w:hAnsi="Arial" w:cs="Arial"/>
          <w:sz w:val="20"/>
          <w:szCs w:val="20"/>
        </w:rPr>
        <w:t>- dodržiavať technickú, technologickú a pracovnú disciplínu,</w:t>
      </w:r>
    </w:p>
    <w:p w:rsidR="00E479E9" w:rsidRPr="00DC0449" w:rsidRDefault="0031090B" w:rsidP="00567485">
      <w:pPr>
        <w:spacing w:before="240"/>
        <w:jc w:val="both"/>
        <w:rPr>
          <w:rFonts w:ascii="Arial" w:hAnsi="Arial" w:cs="Arial"/>
          <w:b/>
          <w:i/>
          <w:snapToGrid w:val="0"/>
          <w:color w:val="0000FF"/>
          <w:sz w:val="20"/>
          <w:szCs w:val="20"/>
        </w:rPr>
      </w:pPr>
      <w:r>
        <w:rPr>
          <w:rFonts w:ascii="Arial" w:hAnsi="Arial" w:cs="Arial"/>
          <w:b/>
          <w:i/>
          <w:snapToGrid w:val="0"/>
          <w:color w:val="0000FF"/>
          <w:sz w:val="20"/>
          <w:szCs w:val="20"/>
        </w:rPr>
        <w:lastRenderedPageBreak/>
        <w:t xml:space="preserve">     </w:t>
      </w:r>
      <w:r w:rsidR="00033F27" w:rsidRPr="00DC0449">
        <w:rPr>
          <w:rFonts w:ascii="Arial" w:hAnsi="Arial" w:cs="Arial"/>
          <w:b/>
          <w:i/>
          <w:snapToGrid w:val="0"/>
          <w:color w:val="0000FF"/>
          <w:sz w:val="20"/>
          <w:szCs w:val="20"/>
        </w:rPr>
        <w:t xml:space="preserve">c)  </w:t>
      </w:r>
      <w:r w:rsidR="00E479E9" w:rsidRPr="00DC0449">
        <w:rPr>
          <w:rFonts w:ascii="Arial" w:hAnsi="Arial" w:cs="Arial"/>
          <w:b/>
          <w:i/>
          <w:snapToGrid w:val="0"/>
          <w:color w:val="0000FF"/>
          <w:sz w:val="20"/>
          <w:szCs w:val="20"/>
        </w:rPr>
        <w:t xml:space="preserve">Požadované osobnostné predpoklady, vlastnosti a schopnosti   </w:t>
      </w:r>
      <w:r w:rsidR="00E479E9" w:rsidRPr="00DC0449">
        <w:rPr>
          <w:rFonts w:ascii="Arial" w:hAnsi="Arial" w:cs="Arial"/>
          <w:b/>
          <w:i/>
          <w:color w:val="0000FF"/>
          <w:sz w:val="20"/>
          <w:szCs w:val="20"/>
        </w:rPr>
        <w:t xml:space="preserve">                                   </w:t>
      </w:r>
    </w:p>
    <w:p w:rsidR="00567485" w:rsidRPr="00567485" w:rsidRDefault="00567485" w:rsidP="00567485">
      <w:pPr>
        <w:autoSpaceDE w:val="0"/>
        <w:autoSpaceDN w:val="0"/>
        <w:adjustRightInd w:val="0"/>
        <w:jc w:val="both"/>
        <w:rPr>
          <w:rFonts w:ascii="Arial" w:hAnsi="Arial" w:cs="Arial"/>
          <w:sz w:val="20"/>
          <w:szCs w:val="20"/>
        </w:rPr>
      </w:pPr>
      <w:r w:rsidRPr="00567485">
        <w:rPr>
          <w:rFonts w:ascii="Arial" w:hAnsi="Arial" w:cs="Arial"/>
          <w:sz w:val="20"/>
          <w:szCs w:val="20"/>
        </w:rPr>
        <w:t>Absolvent sa vyznačuje:</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dôslednosťou a zodpovednosťou pri riešení pracovných povinností,</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samostatnosťou pri práci, samostatným riešením bežných úloh,</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manuálnou zručnosťou v činnostiach konkrétneho odboru,</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kreatívnym myslením,</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schopnosťou integrácie a adaptability</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organizačnými a komunikatívnymi vlastnosťami,</w:t>
      </w:r>
    </w:p>
    <w:p w:rsidR="00567485" w:rsidRPr="00567485" w:rsidRDefault="00567485" w:rsidP="0031090B">
      <w:pPr>
        <w:autoSpaceDE w:val="0"/>
        <w:autoSpaceDN w:val="0"/>
        <w:adjustRightInd w:val="0"/>
        <w:ind w:left="284"/>
        <w:jc w:val="both"/>
        <w:rPr>
          <w:rFonts w:ascii="Arial" w:hAnsi="Arial" w:cs="Arial"/>
          <w:sz w:val="20"/>
          <w:szCs w:val="20"/>
        </w:rPr>
      </w:pPr>
      <w:r w:rsidRPr="00567485">
        <w:rPr>
          <w:rFonts w:ascii="Arial" w:hAnsi="Arial" w:cs="Arial"/>
          <w:sz w:val="20"/>
          <w:szCs w:val="20"/>
        </w:rPr>
        <w:t>- prispôsobivosťou v nových pracovných podmienkach,</w:t>
      </w:r>
    </w:p>
    <w:p w:rsidR="00567485" w:rsidRPr="00567485" w:rsidRDefault="00567485" w:rsidP="0031090B">
      <w:pPr>
        <w:ind w:left="284"/>
        <w:jc w:val="both"/>
        <w:rPr>
          <w:rFonts w:ascii="Arial" w:hAnsi="Arial" w:cs="Arial"/>
          <w:sz w:val="20"/>
          <w:szCs w:val="20"/>
        </w:rPr>
      </w:pPr>
      <w:r w:rsidRPr="00567485">
        <w:rPr>
          <w:rFonts w:ascii="Arial" w:hAnsi="Arial" w:cs="Arial"/>
          <w:sz w:val="20"/>
          <w:szCs w:val="20"/>
        </w:rPr>
        <w:t>- vhodným sociálnym správaním a</w:t>
      </w:r>
      <w:r>
        <w:rPr>
          <w:rFonts w:ascii="Arial" w:hAnsi="Arial" w:cs="Arial"/>
          <w:sz w:val="20"/>
          <w:szCs w:val="20"/>
        </w:rPr>
        <w:t> </w:t>
      </w:r>
      <w:r w:rsidRPr="00567485">
        <w:rPr>
          <w:rFonts w:ascii="Arial" w:hAnsi="Arial" w:cs="Arial"/>
          <w:sz w:val="20"/>
          <w:szCs w:val="20"/>
        </w:rPr>
        <w:t>prejavmi</w:t>
      </w:r>
      <w:r>
        <w:rPr>
          <w:rFonts w:ascii="Arial" w:hAnsi="Arial" w:cs="Arial"/>
          <w:sz w:val="20"/>
          <w:szCs w:val="20"/>
        </w:rPr>
        <w:t xml:space="preserve"> </w:t>
      </w:r>
      <w:r w:rsidRPr="00567485">
        <w:rPr>
          <w:rFonts w:ascii="Arial" w:hAnsi="Arial" w:cs="Arial"/>
          <w:sz w:val="20"/>
          <w:szCs w:val="20"/>
        </w:rPr>
        <w:t>sebadisciplínou a mobilitou,</w:t>
      </w:r>
    </w:p>
    <w:p w:rsidR="00C43395" w:rsidRPr="00567485" w:rsidRDefault="00567485" w:rsidP="0031090B">
      <w:pPr>
        <w:ind w:left="284"/>
        <w:jc w:val="both"/>
        <w:rPr>
          <w:rFonts w:ascii="Arial" w:hAnsi="Arial" w:cs="Arial"/>
          <w:sz w:val="20"/>
          <w:szCs w:val="20"/>
        </w:rPr>
      </w:pPr>
      <w:r w:rsidRPr="00567485">
        <w:rPr>
          <w:rFonts w:ascii="Arial" w:hAnsi="Arial" w:cs="Arial"/>
          <w:sz w:val="20"/>
          <w:szCs w:val="20"/>
        </w:rPr>
        <w:t>- potrebnou dávkou sebadôvery a pozitívnym prístupom k povinnostiam.</w:t>
      </w:r>
    </w:p>
    <w:p w:rsidR="00567485" w:rsidRDefault="00567485"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A85239" w:rsidRDefault="00A85239" w:rsidP="00567485">
      <w:pPr>
        <w:jc w:val="both"/>
        <w:rPr>
          <w:rFonts w:ascii="Arial" w:hAnsi="Arial" w:cs="Arial"/>
          <w:b/>
          <w:color w:val="FF0000"/>
        </w:rPr>
      </w:pPr>
    </w:p>
    <w:p w:rsidR="00D57EC7" w:rsidRDefault="00D57EC7" w:rsidP="00567485">
      <w:pPr>
        <w:jc w:val="both"/>
        <w:rPr>
          <w:rFonts w:ascii="Arial" w:hAnsi="Arial" w:cs="Arial"/>
          <w:b/>
          <w:color w:val="FF0000"/>
        </w:rPr>
      </w:pPr>
    </w:p>
    <w:p w:rsidR="00D57EC7" w:rsidRDefault="00D57EC7" w:rsidP="00567485">
      <w:pPr>
        <w:jc w:val="both"/>
        <w:rPr>
          <w:rFonts w:ascii="Arial" w:hAnsi="Arial" w:cs="Arial"/>
          <w:b/>
          <w:color w:val="FF0000"/>
        </w:rPr>
      </w:pPr>
    </w:p>
    <w:p w:rsidR="0034687B" w:rsidRDefault="0034687B" w:rsidP="00567485">
      <w:pPr>
        <w:jc w:val="both"/>
        <w:rPr>
          <w:rFonts w:ascii="Arial" w:hAnsi="Arial" w:cs="Arial"/>
          <w:b/>
          <w:color w:val="FF0000"/>
        </w:rPr>
      </w:pPr>
    </w:p>
    <w:p w:rsidR="00CA1F88" w:rsidRDefault="00CA1F88" w:rsidP="00DC4358">
      <w:pPr>
        <w:rPr>
          <w:rFonts w:ascii="Arial" w:hAnsi="Arial" w:cs="Arial"/>
          <w:b/>
          <w:color w:val="0000FF"/>
        </w:rPr>
      </w:pPr>
      <w:r w:rsidRPr="00DF13AE">
        <w:rPr>
          <w:rFonts w:ascii="Arial" w:hAnsi="Arial" w:cs="Arial"/>
          <w:b/>
          <w:color w:val="0000FF"/>
        </w:rPr>
        <w:lastRenderedPageBreak/>
        <w:t>6</w:t>
      </w:r>
      <w:r w:rsidR="00033F27" w:rsidRPr="00DF13AE">
        <w:rPr>
          <w:rFonts w:ascii="Arial" w:hAnsi="Arial" w:cs="Arial"/>
          <w:b/>
          <w:color w:val="0000FF"/>
        </w:rPr>
        <w:t xml:space="preserve">  </w:t>
      </w:r>
      <w:r w:rsidR="00DC4358" w:rsidRPr="00D57EC7">
        <w:rPr>
          <w:rFonts w:ascii="Arial" w:hAnsi="Arial" w:cs="Arial"/>
          <w:b/>
          <w:caps/>
          <w:color w:val="0000FF"/>
        </w:rPr>
        <w:t>Rámcový učebný plán</w:t>
      </w:r>
      <w:r w:rsidR="00DC4358" w:rsidRPr="00DF13AE">
        <w:rPr>
          <w:rFonts w:ascii="Arial" w:hAnsi="Arial" w:cs="Arial"/>
          <w:b/>
          <w:color w:val="0000FF"/>
        </w:rPr>
        <w:t xml:space="preserve"> </w:t>
      </w:r>
    </w:p>
    <w:p w:rsidR="0031589C" w:rsidRDefault="0031589C" w:rsidP="00DC4358">
      <w:pPr>
        <w:rPr>
          <w:rFonts w:ascii="Arial" w:hAnsi="Arial" w:cs="Arial"/>
          <w:b/>
          <w:color w:val="0000FF"/>
          <w:sz w:val="22"/>
          <w:szCs w:val="22"/>
        </w:rPr>
      </w:pPr>
    </w:p>
    <w:p w:rsidR="00C43395" w:rsidRDefault="0031589C" w:rsidP="00347E33">
      <w:pPr>
        <w:rPr>
          <w:rFonts w:ascii="Arial" w:hAnsi="Arial" w:cs="Arial"/>
          <w:b/>
          <w:color w:val="0000FF"/>
          <w:sz w:val="20"/>
          <w:szCs w:val="20"/>
        </w:rPr>
      </w:pPr>
      <w:r w:rsidRPr="0031589C">
        <w:rPr>
          <w:rFonts w:ascii="Arial" w:hAnsi="Arial" w:cs="Arial"/>
          <w:b/>
          <w:color w:val="0000FF"/>
          <w:sz w:val="20"/>
          <w:szCs w:val="20"/>
        </w:rPr>
        <w:t xml:space="preserve">6.1 Tabuľka prevodu </w:t>
      </w:r>
      <w:r w:rsidR="00347E33">
        <w:rPr>
          <w:rFonts w:ascii="Arial" w:hAnsi="Arial" w:cs="Arial"/>
          <w:b/>
          <w:color w:val="0000FF"/>
          <w:sz w:val="20"/>
          <w:szCs w:val="20"/>
        </w:rPr>
        <w:t xml:space="preserve">rámcového učebného plánu </w:t>
      </w:r>
      <w:r w:rsidRPr="0031589C">
        <w:rPr>
          <w:rFonts w:ascii="Arial" w:hAnsi="Arial" w:cs="Arial"/>
          <w:b/>
          <w:color w:val="0000FF"/>
          <w:sz w:val="20"/>
          <w:szCs w:val="20"/>
        </w:rPr>
        <w:t>ŠVP na ŠkVP</w:t>
      </w:r>
    </w:p>
    <w:p w:rsidR="00347E33" w:rsidRDefault="00347E33" w:rsidP="00347E33">
      <w:pPr>
        <w:rPr>
          <w:rFonts w:ascii="Arial" w:hAnsi="Arial" w:cs="Arial"/>
          <w:b/>
          <w:color w:val="0000FF"/>
          <w:sz w:val="20"/>
          <w:szCs w:val="20"/>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3060"/>
        <w:gridCol w:w="1722"/>
      </w:tblGrid>
      <w:tr w:rsidR="00016E89" w:rsidRPr="00C76AF4" w:rsidTr="00016E89">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C76AF4" w:rsidRDefault="00016E89" w:rsidP="00016E89">
            <w:pPr>
              <w:pStyle w:val="Zkladntext2"/>
              <w:rPr>
                <w:rFonts w:ascii="Arial" w:hAnsi="Arial" w:cs="Arial"/>
                <w:sz w:val="20"/>
              </w:rPr>
            </w:pPr>
            <w:r w:rsidRPr="00C76AF4">
              <w:rPr>
                <w:rFonts w:ascii="Arial" w:hAnsi="Arial" w:cs="Arial"/>
                <w:sz w:val="20"/>
              </w:rPr>
              <w:t>Cieľové zložky vzdelávania</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rPr>
                <w:rFonts w:ascii="Arial" w:hAnsi="Arial" w:cs="Arial"/>
                <w:sz w:val="20"/>
              </w:rPr>
            </w:pPr>
            <w:r w:rsidRPr="00C76AF4">
              <w:rPr>
                <w:rFonts w:ascii="Arial" w:hAnsi="Arial" w:cs="Arial"/>
                <w:sz w:val="20"/>
              </w:rPr>
              <w:t>Počet týždenných vyučovacích</w:t>
            </w:r>
          </w:p>
          <w:p w:rsidR="00016E89" w:rsidRPr="00C76AF4" w:rsidRDefault="00016E89" w:rsidP="00016E89">
            <w:pPr>
              <w:pStyle w:val="Zkladntext2"/>
              <w:rPr>
                <w:rFonts w:ascii="Arial" w:hAnsi="Arial" w:cs="Arial"/>
                <w:sz w:val="20"/>
              </w:rPr>
            </w:pPr>
            <w:r w:rsidRPr="00C76AF4">
              <w:rPr>
                <w:rFonts w:ascii="Arial" w:hAnsi="Arial" w:cs="Arial"/>
                <w:sz w:val="20"/>
              </w:rPr>
              <w:t>hodín vo vzdelávacom programe</w:t>
            </w:r>
            <w:r w:rsidRPr="00C76AF4">
              <w:rPr>
                <w:rStyle w:val="Odkaznapoznmkupodiarou"/>
                <w:rFonts w:ascii="Arial" w:hAnsi="Arial" w:cs="Arial"/>
                <w:sz w:val="20"/>
              </w:rPr>
              <w:footnoteReference w:id="1"/>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rPr>
                <w:rFonts w:ascii="Arial" w:hAnsi="Arial" w:cs="Arial"/>
                <w:sz w:val="20"/>
              </w:rPr>
            </w:pPr>
            <w:r w:rsidRPr="00C76AF4">
              <w:rPr>
                <w:rFonts w:ascii="Arial" w:hAnsi="Arial" w:cs="Arial"/>
                <w:sz w:val="20"/>
              </w:rPr>
              <w:t>Celkový počet</w:t>
            </w:r>
          </w:p>
          <w:p w:rsidR="00016E89" w:rsidRPr="00C76AF4" w:rsidRDefault="00016E89" w:rsidP="00016E89">
            <w:pPr>
              <w:pStyle w:val="Zkladntext2"/>
              <w:rPr>
                <w:rFonts w:ascii="Arial" w:hAnsi="Arial" w:cs="Arial"/>
                <w:sz w:val="20"/>
              </w:rPr>
            </w:pPr>
            <w:r w:rsidRPr="00C76AF4">
              <w:rPr>
                <w:rFonts w:ascii="Arial" w:hAnsi="Arial" w:cs="Arial"/>
                <w:sz w:val="20"/>
              </w:rPr>
              <w:t xml:space="preserve"> hodín za štúdium</w:t>
            </w:r>
          </w:p>
        </w:tc>
      </w:tr>
      <w:tr w:rsidR="00016E89" w:rsidRPr="00C76AF4" w:rsidTr="00016E89">
        <w:tc>
          <w:tcPr>
            <w:tcW w:w="46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16E89" w:rsidRPr="00C76AF4" w:rsidRDefault="00016E89" w:rsidP="00016E89">
            <w:pPr>
              <w:pStyle w:val="Zkladntext2"/>
              <w:rPr>
                <w:rFonts w:ascii="Arial" w:hAnsi="Arial" w:cs="Arial"/>
                <w:b/>
                <w:sz w:val="20"/>
              </w:rPr>
            </w:pPr>
            <w:r w:rsidRPr="00C76AF4">
              <w:rPr>
                <w:rFonts w:ascii="Arial" w:hAnsi="Arial" w:cs="Arial"/>
                <w:b/>
                <w:sz w:val="20"/>
              </w:rPr>
              <w:t>Všeobecné vzdelávanie</w:t>
            </w:r>
          </w:p>
        </w:tc>
        <w:tc>
          <w:tcPr>
            <w:tcW w:w="306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16E89" w:rsidRPr="00C76AF4" w:rsidRDefault="00016E89" w:rsidP="00016E89">
            <w:pPr>
              <w:pStyle w:val="Zkladntext2"/>
              <w:rPr>
                <w:rFonts w:ascii="Arial" w:hAnsi="Arial" w:cs="Arial"/>
                <w:b/>
                <w:sz w:val="20"/>
              </w:rPr>
            </w:pPr>
            <w:r>
              <w:rPr>
                <w:rFonts w:ascii="Arial" w:hAnsi="Arial" w:cs="Arial"/>
                <w:b/>
                <w:sz w:val="20"/>
              </w:rPr>
              <w:t>22</w:t>
            </w:r>
          </w:p>
        </w:tc>
        <w:tc>
          <w:tcPr>
            <w:tcW w:w="17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16E89" w:rsidRPr="00C76AF4" w:rsidRDefault="00016E89" w:rsidP="00016E89">
            <w:pPr>
              <w:pStyle w:val="Zkladntext2"/>
              <w:rPr>
                <w:rFonts w:ascii="Arial" w:hAnsi="Arial" w:cs="Arial"/>
                <w:b/>
                <w:sz w:val="20"/>
              </w:rPr>
            </w:pPr>
            <w:r>
              <w:rPr>
                <w:rFonts w:ascii="Arial" w:hAnsi="Arial" w:cs="Arial"/>
                <w:b/>
                <w:sz w:val="20"/>
              </w:rPr>
              <w:t>704</w:t>
            </w:r>
          </w:p>
        </w:tc>
      </w:tr>
      <w:tr w:rsidR="00016E89" w:rsidRPr="00C76AF4" w:rsidTr="00016E89">
        <w:tc>
          <w:tcPr>
            <w:tcW w:w="4680" w:type="dxa"/>
            <w:tcBorders>
              <w:top w:val="single" w:sz="4" w:space="0" w:color="auto"/>
              <w:left w:val="thinThickSmallGap" w:sz="12" w:space="0" w:color="auto"/>
              <w:bottom w:val="single" w:sz="4" w:space="0" w:color="auto"/>
              <w:right w:val="thinThickSmallGap" w:sz="12" w:space="0" w:color="auto"/>
            </w:tcBorders>
            <w:shd w:val="clear" w:color="auto" w:fill="FFFF99"/>
          </w:tcPr>
          <w:p w:rsidR="00016E89" w:rsidRPr="00C76AF4" w:rsidRDefault="00016E89" w:rsidP="00016E89">
            <w:pPr>
              <w:pStyle w:val="Zkladntext2"/>
              <w:rPr>
                <w:rFonts w:ascii="Arial" w:hAnsi="Arial" w:cs="Arial"/>
                <w:b/>
                <w:sz w:val="20"/>
              </w:rPr>
            </w:pPr>
            <w:r w:rsidRPr="00C76AF4">
              <w:rPr>
                <w:rFonts w:ascii="Arial" w:hAnsi="Arial" w:cs="Arial"/>
                <w:b/>
                <w:sz w:val="20"/>
              </w:rPr>
              <w:t>Odborné vzdelávanie</w:t>
            </w:r>
          </w:p>
        </w:tc>
        <w:tc>
          <w:tcPr>
            <w:tcW w:w="3060" w:type="dxa"/>
            <w:tcBorders>
              <w:top w:val="single" w:sz="4" w:space="0" w:color="auto"/>
              <w:left w:val="thinThickSmallGap" w:sz="12" w:space="0" w:color="auto"/>
              <w:bottom w:val="single" w:sz="4" w:space="0" w:color="auto"/>
              <w:right w:val="thinThickSmallGap" w:sz="12" w:space="0" w:color="auto"/>
            </w:tcBorders>
            <w:shd w:val="clear" w:color="auto" w:fill="FFFF99"/>
          </w:tcPr>
          <w:p w:rsidR="00016E89" w:rsidRPr="00C76AF4" w:rsidRDefault="00016E89" w:rsidP="00016E89">
            <w:pPr>
              <w:pStyle w:val="Zkladntext2"/>
              <w:rPr>
                <w:rFonts w:ascii="Arial" w:hAnsi="Arial" w:cs="Arial"/>
                <w:b/>
                <w:sz w:val="20"/>
              </w:rPr>
            </w:pPr>
            <w:r>
              <w:rPr>
                <w:rFonts w:ascii="Arial" w:hAnsi="Arial" w:cs="Arial"/>
                <w:b/>
                <w:sz w:val="20"/>
              </w:rPr>
              <w:t>65,5</w:t>
            </w:r>
          </w:p>
        </w:tc>
        <w:tc>
          <w:tcPr>
            <w:tcW w:w="1722" w:type="dxa"/>
            <w:tcBorders>
              <w:top w:val="single" w:sz="4" w:space="0" w:color="auto"/>
              <w:left w:val="thinThickSmallGap" w:sz="12" w:space="0" w:color="auto"/>
              <w:bottom w:val="single" w:sz="4" w:space="0" w:color="auto"/>
              <w:right w:val="thinThickSmallGap" w:sz="12" w:space="0" w:color="auto"/>
            </w:tcBorders>
            <w:shd w:val="clear" w:color="auto" w:fill="FFFF99"/>
          </w:tcPr>
          <w:p w:rsidR="00016E89" w:rsidRPr="00C76AF4" w:rsidRDefault="00016E89" w:rsidP="00016E89">
            <w:pPr>
              <w:pStyle w:val="Zkladntext2"/>
              <w:rPr>
                <w:rFonts w:ascii="Arial" w:hAnsi="Arial" w:cs="Arial"/>
                <w:b/>
                <w:sz w:val="20"/>
              </w:rPr>
            </w:pPr>
            <w:r>
              <w:rPr>
                <w:rFonts w:ascii="Arial" w:hAnsi="Arial" w:cs="Arial"/>
                <w:b/>
                <w:sz w:val="20"/>
              </w:rPr>
              <w:t>2096</w:t>
            </w:r>
          </w:p>
        </w:tc>
      </w:tr>
      <w:tr w:rsidR="00016E89" w:rsidRPr="00C76AF4" w:rsidTr="00016E89">
        <w:tc>
          <w:tcPr>
            <w:tcW w:w="4680" w:type="dxa"/>
            <w:tcBorders>
              <w:top w:val="single" w:sz="4" w:space="0" w:color="auto"/>
              <w:left w:val="thinThickSmallGap" w:sz="12" w:space="0" w:color="auto"/>
              <w:bottom w:val="thinThickSmallGap" w:sz="12" w:space="0" w:color="auto"/>
              <w:right w:val="thinThickSmallGap" w:sz="12" w:space="0" w:color="auto"/>
            </w:tcBorders>
          </w:tcPr>
          <w:p w:rsidR="00016E89" w:rsidRPr="00C76AF4" w:rsidRDefault="00016E89" w:rsidP="00016E89">
            <w:pPr>
              <w:pStyle w:val="Zkladntext2"/>
              <w:rPr>
                <w:rFonts w:ascii="Arial" w:hAnsi="Arial" w:cs="Arial"/>
                <w:b/>
                <w:sz w:val="20"/>
              </w:rPr>
            </w:pPr>
            <w:r w:rsidRPr="00C76AF4">
              <w:rPr>
                <w:rFonts w:ascii="Arial" w:hAnsi="Arial" w:cs="Arial"/>
                <w:b/>
                <w:sz w:val="20"/>
              </w:rPr>
              <w:t xml:space="preserve">Disponibilné hodiny </w:t>
            </w:r>
          </w:p>
        </w:tc>
        <w:tc>
          <w:tcPr>
            <w:tcW w:w="3060" w:type="dxa"/>
            <w:tcBorders>
              <w:top w:val="single" w:sz="4" w:space="0" w:color="auto"/>
              <w:left w:val="thinThickSmallGap" w:sz="12" w:space="0" w:color="auto"/>
              <w:bottom w:val="thinThickSmallGap" w:sz="12" w:space="0" w:color="auto"/>
              <w:right w:val="thinThickSmallGap" w:sz="12" w:space="0" w:color="auto"/>
            </w:tcBorders>
          </w:tcPr>
          <w:p w:rsidR="00016E89" w:rsidRPr="00C76AF4" w:rsidRDefault="00016E89" w:rsidP="00016E89">
            <w:pPr>
              <w:pStyle w:val="Zkladntext2"/>
              <w:rPr>
                <w:rFonts w:ascii="Arial" w:hAnsi="Arial" w:cs="Arial"/>
                <w:b/>
                <w:sz w:val="20"/>
              </w:rPr>
            </w:pPr>
            <w:r>
              <w:rPr>
                <w:rFonts w:ascii="Arial" w:hAnsi="Arial" w:cs="Arial"/>
                <w:b/>
                <w:sz w:val="20"/>
              </w:rPr>
              <w:t>11,5</w:t>
            </w:r>
          </w:p>
        </w:tc>
        <w:tc>
          <w:tcPr>
            <w:tcW w:w="1722" w:type="dxa"/>
            <w:tcBorders>
              <w:top w:val="single" w:sz="4" w:space="0" w:color="auto"/>
              <w:left w:val="thinThickSmallGap" w:sz="12" w:space="0" w:color="auto"/>
              <w:bottom w:val="thinThickSmallGap" w:sz="12" w:space="0" w:color="auto"/>
              <w:right w:val="thinThickSmallGap" w:sz="12" w:space="0" w:color="auto"/>
            </w:tcBorders>
          </w:tcPr>
          <w:p w:rsidR="00016E89" w:rsidRPr="00C76AF4" w:rsidRDefault="00016E89" w:rsidP="00016E89">
            <w:pPr>
              <w:pStyle w:val="Zkladntext2"/>
              <w:rPr>
                <w:rFonts w:ascii="Arial" w:hAnsi="Arial" w:cs="Arial"/>
                <w:b/>
                <w:sz w:val="20"/>
              </w:rPr>
            </w:pPr>
            <w:r>
              <w:rPr>
                <w:rFonts w:ascii="Arial" w:hAnsi="Arial" w:cs="Arial"/>
                <w:b/>
                <w:sz w:val="20"/>
              </w:rPr>
              <w:t>368</w:t>
            </w:r>
          </w:p>
        </w:tc>
      </w:tr>
      <w:tr w:rsidR="00016E89" w:rsidRPr="00C76AF4" w:rsidTr="00016E89">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C76AF4" w:rsidRDefault="00016E89" w:rsidP="00016E89">
            <w:pPr>
              <w:pStyle w:val="Zkladntext2"/>
              <w:rPr>
                <w:rFonts w:ascii="Arial" w:hAnsi="Arial" w:cs="Arial"/>
                <w:sz w:val="20"/>
              </w:rPr>
            </w:pPr>
            <w:r w:rsidRPr="00C76AF4">
              <w:rPr>
                <w:rFonts w:ascii="Arial" w:hAnsi="Arial" w:cs="Arial"/>
                <w:sz w:val="20"/>
              </w:rPr>
              <w:t>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C76AF4" w:rsidRDefault="00016E89" w:rsidP="00016E89">
            <w:pPr>
              <w:pStyle w:val="Zkladntext2"/>
              <w:rPr>
                <w:rFonts w:ascii="Arial" w:hAnsi="Arial" w:cs="Arial"/>
                <w:sz w:val="20"/>
              </w:rPr>
            </w:pPr>
            <w:r w:rsidRPr="00C76AF4">
              <w:rPr>
                <w:rFonts w:ascii="Arial" w:hAnsi="Arial" w:cs="Arial"/>
                <w:sz w:val="20"/>
              </w:rPr>
              <w:t>99</w:t>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C76AF4" w:rsidRDefault="00016E89" w:rsidP="00016E89">
            <w:pPr>
              <w:pStyle w:val="Zkladntext2"/>
              <w:rPr>
                <w:rFonts w:ascii="Arial" w:hAnsi="Arial" w:cs="Arial"/>
                <w:sz w:val="20"/>
              </w:rPr>
            </w:pPr>
            <w:r w:rsidRPr="00C76AF4">
              <w:rPr>
                <w:rFonts w:ascii="Arial" w:hAnsi="Arial" w:cs="Arial"/>
                <w:sz w:val="20"/>
              </w:rPr>
              <w:t>3168</w:t>
            </w:r>
          </w:p>
        </w:tc>
      </w:tr>
    </w:tbl>
    <w:p w:rsidR="00DC4358" w:rsidRDefault="00DC4358" w:rsidP="00DC4358">
      <w:pPr>
        <w:pStyle w:val="Zkladntext2"/>
        <w:jc w:val="both"/>
        <w:rPr>
          <w:rFonts w:ascii="Arial" w:hAnsi="Arial" w:cs="Arial"/>
          <w:sz w:val="20"/>
        </w:rPr>
      </w:pPr>
    </w:p>
    <w:tbl>
      <w:tblPr>
        <w:tblW w:w="91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9"/>
        <w:gridCol w:w="1800"/>
        <w:gridCol w:w="852"/>
        <w:gridCol w:w="921"/>
        <w:gridCol w:w="921"/>
        <w:gridCol w:w="921"/>
      </w:tblGrid>
      <w:tr w:rsidR="00016E89" w:rsidRPr="00C76AF4" w:rsidTr="00016E89">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C76AF4" w:rsidRDefault="00016E89" w:rsidP="00016E89">
            <w:pPr>
              <w:pStyle w:val="Zkladntext2"/>
              <w:rPr>
                <w:rFonts w:ascii="Arial" w:hAnsi="Arial" w:cs="Arial"/>
                <w:sz w:val="20"/>
              </w:rPr>
            </w:pPr>
            <w:r w:rsidRPr="00C76AF4">
              <w:rPr>
                <w:rFonts w:ascii="Arial" w:hAnsi="Arial" w:cs="Arial"/>
                <w:sz w:val="20"/>
              </w:rPr>
              <w:t>Kategórie a názvy vzdelávacích oblastí</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spacing w:after="0" w:line="240" w:lineRule="auto"/>
              <w:rPr>
                <w:rFonts w:ascii="Arial" w:hAnsi="Arial" w:cs="Arial"/>
                <w:sz w:val="20"/>
              </w:rPr>
            </w:pPr>
            <w:r w:rsidRPr="00C76AF4">
              <w:rPr>
                <w:rFonts w:ascii="Arial" w:hAnsi="Arial" w:cs="Arial"/>
                <w:sz w:val="20"/>
              </w:rPr>
              <w:t>Minimálny počet</w:t>
            </w:r>
          </w:p>
          <w:p w:rsidR="00016E89" w:rsidRDefault="00016E89" w:rsidP="00016E89">
            <w:pPr>
              <w:pStyle w:val="Zkladntext2"/>
              <w:spacing w:after="0" w:line="240" w:lineRule="auto"/>
              <w:rPr>
                <w:rFonts w:ascii="Arial" w:hAnsi="Arial" w:cs="Arial"/>
                <w:sz w:val="20"/>
              </w:rPr>
            </w:pPr>
            <w:r w:rsidRPr="00C76AF4">
              <w:rPr>
                <w:rFonts w:ascii="Arial" w:hAnsi="Arial" w:cs="Arial"/>
                <w:sz w:val="20"/>
              </w:rPr>
              <w:t xml:space="preserve">týždenných vyučovacích hodín </w:t>
            </w:r>
          </w:p>
          <w:p w:rsidR="00016E89" w:rsidRDefault="00016E89" w:rsidP="00016E89">
            <w:pPr>
              <w:pStyle w:val="Zkladntext2"/>
              <w:spacing w:after="0" w:line="240" w:lineRule="auto"/>
              <w:rPr>
                <w:rFonts w:ascii="Arial" w:hAnsi="Arial" w:cs="Arial"/>
                <w:sz w:val="20"/>
              </w:rPr>
            </w:pPr>
            <w:r w:rsidRPr="00C76AF4">
              <w:rPr>
                <w:rFonts w:ascii="Arial" w:hAnsi="Arial" w:cs="Arial"/>
                <w:sz w:val="20"/>
              </w:rPr>
              <w:t xml:space="preserve">vo vzdelávacom </w:t>
            </w:r>
          </w:p>
          <w:p w:rsidR="00016E89" w:rsidRPr="00C76AF4" w:rsidRDefault="00016E89" w:rsidP="00016E89">
            <w:pPr>
              <w:pStyle w:val="Zkladntext2"/>
              <w:spacing w:after="0" w:line="240" w:lineRule="auto"/>
              <w:rPr>
                <w:rFonts w:ascii="Arial" w:hAnsi="Arial" w:cs="Arial"/>
                <w:sz w:val="20"/>
              </w:rPr>
            </w:pPr>
            <w:r w:rsidRPr="00C76AF4">
              <w:rPr>
                <w:rFonts w:ascii="Arial" w:hAnsi="Arial" w:cs="Arial"/>
                <w:sz w:val="20"/>
              </w:rPr>
              <w:t>programe</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rPr>
                <w:rFonts w:ascii="Arial" w:hAnsi="Arial" w:cs="Arial"/>
                <w:sz w:val="20"/>
              </w:rPr>
            </w:pPr>
            <w:r>
              <w:rPr>
                <w:rFonts w:ascii="Arial" w:hAnsi="Arial" w:cs="Arial"/>
                <w:sz w:val="20"/>
              </w:rPr>
              <w:t>1.</w:t>
            </w:r>
          </w:p>
          <w:p w:rsidR="00016E89" w:rsidRPr="00C76AF4" w:rsidRDefault="00016E89" w:rsidP="00016E89">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rPr>
                <w:rFonts w:ascii="Arial" w:hAnsi="Arial" w:cs="Arial"/>
                <w:sz w:val="20"/>
              </w:rPr>
            </w:pPr>
            <w:r>
              <w:rPr>
                <w:rFonts w:ascii="Arial" w:hAnsi="Arial" w:cs="Arial"/>
                <w:sz w:val="20"/>
              </w:rPr>
              <w:t xml:space="preserve">2. </w:t>
            </w:r>
          </w:p>
          <w:p w:rsidR="00016E89" w:rsidRPr="00C76AF4" w:rsidRDefault="00016E89" w:rsidP="00016E89">
            <w:pPr>
              <w:pStyle w:val="Zkladntext2"/>
              <w:rPr>
                <w:rFonts w:ascii="Arial" w:hAnsi="Arial" w:cs="Arial"/>
                <w:sz w:val="20"/>
              </w:rPr>
            </w:pPr>
            <w:r>
              <w:rPr>
                <w:rFonts w:ascii="Arial" w:hAnsi="Arial" w:cs="Arial"/>
                <w:sz w:val="20"/>
              </w:rPr>
              <w:t>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rPr>
                <w:rFonts w:ascii="Arial" w:hAnsi="Arial" w:cs="Arial"/>
                <w:sz w:val="20"/>
              </w:rPr>
            </w:pPr>
            <w:r>
              <w:rPr>
                <w:rFonts w:ascii="Arial" w:hAnsi="Arial" w:cs="Arial"/>
                <w:sz w:val="20"/>
              </w:rPr>
              <w:t>3.</w:t>
            </w:r>
          </w:p>
          <w:p w:rsidR="00016E89" w:rsidRPr="00C76AF4" w:rsidRDefault="00016E89" w:rsidP="00016E89">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rPr>
                <w:rFonts w:ascii="Arial" w:hAnsi="Arial" w:cs="Arial"/>
                <w:sz w:val="20"/>
              </w:rPr>
            </w:pPr>
            <w:r>
              <w:rPr>
                <w:rFonts w:ascii="Arial" w:hAnsi="Arial" w:cs="Arial"/>
                <w:sz w:val="20"/>
              </w:rPr>
              <w:t xml:space="preserve">Spolu </w:t>
            </w:r>
          </w:p>
        </w:tc>
      </w:tr>
      <w:tr w:rsidR="00016E89" w:rsidRPr="00C76AF4" w:rsidTr="00016E89">
        <w:tc>
          <w:tcPr>
            <w:tcW w:w="370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caps/>
                <w:sz w:val="20"/>
              </w:rPr>
            </w:pPr>
            <w:r w:rsidRPr="00C76AF4">
              <w:rPr>
                <w:rFonts w:ascii="Arial" w:hAnsi="Arial" w:cs="Arial"/>
                <w:caps/>
                <w:sz w:val="20"/>
              </w:rPr>
              <w:t>Všeobecné vzdelávanie</w:t>
            </w:r>
          </w:p>
        </w:tc>
        <w:tc>
          <w:tcPr>
            <w:tcW w:w="180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sz w:val="20"/>
              </w:rPr>
            </w:pPr>
            <w:r>
              <w:rPr>
                <w:rFonts w:ascii="Arial" w:hAnsi="Arial" w:cs="Arial"/>
                <w:sz w:val="20"/>
              </w:rPr>
              <w:t>22+5,5d=27,5</w:t>
            </w:r>
          </w:p>
        </w:tc>
        <w:tc>
          <w:tcPr>
            <w:tcW w:w="85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sz w:val="20"/>
              </w:rPr>
            </w:pPr>
            <w:r>
              <w:rPr>
                <w:rFonts w:ascii="Arial" w:hAnsi="Arial" w:cs="Arial"/>
                <w:sz w:val="20"/>
              </w:rPr>
              <w:t>11</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sz w:val="20"/>
              </w:rPr>
            </w:pPr>
            <w:r>
              <w:rPr>
                <w:rFonts w:ascii="Arial" w:hAnsi="Arial" w:cs="Arial"/>
                <w:sz w:val="20"/>
              </w:rPr>
              <w:t>9</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sz w:val="20"/>
              </w:rPr>
            </w:pPr>
            <w:r>
              <w:rPr>
                <w:rFonts w:ascii="Arial" w:hAnsi="Arial" w:cs="Arial"/>
                <w:sz w:val="20"/>
              </w:rPr>
              <w:t>7,5</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sz w:val="20"/>
              </w:rPr>
            </w:pPr>
            <w:r>
              <w:rPr>
                <w:rFonts w:ascii="Arial" w:hAnsi="Arial" w:cs="Arial"/>
                <w:sz w:val="20"/>
              </w:rPr>
              <w:t>880</w:t>
            </w:r>
          </w:p>
        </w:tc>
      </w:tr>
      <w:tr w:rsidR="00016E89" w:rsidRPr="008E6E7C" w:rsidTr="00016E89">
        <w:trPr>
          <w:trHeight w:val="257"/>
        </w:trPr>
        <w:tc>
          <w:tcPr>
            <w:tcW w:w="3709" w:type="dxa"/>
            <w:tcBorders>
              <w:top w:val="single" w:sz="12" w:space="0" w:color="auto"/>
              <w:left w:val="thinThickSmallGap" w:sz="12" w:space="0" w:color="auto"/>
              <w:bottom w:val="single" w:sz="4" w:space="0" w:color="auto"/>
              <w:right w:val="thinThickSmallGap" w:sz="12" w:space="0" w:color="auto"/>
            </w:tcBorders>
          </w:tcPr>
          <w:p w:rsidR="00016E89" w:rsidRPr="00B41637" w:rsidRDefault="00016E89" w:rsidP="00016E89">
            <w:pPr>
              <w:pStyle w:val="Zkladntext2"/>
              <w:spacing w:line="240" w:lineRule="auto"/>
              <w:rPr>
                <w:rFonts w:ascii="Arial" w:hAnsi="Arial" w:cs="Arial"/>
                <w:sz w:val="20"/>
              </w:rPr>
            </w:pPr>
            <w:r w:rsidRPr="00B41637">
              <w:rPr>
                <w:rFonts w:ascii="Arial" w:hAnsi="Arial" w:cs="Arial"/>
                <w:sz w:val="20"/>
              </w:rPr>
              <w:t>Jazyk a komunikácia</w:t>
            </w:r>
          </w:p>
          <w:p w:rsidR="00016E89" w:rsidRPr="00B41637" w:rsidRDefault="00016E89" w:rsidP="00016E89">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sidRPr="00B41637">
              <w:rPr>
                <w:rFonts w:ascii="Arial" w:hAnsi="Arial" w:cs="Arial"/>
                <w:b/>
                <w:i/>
                <w:sz w:val="18"/>
                <w:szCs w:val="18"/>
              </w:rPr>
              <w:t>slovenský jazyk a literatúra</w:t>
            </w:r>
          </w:p>
          <w:p w:rsidR="00016E89" w:rsidRPr="00B41637" w:rsidRDefault="00016E89" w:rsidP="00016E89">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sidRPr="00B41637">
              <w:rPr>
                <w:rFonts w:ascii="Arial" w:hAnsi="Arial" w:cs="Arial"/>
                <w:b/>
                <w:i/>
                <w:sz w:val="18"/>
                <w:szCs w:val="18"/>
              </w:rPr>
              <w:t>cudzí jazyk</w:t>
            </w:r>
          </w:p>
          <w:p w:rsidR="00016E89" w:rsidRPr="00B41637" w:rsidRDefault="00016E89" w:rsidP="00016E89">
            <w:pPr>
              <w:pStyle w:val="Zkladntext2"/>
              <w:spacing w:after="0" w:line="240" w:lineRule="auto"/>
              <w:ind w:left="304"/>
              <w:jc w:val="both"/>
              <w:rPr>
                <w:rFonts w:ascii="Arial" w:hAnsi="Arial" w:cs="Arial"/>
                <w:b/>
                <w:i/>
                <w:sz w:val="18"/>
                <w:szCs w:val="18"/>
              </w:rPr>
            </w:pPr>
          </w:p>
        </w:tc>
        <w:tc>
          <w:tcPr>
            <w:tcW w:w="1800" w:type="dxa"/>
            <w:tcBorders>
              <w:top w:val="single" w:sz="12" w:space="0" w:color="auto"/>
              <w:left w:val="thinThickSmallGap" w:sz="12" w:space="0" w:color="auto"/>
              <w:bottom w:val="single" w:sz="4" w:space="0" w:color="auto"/>
              <w:right w:val="thinThickSmallGap" w:sz="12" w:space="0" w:color="auto"/>
            </w:tcBorders>
          </w:tcPr>
          <w:p w:rsidR="00016E89" w:rsidRPr="00580661" w:rsidRDefault="00016E89" w:rsidP="00016E89">
            <w:pPr>
              <w:pStyle w:val="Zkladntext2"/>
              <w:spacing w:line="240" w:lineRule="auto"/>
              <w:rPr>
                <w:rFonts w:ascii="Arial" w:hAnsi="Arial" w:cs="Arial"/>
                <w:sz w:val="20"/>
              </w:rPr>
            </w:pPr>
            <w:r>
              <w:rPr>
                <w:rFonts w:ascii="Arial" w:hAnsi="Arial" w:cs="Arial"/>
                <w:sz w:val="20"/>
              </w:rPr>
              <w:t xml:space="preserve">16   </w:t>
            </w:r>
          </w:p>
        </w:tc>
        <w:tc>
          <w:tcPr>
            <w:tcW w:w="852" w:type="dxa"/>
            <w:tcBorders>
              <w:top w:val="single" w:sz="12" w:space="0" w:color="auto"/>
              <w:left w:val="thinThickSmallGap" w:sz="12" w:space="0" w:color="auto"/>
              <w:bottom w:val="single" w:sz="4" w:space="0" w:color="auto"/>
              <w:right w:val="thinThickSmallGap" w:sz="12" w:space="0" w:color="auto"/>
            </w:tcBorders>
          </w:tcPr>
          <w:p w:rsidR="00016E89" w:rsidRDefault="00016E89" w:rsidP="00016E89">
            <w:pPr>
              <w:pStyle w:val="Zkladntext2"/>
              <w:spacing w:line="240" w:lineRule="auto"/>
              <w:rPr>
                <w:rFonts w:ascii="Arial" w:hAnsi="Arial" w:cs="Arial"/>
                <w:sz w:val="20"/>
              </w:rPr>
            </w:pPr>
          </w:p>
          <w:p w:rsidR="00016E89" w:rsidRDefault="00016E89" w:rsidP="00016E89">
            <w:pPr>
              <w:pStyle w:val="Zkladntext2"/>
              <w:spacing w:line="240" w:lineRule="auto"/>
              <w:rPr>
                <w:rFonts w:ascii="Arial" w:hAnsi="Arial" w:cs="Arial"/>
                <w:sz w:val="20"/>
              </w:rPr>
            </w:pPr>
            <w:r>
              <w:rPr>
                <w:rFonts w:ascii="Arial" w:hAnsi="Arial" w:cs="Arial"/>
                <w:sz w:val="20"/>
              </w:rPr>
              <w:t>2</w:t>
            </w:r>
          </w:p>
          <w:p w:rsidR="00016E89" w:rsidRPr="00580661" w:rsidRDefault="00016E89" w:rsidP="00016E89">
            <w:pPr>
              <w:pStyle w:val="Zkladntext2"/>
              <w:spacing w:line="240" w:lineRule="auto"/>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016E89" w:rsidRDefault="00016E89" w:rsidP="00016E89">
            <w:pPr>
              <w:pStyle w:val="Zkladntext2"/>
              <w:spacing w:line="240" w:lineRule="auto"/>
              <w:rPr>
                <w:rFonts w:ascii="Arial" w:hAnsi="Arial" w:cs="Arial"/>
                <w:sz w:val="20"/>
              </w:rPr>
            </w:pPr>
          </w:p>
          <w:p w:rsidR="00016E89" w:rsidRDefault="00016E89" w:rsidP="00016E89">
            <w:pPr>
              <w:pStyle w:val="Zkladntext2"/>
              <w:spacing w:line="240" w:lineRule="auto"/>
              <w:rPr>
                <w:rFonts w:ascii="Arial" w:hAnsi="Arial" w:cs="Arial"/>
                <w:sz w:val="20"/>
              </w:rPr>
            </w:pPr>
            <w:r>
              <w:rPr>
                <w:rFonts w:ascii="Arial" w:hAnsi="Arial" w:cs="Arial"/>
                <w:sz w:val="20"/>
              </w:rPr>
              <w:t>2</w:t>
            </w:r>
          </w:p>
          <w:p w:rsidR="00016E89" w:rsidRPr="00580661" w:rsidRDefault="00016E89" w:rsidP="00016E89">
            <w:pPr>
              <w:pStyle w:val="Zkladntext2"/>
              <w:spacing w:line="240" w:lineRule="auto"/>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016E89" w:rsidRDefault="00016E89" w:rsidP="00016E89">
            <w:pPr>
              <w:pStyle w:val="Zkladntext2"/>
              <w:spacing w:line="240" w:lineRule="auto"/>
              <w:rPr>
                <w:rFonts w:ascii="Arial" w:hAnsi="Arial" w:cs="Arial"/>
                <w:sz w:val="20"/>
              </w:rPr>
            </w:pPr>
          </w:p>
          <w:p w:rsidR="00016E89" w:rsidRDefault="00016E89" w:rsidP="00016E89">
            <w:pPr>
              <w:pStyle w:val="Zkladntext2"/>
              <w:spacing w:line="240" w:lineRule="auto"/>
              <w:rPr>
                <w:rFonts w:ascii="Arial" w:hAnsi="Arial" w:cs="Arial"/>
                <w:sz w:val="20"/>
              </w:rPr>
            </w:pPr>
            <w:r>
              <w:rPr>
                <w:rFonts w:ascii="Arial" w:hAnsi="Arial" w:cs="Arial"/>
                <w:sz w:val="20"/>
              </w:rPr>
              <w:t>2</w:t>
            </w:r>
          </w:p>
          <w:p w:rsidR="00016E89" w:rsidRPr="00580661" w:rsidRDefault="00016E89" w:rsidP="00016E89">
            <w:pPr>
              <w:pStyle w:val="Zkladntext2"/>
              <w:spacing w:line="240" w:lineRule="auto"/>
              <w:rPr>
                <w:rFonts w:ascii="Arial" w:hAnsi="Arial" w:cs="Arial"/>
                <w:sz w:val="20"/>
              </w:rPr>
            </w:pPr>
            <w:r>
              <w:rPr>
                <w:rFonts w:ascii="Arial" w:hAnsi="Arial" w:cs="Arial"/>
                <w:sz w:val="20"/>
              </w:rPr>
              <w:t>3</w:t>
            </w:r>
          </w:p>
        </w:tc>
        <w:tc>
          <w:tcPr>
            <w:tcW w:w="921" w:type="dxa"/>
            <w:tcBorders>
              <w:top w:val="single" w:sz="12" w:space="0" w:color="auto"/>
              <w:left w:val="thinThickSmallGap" w:sz="12" w:space="0" w:color="auto"/>
              <w:right w:val="thinThickSmallGap" w:sz="12" w:space="0" w:color="auto"/>
            </w:tcBorders>
          </w:tcPr>
          <w:p w:rsidR="00016E89" w:rsidRDefault="00016E89" w:rsidP="00016E89">
            <w:pPr>
              <w:pStyle w:val="Zkladntext2"/>
              <w:spacing w:line="240" w:lineRule="auto"/>
              <w:rPr>
                <w:rFonts w:ascii="Arial" w:hAnsi="Arial" w:cs="Arial"/>
                <w:sz w:val="20"/>
              </w:rPr>
            </w:pPr>
            <w:r>
              <w:rPr>
                <w:rFonts w:ascii="Arial" w:hAnsi="Arial" w:cs="Arial"/>
                <w:sz w:val="20"/>
              </w:rPr>
              <w:t>512</w:t>
            </w:r>
          </w:p>
        </w:tc>
      </w:tr>
      <w:tr w:rsidR="00016E89" w:rsidRPr="008E6E7C" w:rsidTr="00016E89">
        <w:tc>
          <w:tcPr>
            <w:tcW w:w="3709" w:type="dxa"/>
            <w:tcBorders>
              <w:top w:val="single" w:sz="4" w:space="0" w:color="auto"/>
              <w:left w:val="thinThickSmallGap" w:sz="12" w:space="0" w:color="auto"/>
              <w:bottom w:val="single" w:sz="4" w:space="0" w:color="auto"/>
              <w:right w:val="thinThickSmallGap" w:sz="12" w:space="0" w:color="auto"/>
            </w:tcBorders>
          </w:tcPr>
          <w:p w:rsidR="00016E89" w:rsidRPr="00B41637" w:rsidRDefault="00016E89" w:rsidP="00016E89">
            <w:pPr>
              <w:pStyle w:val="Zkladntext2"/>
              <w:spacing w:line="240" w:lineRule="auto"/>
              <w:rPr>
                <w:rFonts w:ascii="Arial" w:hAnsi="Arial" w:cs="Arial"/>
                <w:sz w:val="20"/>
              </w:rPr>
            </w:pPr>
            <w:r>
              <w:rPr>
                <w:rFonts w:ascii="Arial" w:hAnsi="Arial" w:cs="Arial"/>
                <w:sz w:val="20"/>
              </w:rPr>
              <w:t>Človek a</w:t>
            </w:r>
            <w:r w:rsidRPr="00B41637">
              <w:rPr>
                <w:rFonts w:ascii="Arial" w:hAnsi="Arial" w:cs="Arial"/>
                <w:sz w:val="20"/>
              </w:rPr>
              <w:t xml:space="preserve"> hodnoty </w:t>
            </w:r>
          </w:p>
          <w:p w:rsidR="00016E89" w:rsidRPr="00C503B3" w:rsidRDefault="00016E89" w:rsidP="00016E89">
            <w:pPr>
              <w:pStyle w:val="Zkladntext2"/>
              <w:numPr>
                <w:ilvl w:val="0"/>
                <w:numId w:val="52"/>
              </w:numPr>
              <w:tabs>
                <w:tab w:val="clear" w:pos="720"/>
                <w:tab w:val="num" w:pos="0"/>
              </w:tabs>
              <w:spacing w:after="0" w:line="240" w:lineRule="auto"/>
              <w:ind w:left="304" w:hanging="304"/>
              <w:jc w:val="both"/>
              <w:rPr>
                <w:rFonts w:ascii="Arial" w:hAnsi="Arial" w:cs="Arial"/>
                <w:b/>
                <w:sz w:val="18"/>
                <w:szCs w:val="18"/>
              </w:rPr>
            </w:pPr>
            <w:r w:rsidRPr="00B41637">
              <w:rPr>
                <w:rFonts w:ascii="Arial" w:hAnsi="Arial" w:cs="Arial"/>
                <w:b/>
                <w:i/>
                <w:sz w:val="18"/>
                <w:szCs w:val="18"/>
              </w:rPr>
              <w:t>etická výchova/náboženská výchova</w:t>
            </w:r>
          </w:p>
          <w:p w:rsidR="00016E89" w:rsidRPr="00B41637" w:rsidRDefault="00016E89" w:rsidP="00016E89">
            <w:pPr>
              <w:pStyle w:val="Zkladntext2"/>
              <w:spacing w:after="0" w:line="240" w:lineRule="auto"/>
              <w:ind w:left="304"/>
              <w:jc w:val="both"/>
              <w:rPr>
                <w:rFonts w:ascii="Arial" w:hAnsi="Arial" w:cs="Arial"/>
                <w:b/>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spacing w:line="240" w:lineRule="auto"/>
              <w:rPr>
                <w:rFonts w:ascii="Arial" w:hAnsi="Arial" w:cs="Arial"/>
                <w:sz w:val="20"/>
              </w:rPr>
            </w:pPr>
            <w:r>
              <w:rPr>
                <w:rFonts w:ascii="Arial" w:hAnsi="Arial" w:cs="Arial"/>
                <w:sz w:val="20"/>
              </w:rPr>
              <w:t>1</w:t>
            </w:r>
          </w:p>
          <w:p w:rsidR="00016E89" w:rsidRPr="00580661" w:rsidRDefault="00016E89" w:rsidP="00016E89">
            <w:pPr>
              <w:pStyle w:val="Zkladntext2"/>
              <w:spacing w:line="240" w:lineRule="auto"/>
              <w:rPr>
                <w:rFonts w:ascii="Arial" w:hAnsi="Arial" w:cs="Arial"/>
                <w:sz w:val="20"/>
              </w:rPr>
            </w:pPr>
          </w:p>
        </w:tc>
        <w:tc>
          <w:tcPr>
            <w:tcW w:w="852"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spacing w:line="240" w:lineRule="auto"/>
              <w:rPr>
                <w:rFonts w:ascii="Arial" w:hAnsi="Arial" w:cs="Arial"/>
                <w:sz w:val="20"/>
              </w:rPr>
            </w:pPr>
          </w:p>
          <w:p w:rsidR="00016E89" w:rsidRDefault="00016E89" w:rsidP="00016E89">
            <w:pPr>
              <w:pStyle w:val="Zkladntext2"/>
              <w:spacing w:line="240" w:lineRule="auto"/>
              <w:rPr>
                <w:rFonts w:ascii="Arial" w:hAnsi="Arial" w:cs="Arial"/>
                <w:sz w:val="20"/>
              </w:rPr>
            </w:pPr>
            <w:r>
              <w:rPr>
                <w:rFonts w:ascii="Arial" w:hAnsi="Arial" w:cs="Arial"/>
                <w:sz w:val="20"/>
              </w:rPr>
              <w:t>1</w:t>
            </w:r>
          </w:p>
          <w:p w:rsidR="00016E89" w:rsidRPr="00580661" w:rsidRDefault="00016E89" w:rsidP="00016E89">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tcPr>
          <w:p w:rsidR="00016E89" w:rsidRDefault="00016E89" w:rsidP="00016E89">
            <w:pPr>
              <w:pStyle w:val="Zkladntext2"/>
              <w:spacing w:line="240" w:lineRule="auto"/>
              <w:rPr>
                <w:rFonts w:ascii="Arial" w:hAnsi="Arial" w:cs="Arial"/>
                <w:sz w:val="20"/>
              </w:rPr>
            </w:pPr>
          </w:p>
          <w:p w:rsidR="00016E89" w:rsidRPr="00580661" w:rsidRDefault="00016E89" w:rsidP="00016E89">
            <w:pPr>
              <w:pStyle w:val="Zkladntext2"/>
              <w:spacing w:line="240" w:lineRule="auto"/>
              <w:rPr>
                <w:rFonts w:ascii="Arial" w:hAnsi="Arial" w:cs="Arial"/>
                <w:sz w:val="20"/>
              </w:rPr>
            </w:pPr>
            <w:r>
              <w:rPr>
                <w:rFonts w:ascii="Arial" w:hAnsi="Arial" w:cs="Arial"/>
                <w:sz w:val="20"/>
              </w:rPr>
              <w:t>32</w:t>
            </w:r>
          </w:p>
        </w:tc>
      </w:tr>
      <w:tr w:rsidR="00016E89" w:rsidRPr="008E6E7C" w:rsidTr="00016E89">
        <w:tc>
          <w:tcPr>
            <w:tcW w:w="3709" w:type="dxa"/>
            <w:tcBorders>
              <w:top w:val="single" w:sz="4" w:space="0" w:color="auto"/>
              <w:left w:val="thinThickSmallGap" w:sz="12" w:space="0" w:color="auto"/>
              <w:bottom w:val="single" w:sz="4" w:space="0" w:color="auto"/>
              <w:right w:val="thinThickSmallGap" w:sz="12" w:space="0" w:color="auto"/>
            </w:tcBorders>
          </w:tcPr>
          <w:p w:rsidR="00016E89" w:rsidRPr="00B41637" w:rsidRDefault="00016E89" w:rsidP="00016E89">
            <w:pPr>
              <w:pStyle w:val="Zkladntext2"/>
              <w:rPr>
                <w:rFonts w:ascii="Arial" w:hAnsi="Arial" w:cs="Arial"/>
                <w:sz w:val="20"/>
              </w:rPr>
            </w:pPr>
            <w:r w:rsidRPr="00B41637">
              <w:rPr>
                <w:rFonts w:ascii="Arial" w:hAnsi="Arial" w:cs="Arial"/>
                <w:sz w:val="20"/>
              </w:rPr>
              <w:t>Človek a </w:t>
            </w:r>
            <w:r>
              <w:rPr>
                <w:rFonts w:ascii="Arial" w:hAnsi="Arial" w:cs="Arial"/>
                <w:sz w:val="20"/>
              </w:rPr>
              <w:t>s</w:t>
            </w:r>
            <w:r w:rsidRPr="00B41637">
              <w:rPr>
                <w:rFonts w:ascii="Arial" w:hAnsi="Arial" w:cs="Arial"/>
                <w:sz w:val="20"/>
              </w:rPr>
              <w:t>p</w:t>
            </w:r>
            <w:r>
              <w:rPr>
                <w:rFonts w:ascii="Arial" w:hAnsi="Arial" w:cs="Arial"/>
                <w:sz w:val="20"/>
              </w:rPr>
              <w:t>oločnosť</w:t>
            </w:r>
          </w:p>
          <w:p w:rsidR="00016E89" w:rsidRPr="00C76AF4" w:rsidRDefault="00016E89" w:rsidP="00016E89">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Pr>
                <w:rFonts w:ascii="Arial" w:hAnsi="Arial" w:cs="Arial"/>
                <w:b/>
                <w:i/>
                <w:sz w:val="18"/>
                <w:szCs w:val="18"/>
              </w:rPr>
              <w:t>občianska náuka</w:t>
            </w:r>
          </w:p>
          <w:p w:rsidR="00016E89" w:rsidRPr="00C76AF4" w:rsidRDefault="00016E89" w:rsidP="00016E89">
            <w:pPr>
              <w:pStyle w:val="Zkladntext2"/>
              <w:spacing w:after="0" w:line="240" w:lineRule="auto"/>
              <w:ind w:left="304"/>
              <w:jc w:val="both"/>
              <w:rPr>
                <w:rFonts w:ascii="Arial" w:hAnsi="Arial" w:cs="Arial"/>
                <w:b/>
                <w:i/>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32</w:t>
            </w:r>
          </w:p>
        </w:tc>
      </w:tr>
      <w:tr w:rsidR="00016E89" w:rsidRPr="008E6E7C" w:rsidTr="00016E89">
        <w:trPr>
          <w:trHeight w:val="1004"/>
        </w:trPr>
        <w:tc>
          <w:tcPr>
            <w:tcW w:w="3709"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r w:rsidRPr="00B41637">
              <w:rPr>
                <w:rFonts w:ascii="Arial" w:hAnsi="Arial" w:cs="Arial"/>
                <w:sz w:val="20"/>
              </w:rPr>
              <w:t>Človek a</w:t>
            </w:r>
            <w:r>
              <w:rPr>
                <w:rFonts w:ascii="Arial" w:hAnsi="Arial" w:cs="Arial"/>
                <w:sz w:val="20"/>
              </w:rPr>
              <w:t> príroda</w:t>
            </w:r>
          </w:p>
          <w:p w:rsidR="00016E89" w:rsidRPr="00C76AF4" w:rsidRDefault="00016E89" w:rsidP="00016E89">
            <w:pPr>
              <w:pStyle w:val="Zkladntext2"/>
              <w:rPr>
                <w:rFonts w:ascii="Arial" w:hAnsi="Arial" w:cs="Arial"/>
                <w:b/>
                <w:i/>
                <w:sz w:val="18"/>
                <w:szCs w:val="18"/>
              </w:rPr>
            </w:pPr>
            <w:r>
              <w:rPr>
                <w:rFonts w:ascii="Arial" w:hAnsi="Arial" w:cs="Arial"/>
                <w:b/>
                <w:i/>
                <w:sz w:val="18"/>
                <w:szCs w:val="18"/>
              </w:rPr>
              <w:t>fyzika</w:t>
            </w:r>
          </w:p>
        </w:tc>
        <w:tc>
          <w:tcPr>
            <w:tcW w:w="1800"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32</w:t>
            </w:r>
          </w:p>
        </w:tc>
      </w:tr>
      <w:tr w:rsidR="00016E89" w:rsidRPr="008E6E7C" w:rsidTr="00016E89">
        <w:tc>
          <w:tcPr>
            <w:tcW w:w="3709" w:type="dxa"/>
            <w:tcBorders>
              <w:top w:val="single" w:sz="4" w:space="0" w:color="auto"/>
              <w:left w:val="thinThickSmallGap" w:sz="12" w:space="0" w:color="auto"/>
              <w:bottom w:val="single" w:sz="4" w:space="0" w:color="auto"/>
              <w:right w:val="thinThickSmallGap" w:sz="12" w:space="0" w:color="auto"/>
            </w:tcBorders>
          </w:tcPr>
          <w:p w:rsidR="00016E89" w:rsidRPr="00B41637" w:rsidRDefault="00016E89" w:rsidP="00016E89">
            <w:pPr>
              <w:pStyle w:val="Zkladntext2"/>
              <w:rPr>
                <w:rFonts w:ascii="Arial" w:hAnsi="Arial" w:cs="Arial"/>
                <w:sz w:val="20"/>
              </w:rPr>
            </w:pPr>
            <w:r w:rsidRPr="00B41637">
              <w:rPr>
                <w:rFonts w:ascii="Arial" w:hAnsi="Arial" w:cs="Arial"/>
                <w:sz w:val="20"/>
              </w:rPr>
              <w:t>Matematika a práca s informáciami</w:t>
            </w:r>
          </w:p>
          <w:p w:rsidR="00016E89" w:rsidRPr="00C76AF4" w:rsidRDefault="00016E89" w:rsidP="00016E89">
            <w:pPr>
              <w:pStyle w:val="Zkladntext2"/>
              <w:numPr>
                <w:ilvl w:val="0"/>
                <w:numId w:val="52"/>
              </w:numPr>
              <w:tabs>
                <w:tab w:val="clear" w:pos="720"/>
                <w:tab w:val="num" w:pos="0"/>
              </w:tabs>
              <w:spacing w:after="0" w:line="240" w:lineRule="auto"/>
              <w:ind w:left="304" w:hanging="304"/>
              <w:jc w:val="both"/>
              <w:rPr>
                <w:rFonts w:ascii="Arial" w:hAnsi="Arial" w:cs="Arial"/>
                <w:b/>
                <w:i/>
                <w:sz w:val="18"/>
                <w:szCs w:val="18"/>
              </w:rPr>
            </w:pPr>
            <w:r w:rsidRPr="00C76AF4">
              <w:rPr>
                <w:rFonts w:ascii="Arial" w:hAnsi="Arial" w:cs="Arial"/>
                <w:b/>
                <w:i/>
                <w:sz w:val="18"/>
                <w:szCs w:val="18"/>
              </w:rPr>
              <w:t xml:space="preserve">matematika </w:t>
            </w:r>
          </w:p>
          <w:p w:rsidR="00016E89" w:rsidRPr="00C76AF4" w:rsidRDefault="00016E89" w:rsidP="00016E89">
            <w:pPr>
              <w:pStyle w:val="Zkladntext2"/>
              <w:numPr>
                <w:ilvl w:val="0"/>
                <w:numId w:val="52"/>
              </w:numPr>
              <w:tabs>
                <w:tab w:val="clear" w:pos="720"/>
                <w:tab w:val="num" w:pos="0"/>
              </w:tabs>
              <w:spacing w:after="0" w:line="240" w:lineRule="auto"/>
              <w:ind w:left="304" w:hanging="304"/>
              <w:jc w:val="both"/>
              <w:rPr>
                <w:rFonts w:ascii="Arial" w:hAnsi="Arial" w:cs="Arial"/>
                <w:b/>
                <w:sz w:val="18"/>
                <w:szCs w:val="18"/>
              </w:rPr>
            </w:pPr>
            <w:r w:rsidRPr="00C76AF4">
              <w:rPr>
                <w:rFonts w:ascii="Arial" w:hAnsi="Arial" w:cs="Arial"/>
                <w:b/>
                <w:i/>
                <w:sz w:val="18"/>
                <w:szCs w:val="18"/>
              </w:rPr>
              <w:t>informatika</w:t>
            </w:r>
          </w:p>
        </w:tc>
        <w:tc>
          <w:tcPr>
            <w:tcW w:w="1800"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spacing w:line="240" w:lineRule="auto"/>
              <w:rPr>
                <w:rFonts w:ascii="Arial" w:hAnsi="Arial" w:cs="Arial"/>
                <w:sz w:val="20"/>
              </w:rPr>
            </w:pPr>
          </w:p>
          <w:p w:rsidR="00016E89" w:rsidRDefault="00016E89" w:rsidP="00016E89">
            <w:pPr>
              <w:pStyle w:val="Zkladntext2"/>
              <w:spacing w:line="240" w:lineRule="auto"/>
              <w:rPr>
                <w:rFonts w:ascii="Arial" w:hAnsi="Arial" w:cs="Arial"/>
                <w:sz w:val="20"/>
              </w:rPr>
            </w:pPr>
            <w:r>
              <w:rPr>
                <w:rFonts w:ascii="Arial" w:hAnsi="Arial" w:cs="Arial"/>
                <w:sz w:val="20"/>
              </w:rPr>
              <w:t xml:space="preserve">3   </w:t>
            </w:r>
          </w:p>
          <w:p w:rsidR="00016E89" w:rsidRPr="00580661" w:rsidRDefault="00016E89" w:rsidP="00016E89">
            <w:pPr>
              <w:pStyle w:val="Zkladntext2"/>
              <w:spacing w:line="240" w:lineRule="auto"/>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spacing w:line="240" w:lineRule="auto"/>
              <w:rPr>
                <w:rFonts w:ascii="Arial" w:hAnsi="Arial" w:cs="Arial"/>
                <w:sz w:val="20"/>
              </w:rPr>
            </w:pPr>
          </w:p>
          <w:p w:rsidR="00016E89" w:rsidRPr="00580661" w:rsidRDefault="00016E89" w:rsidP="00016E89">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spacing w:line="240" w:lineRule="auto"/>
              <w:rPr>
                <w:rFonts w:ascii="Arial" w:hAnsi="Arial" w:cs="Arial"/>
                <w:sz w:val="20"/>
              </w:rPr>
            </w:pPr>
          </w:p>
          <w:p w:rsidR="00016E89" w:rsidRDefault="00016E89" w:rsidP="00016E89">
            <w:pPr>
              <w:pStyle w:val="Zkladntext2"/>
              <w:spacing w:line="240" w:lineRule="auto"/>
              <w:rPr>
                <w:rFonts w:ascii="Arial" w:hAnsi="Arial" w:cs="Arial"/>
                <w:sz w:val="20"/>
              </w:rPr>
            </w:pPr>
            <w:r>
              <w:rPr>
                <w:rFonts w:ascii="Arial" w:hAnsi="Arial" w:cs="Arial"/>
                <w:sz w:val="20"/>
              </w:rPr>
              <w:t>1</w:t>
            </w:r>
          </w:p>
          <w:p w:rsidR="00016E89" w:rsidRPr="00580661" w:rsidRDefault="00016E89" w:rsidP="00016E89">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spacing w:line="240" w:lineRule="auto"/>
              <w:rPr>
                <w:rFonts w:ascii="Arial" w:hAnsi="Arial" w:cs="Arial"/>
                <w:sz w:val="20"/>
              </w:rPr>
            </w:pPr>
          </w:p>
          <w:p w:rsidR="00016E89" w:rsidRPr="00580661" w:rsidRDefault="00016E89" w:rsidP="00016E89">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016E89" w:rsidRDefault="00016E89" w:rsidP="00016E89">
            <w:pPr>
              <w:pStyle w:val="Zkladntext2"/>
              <w:spacing w:line="240" w:lineRule="auto"/>
              <w:rPr>
                <w:rFonts w:ascii="Arial" w:hAnsi="Arial" w:cs="Arial"/>
                <w:sz w:val="20"/>
              </w:rPr>
            </w:pPr>
          </w:p>
          <w:p w:rsidR="00016E89" w:rsidRPr="00580661" w:rsidRDefault="00016E89" w:rsidP="00016E89">
            <w:pPr>
              <w:pStyle w:val="Zkladntext2"/>
              <w:spacing w:line="240" w:lineRule="auto"/>
              <w:rPr>
                <w:rFonts w:ascii="Arial" w:hAnsi="Arial" w:cs="Arial"/>
                <w:sz w:val="20"/>
              </w:rPr>
            </w:pPr>
            <w:r>
              <w:rPr>
                <w:rFonts w:ascii="Arial" w:hAnsi="Arial" w:cs="Arial"/>
                <w:sz w:val="20"/>
              </w:rPr>
              <w:t>128</w:t>
            </w:r>
          </w:p>
        </w:tc>
      </w:tr>
      <w:tr w:rsidR="00016E89" w:rsidRPr="008E6E7C" w:rsidTr="00016E89">
        <w:tc>
          <w:tcPr>
            <w:tcW w:w="3709" w:type="dxa"/>
            <w:tcBorders>
              <w:top w:val="single" w:sz="4" w:space="0" w:color="auto"/>
              <w:left w:val="thinThickSmallGap" w:sz="12" w:space="0" w:color="auto"/>
              <w:bottom w:val="single" w:sz="4" w:space="0" w:color="auto"/>
              <w:right w:val="thinThickSmallGap" w:sz="12" w:space="0" w:color="auto"/>
            </w:tcBorders>
          </w:tcPr>
          <w:p w:rsidR="00016E89" w:rsidRPr="00B41637" w:rsidRDefault="00016E89" w:rsidP="00016E89">
            <w:pPr>
              <w:pStyle w:val="Zkladntext2"/>
              <w:rPr>
                <w:rFonts w:ascii="Arial" w:hAnsi="Arial" w:cs="Arial"/>
                <w:sz w:val="20"/>
              </w:rPr>
            </w:pPr>
            <w:r w:rsidRPr="00B41637">
              <w:rPr>
                <w:rFonts w:ascii="Arial" w:hAnsi="Arial" w:cs="Arial"/>
                <w:sz w:val="20"/>
              </w:rPr>
              <w:lastRenderedPageBreak/>
              <w:t>Zdravie a pohyb</w:t>
            </w:r>
          </w:p>
          <w:p w:rsidR="00016E89" w:rsidRPr="00C76AF4" w:rsidRDefault="00016E89" w:rsidP="00016E89">
            <w:pPr>
              <w:pStyle w:val="Zkladntext2"/>
              <w:numPr>
                <w:ilvl w:val="0"/>
                <w:numId w:val="52"/>
              </w:numPr>
              <w:tabs>
                <w:tab w:val="clear" w:pos="720"/>
                <w:tab w:val="num" w:pos="0"/>
              </w:tabs>
              <w:spacing w:after="0" w:line="240" w:lineRule="auto"/>
              <w:ind w:left="304" w:hanging="304"/>
              <w:jc w:val="both"/>
              <w:rPr>
                <w:rFonts w:ascii="Arial" w:hAnsi="Arial" w:cs="Arial"/>
                <w:b/>
                <w:sz w:val="18"/>
                <w:szCs w:val="18"/>
              </w:rPr>
            </w:pPr>
            <w:r>
              <w:rPr>
                <w:rFonts w:ascii="Arial" w:hAnsi="Arial" w:cs="Arial"/>
                <w:b/>
                <w:i/>
                <w:sz w:val="18"/>
                <w:szCs w:val="18"/>
              </w:rPr>
              <w:t>telesná a športová výchova</w:t>
            </w:r>
          </w:p>
        </w:tc>
        <w:tc>
          <w:tcPr>
            <w:tcW w:w="1800"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4,5</w:t>
            </w:r>
          </w:p>
        </w:tc>
        <w:tc>
          <w:tcPr>
            <w:tcW w:w="852" w:type="dxa"/>
            <w:tcBorders>
              <w:top w:val="single" w:sz="4" w:space="0" w:color="auto"/>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shd w:val="clear" w:color="auto" w:fill="auto"/>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shd w:val="clear" w:color="auto" w:fill="auto"/>
          </w:tcPr>
          <w:p w:rsidR="00016E89" w:rsidRDefault="00016E89" w:rsidP="00016E89">
            <w:pPr>
              <w:pStyle w:val="Zkladntext2"/>
              <w:rPr>
                <w:rFonts w:ascii="Arial" w:hAnsi="Arial" w:cs="Arial"/>
                <w:sz w:val="20"/>
              </w:rPr>
            </w:pPr>
          </w:p>
          <w:p w:rsidR="00016E89" w:rsidRPr="00580661" w:rsidRDefault="00016E89" w:rsidP="00016E89">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tcPr>
          <w:p w:rsidR="00016E89" w:rsidRDefault="00016E89" w:rsidP="00016E89">
            <w:pPr>
              <w:pStyle w:val="Zkladntext2"/>
              <w:rPr>
                <w:rFonts w:ascii="Arial" w:hAnsi="Arial" w:cs="Arial"/>
                <w:sz w:val="20"/>
              </w:rPr>
            </w:pPr>
          </w:p>
          <w:p w:rsidR="00016E89" w:rsidRDefault="00016E89" w:rsidP="00016E89">
            <w:pPr>
              <w:pStyle w:val="Zkladntext2"/>
              <w:rPr>
                <w:rFonts w:ascii="Arial" w:hAnsi="Arial" w:cs="Arial"/>
                <w:sz w:val="20"/>
              </w:rPr>
            </w:pPr>
            <w:r>
              <w:rPr>
                <w:rFonts w:ascii="Arial" w:hAnsi="Arial" w:cs="Arial"/>
                <w:sz w:val="20"/>
              </w:rPr>
              <w:t>144</w:t>
            </w:r>
          </w:p>
        </w:tc>
      </w:tr>
      <w:tr w:rsidR="00016E89" w:rsidRPr="00C76AF4" w:rsidTr="00016E89">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caps/>
                <w:sz w:val="20"/>
              </w:rPr>
            </w:pPr>
            <w:r w:rsidRPr="00C76AF4">
              <w:rPr>
                <w:rFonts w:ascii="Arial" w:hAnsi="Arial" w:cs="Arial"/>
                <w:caps/>
                <w:sz w:val="20"/>
              </w:rPr>
              <w:t>Odborné vzdelávanie</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r>
              <w:rPr>
                <w:rFonts w:ascii="Arial" w:hAnsi="Arial" w:cs="Arial"/>
                <w:sz w:val="20"/>
              </w:rPr>
              <w:t>65</w:t>
            </w:r>
            <w:r w:rsidRPr="00580661">
              <w:rPr>
                <w:rFonts w:ascii="Arial" w:hAnsi="Arial" w:cs="Arial"/>
                <w:sz w:val="20"/>
              </w:rPr>
              <w:t>,5</w:t>
            </w:r>
            <w:r>
              <w:rPr>
                <w:rFonts w:ascii="Arial" w:hAnsi="Arial" w:cs="Arial"/>
                <w:sz w:val="20"/>
              </w:rPr>
              <w:t>+6d=71,5</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r>
              <w:rPr>
                <w:rFonts w:ascii="Arial" w:hAnsi="Arial" w:cs="Arial"/>
                <w:sz w:val="20"/>
              </w:rPr>
              <w:t>22</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r>
              <w:rPr>
                <w:rFonts w:ascii="Arial" w:hAnsi="Arial" w:cs="Arial"/>
                <w:sz w:val="20"/>
              </w:rPr>
              <w:t>24</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r>
              <w:rPr>
                <w:rFonts w:ascii="Arial" w:hAnsi="Arial" w:cs="Arial"/>
                <w:sz w:val="20"/>
              </w:rPr>
              <w:t>25,5</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r>
              <w:rPr>
                <w:rFonts w:ascii="Arial" w:hAnsi="Arial" w:cs="Arial"/>
                <w:sz w:val="20"/>
              </w:rPr>
              <w:t>2288</w:t>
            </w:r>
          </w:p>
        </w:tc>
      </w:tr>
      <w:tr w:rsidR="00016E89" w:rsidRPr="00C76AF4" w:rsidTr="00016E89">
        <w:tc>
          <w:tcPr>
            <w:tcW w:w="3709" w:type="dxa"/>
            <w:tcBorders>
              <w:top w:val="thinThickSmallGap" w:sz="12" w:space="0" w:color="auto"/>
              <w:left w:val="thinThickSmallGap" w:sz="12" w:space="0" w:color="auto"/>
              <w:bottom w:val="single" w:sz="4" w:space="0" w:color="auto"/>
              <w:right w:val="thinThickSmallGap" w:sz="12" w:space="0" w:color="auto"/>
            </w:tcBorders>
          </w:tcPr>
          <w:p w:rsidR="00016E89" w:rsidRPr="001B239F" w:rsidRDefault="00016E89" w:rsidP="00016E89">
            <w:pPr>
              <w:pStyle w:val="Zkladntext2"/>
              <w:rPr>
                <w:rFonts w:ascii="Arial" w:hAnsi="Arial" w:cs="Arial"/>
                <w:sz w:val="20"/>
              </w:rPr>
            </w:pPr>
            <w:r>
              <w:rPr>
                <w:rFonts w:ascii="Arial" w:hAnsi="Arial" w:cs="Arial"/>
                <w:sz w:val="20"/>
              </w:rPr>
              <w:t>e</w:t>
            </w:r>
            <w:r w:rsidRPr="001B239F">
              <w:rPr>
                <w:rFonts w:ascii="Arial" w:hAnsi="Arial" w:cs="Arial"/>
                <w:sz w:val="20"/>
              </w:rPr>
              <w:t>konomika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016E89" w:rsidRPr="00580661" w:rsidRDefault="00016E89" w:rsidP="00016E89">
            <w:pPr>
              <w:pStyle w:val="Zkladntext3"/>
              <w:rPr>
                <w:rFonts w:ascii="Arial" w:hAnsi="Arial" w:cs="Arial"/>
                <w:sz w:val="20"/>
                <w:szCs w:val="20"/>
              </w:rPr>
            </w:pPr>
            <w:r>
              <w:rPr>
                <w:rFonts w:ascii="Arial" w:hAnsi="Arial" w:cs="Arial"/>
                <w:sz w:val="20"/>
                <w:szCs w:val="20"/>
              </w:rPr>
              <w:t>3</w:t>
            </w: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016E89" w:rsidRPr="00580661" w:rsidRDefault="002C42AA" w:rsidP="00016E89">
            <w:pPr>
              <w:pStyle w:val="Zkladntext3"/>
              <w:rPr>
                <w:rFonts w:ascii="Arial" w:hAnsi="Arial" w:cs="Arial"/>
                <w:sz w:val="20"/>
                <w:szCs w:val="20"/>
              </w:rPr>
            </w:pPr>
            <w:r>
              <w:rPr>
                <w:rFonts w:ascii="Arial" w:hAnsi="Arial" w:cs="Arial"/>
                <w:sz w:val="20"/>
                <w:szCs w:val="20"/>
              </w:rPr>
              <w:t>-</w:t>
            </w:r>
          </w:p>
        </w:tc>
        <w:tc>
          <w:tcPr>
            <w:tcW w:w="921" w:type="dxa"/>
            <w:tcBorders>
              <w:top w:val="thinThickSmallGap" w:sz="12" w:space="0" w:color="auto"/>
              <w:left w:val="thinThickSmallGap" w:sz="12" w:space="0" w:color="auto"/>
              <w:right w:val="thinThickSmallGap" w:sz="12" w:space="0" w:color="auto"/>
            </w:tcBorders>
            <w:shd w:val="clear" w:color="auto" w:fill="auto"/>
          </w:tcPr>
          <w:p w:rsidR="00016E89" w:rsidRPr="00580661" w:rsidRDefault="00016E89" w:rsidP="00016E89">
            <w:pPr>
              <w:pStyle w:val="Zkladntext3"/>
              <w:rPr>
                <w:rFonts w:ascii="Arial" w:hAnsi="Arial" w:cs="Arial"/>
                <w:sz w:val="20"/>
                <w:szCs w:val="20"/>
              </w:rPr>
            </w:pPr>
            <w:r>
              <w:rPr>
                <w:rFonts w:ascii="Arial" w:hAnsi="Arial" w:cs="Arial"/>
                <w:sz w:val="20"/>
                <w:szCs w:val="20"/>
              </w:rPr>
              <w:t>1</w:t>
            </w:r>
          </w:p>
        </w:tc>
        <w:tc>
          <w:tcPr>
            <w:tcW w:w="921" w:type="dxa"/>
            <w:tcBorders>
              <w:top w:val="thinThickSmallGap" w:sz="12" w:space="0" w:color="auto"/>
              <w:left w:val="thinThickSmallGap" w:sz="12" w:space="0" w:color="auto"/>
              <w:right w:val="thinThickSmallGap" w:sz="12" w:space="0" w:color="auto"/>
            </w:tcBorders>
            <w:shd w:val="clear" w:color="auto" w:fill="auto"/>
          </w:tcPr>
          <w:p w:rsidR="00016E89" w:rsidRPr="00580661" w:rsidRDefault="00016E89" w:rsidP="00016E89">
            <w:pPr>
              <w:pStyle w:val="Zkladntext3"/>
              <w:rPr>
                <w:rFonts w:ascii="Arial" w:hAnsi="Arial" w:cs="Arial"/>
                <w:sz w:val="20"/>
                <w:szCs w:val="20"/>
              </w:rPr>
            </w:pPr>
            <w:r>
              <w:rPr>
                <w:rFonts w:ascii="Arial" w:hAnsi="Arial" w:cs="Arial"/>
                <w:sz w:val="20"/>
                <w:szCs w:val="20"/>
              </w:rPr>
              <w:t>2</w:t>
            </w:r>
          </w:p>
        </w:tc>
        <w:tc>
          <w:tcPr>
            <w:tcW w:w="921" w:type="dxa"/>
            <w:tcBorders>
              <w:top w:val="thinThickSmallGap" w:sz="12" w:space="0" w:color="auto"/>
              <w:left w:val="thinThickSmallGap" w:sz="12" w:space="0" w:color="auto"/>
              <w:right w:val="thinThickSmallGap" w:sz="12" w:space="0" w:color="auto"/>
            </w:tcBorders>
          </w:tcPr>
          <w:p w:rsidR="00016E89" w:rsidRDefault="00016E89" w:rsidP="00016E89">
            <w:pPr>
              <w:pStyle w:val="Zkladntext3"/>
              <w:rPr>
                <w:rFonts w:ascii="Arial" w:hAnsi="Arial" w:cs="Arial"/>
                <w:sz w:val="20"/>
                <w:szCs w:val="20"/>
              </w:rPr>
            </w:pPr>
            <w:r>
              <w:rPr>
                <w:rFonts w:ascii="Arial" w:hAnsi="Arial" w:cs="Arial"/>
                <w:sz w:val="20"/>
                <w:szCs w:val="20"/>
              </w:rPr>
              <w:t>96</w:t>
            </w:r>
          </w:p>
        </w:tc>
      </w:tr>
      <w:tr w:rsidR="00016E89" w:rsidRPr="00C76AF4" w:rsidTr="00016E89">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1B239F" w:rsidRDefault="00016E89" w:rsidP="00016E89">
            <w:pPr>
              <w:pStyle w:val="Zkladntext2"/>
              <w:rPr>
                <w:rFonts w:ascii="Arial" w:hAnsi="Arial" w:cs="Arial"/>
                <w:sz w:val="20"/>
              </w:rPr>
            </w:pPr>
            <w:r>
              <w:rPr>
                <w:rFonts w:ascii="Arial" w:hAnsi="Arial" w:cs="Arial"/>
                <w:sz w:val="20"/>
              </w:rPr>
              <w:t>odborné kreslenie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580661" w:rsidRDefault="00016E89" w:rsidP="00016E89">
            <w:pPr>
              <w:pStyle w:val="Zkladntext2"/>
              <w:rPr>
                <w:rFonts w:ascii="Arial" w:hAnsi="Arial" w:cs="Arial"/>
                <w:sz w:val="20"/>
              </w:rPr>
            </w:pPr>
            <w:r>
              <w:rPr>
                <w:rFonts w:ascii="Arial" w:hAnsi="Arial" w:cs="Arial"/>
                <w:sz w:val="20"/>
              </w:rPr>
              <w:t>5,5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580661" w:rsidRDefault="00016E89" w:rsidP="00016E89">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r>
              <w:rPr>
                <w:rFonts w:ascii="Arial" w:hAnsi="Arial" w:cs="Arial"/>
                <w:sz w:val="20"/>
              </w:rPr>
              <w:t>2</w:t>
            </w: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r>
              <w:rPr>
                <w:rFonts w:ascii="Arial" w:hAnsi="Arial" w:cs="Arial"/>
                <w:sz w:val="20"/>
              </w:rPr>
              <w:t>2</w:t>
            </w:r>
          </w:p>
        </w:tc>
        <w:tc>
          <w:tcPr>
            <w:tcW w:w="921" w:type="dxa"/>
            <w:tcBorders>
              <w:left w:val="thinThickSmallGap" w:sz="12" w:space="0" w:color="auto"/>
              <w:right w:val="thinThickSmallGap" w:sz="12" w:space="0" w:color="auto"/>
            </w:tcBorders>
          </w:tcPr>
          <w:p w:rsidR="00016E89" w:rsidRPr="00580661" w:rsidRDefault="00016E89" w:rsidP="00016E89">
            <w:pPr>
              <w:pStyle w:val="Zkladntext2"/>
              <w:rPr>
                <w:rFonts w:ascii="Arial" w:hAnsi="Arial" w:cs="Arial"/>
                <w:sz w:val="20"/>
              </w:rPr>
            </w:pPr>
            <w:r>
              <w:rPr>
                <w:rFonts w:ascii="Arial" w:hAnsi="Arial" w:cs="Arial"/>
                <w:sz w:val="20"/>
              </w:rPr>
              <w:t>176</w:t>
            </w:r>
          </w:p>
        </w:tc>
      </w:tr>
      <w:tr w:rsidR="00016E89" w:rsidRPr="00C76AF4" w:rsidTr="00016E89">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1B239F" w:rsidRDefault="00016E89" w:rsidP="00016E89">
            <w:pPr>
              <w:pStyle w:val="Zkladntext2"/>
              <w:rPr>
                <w:rFonts w:ascii="Arial" w:hAnsi="Arial" w:cs="Arial"/>
                <w:sz w:val="20"/>
              </w:rPr>
            </w:pPr>
            <w:r>
              <w:rPr>
                <w:rFonts w:ascii="Arial" w:hAnsi="Arial" w:cs="Arial"/>
                <w:sz w:val="20"/>
              </w:rPr>
              <w:t>materiály</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580661" w:rsidRDefault="00016E89" w:rsidP="00016E89">
            <w:pPr>
              <w:pStyle w:val="Zkladntext2"/>
              <w:rPr>
                <w:rFonts w:ascii="Arial" w:hAnsi="Arial" w:cs="Arial"/>
                <w:sz w:val="20"/>
              </w:rPr>
            </w:pPr>
            <w:r>
              <w:rPr>
                <w:rFonts w:ascii="Arial" w:hAnsi="Arial" w:cs="Arial"/>
                <w:sz w:val="20"/>
              </w:rPr>
              <w:t>2</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Default="00016E89" w:rsidP="00016E89">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rPr>
                <w:rFonts w:ascii="Arial" w:hAnsi="Arial" w:cs="Arial"/>
                <w:sz w:val="20"/>
              </w:rPr>
            </w:pPr>
            <w:r>
              <w:rPr>
                <w:rFonts w:ascii="Arial" w:hAnsi="Arial" w:cs="Arial"/>
                <w:sz w:val="20"/>
              </w:rPr>
              <w:t>-</w:t>
            </w:r>
          </w:p>
        </w:tc>
        <w:tc>
          <w:tcPr>
            <w:tcW w:w="921" w:type="dxa"/>
            <w:tcBorders>
              <w:left w:val="thinThickSmallGap" w:sz="12" w:space="0" w:color="auto"/>
              <w:right w:val="thinThickSmallGap" w:sz="12" w:space="0" w:color="auto"/>
            </w:tcBorders>
          </w:tcPr>
          <w:p w:rsidR="00016E89" w:rsidRDefault="00016E89" w:rsidP="00016E89">
            <w:pPr>
              <w:pStyle w:val="Zkladntext2"/>
              <w:rPr>
                <w:rFonts w:ascii="Arial" w:hAnsi="Arial" w:cs="Arial"/>
                <w:sz w:val="20"/>
              </w:rPr>
            </w:pPr>
            <w:r>
              <w:rPr>
                <w:rFonts w:ascii="Arial" w:hAnsi="Arial" w:cs="Arial"/>
                <w:sz w:val="20"/>
              </w:rPr>
              <w:t>64</w:t>
            </w:r>
          </w:p>
        </w:tc>
      </w:tr>
      <w:tr w:rsidR="00016E89" w:rsidRPr="00C76AF4" w:rsidTr="00016E89">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1B239F" w:rsidRDefault="00016E89" w:rsidP="00016E89">
            <w:pPr>
              <w:pStyle w:val="Zkladntext2"/>
              <w:rPr>
                <w:rFonts w:ascii="Arial" w:hAnsi="Arial" w:cs="Arial"/>
                <w:sz w:val="20"/>
              </w:rPr>
            </w:pPr>
            <w:r>
              <w:rPr>
                <w:rFonts w:ascii="Arial" w:hAnsi="Arial" w:cs="Arial"/>
                <w:sz w:val="20"/>
              </w:rPr>
              <w:t>stavebné konštrukcie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580661" w:rsidRDefault="00016E89" w:rsidP="00016E89">
            <w:pPr>
              <w:pStyle w:val="Zkladntext2"/>
              <w:rPr>
                <w:rFonts w:ascii="Arial" w:hAnsi="Arial" w:cs="Arial"/>
                <w:sz w:val="20"/>
              </w:rPr>
            </w:pPr>
            <w:r>
              <w:rPr>
                <w:rFonts w:ascii="Arial" w:hAnsi="Arial" w:cs="Arial"/>
                <w:sz w:val="20"/>
              </w:rPr>
              <w:t>3</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Default="00016E89" w:rsidP="00016E89">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rPr>
                <w:rFonts w:ascii="Arial" w:hAnsi="Arial" w:cs="Arial"/>
                <w:sz w:val="20"/>
              </w:rPr>
            </w:pPr>
            <w:r>
              <w:rPr>
                <w:rFonts w:ascii="Arial" w:hAnsi="Arial" w:cs="Arial"/>
                <w:sz w:val="20"/>
              </w:rPr>
              <w:t>-</w:t>
            </w:r>
          </w:p>
        </w:tc>
        <w:tc>
          <w:tcPr>
            <w:tcW w:w="921" w:type="dxa"/>
            <w:tcBorders>
              <w:left w:val="thinThickSmallGap" w:sz="12" w:space="0" w:color="auto"/>
              <w:right w:val="thinThickSmallGap" w:sz="12" w:space="0" w:color="auto"/>
            </w:tcBorders>
          </w:tcPr>
          <w:p w:rsidR="00016E89" w:rsidRDefault="00016E89" w:rsidP="00016E89">
            <w:pPr>
              <w:pStyle w:val="Zkladntext2"/>
              <w:rPr>
                <w:rFonts w:ascii="Arial" w:hAnsi="Arial" w:cs="Arial"/>
                <w:sz w:val="20"/>
              </w:rPr>
            </w:pPr>
            <w:r>
              <w:rPr>
                <w:rFonts w:ascii="Arial" w:hAnsi="Arial" w:cs="Arial"/>
                <w:sz w:val="20"/>
              </w:rPr>
              <w:t>96</w:t>
            </w:r>
          </w:p>
        </w:tc>
      </w:tr>
      <w:tr w:rsidR="00016E89" w:rsidRPr="00C76AF4" w:rsidTr="00016E89">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1B239F" w:rsidRDefault="00016E89" w:rsidP="00016E89">
            <w:pPr>
              <w:pStyle w:val="Zkladntext2"/>
              <w:rPr>
                <w:rFonts w:ascii="Arial" w:hAnsi="Arial" w:cs="Arial"/>
                <w:sz w:val="20"/>
              </w:rPr>
            </w:pPr>
            <w:r>
              <w:rPr>
                <w:rFonts w:ascii="Arial" w:hAnsi="Arial" w:cs="Arial"/>
                <w:sz w:val="20"/>
              </w:rPr>
              <w:t>technológia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580661" w:rsidRDefault="00016E89" w:rsidP="00016E89">
            <w:pPr>
              <w:pStyle w:val="Zkladntext2"/>
              <w:rPr>
                <w:rFonts w:ascii="Arial" w:hAnsi="Arial" w:cs="Arial"/>
                <w:sz w:val="20"/>
              </w:rPr>
            </w:pPr>
            <w:r>
              <w:rPr>
                <w:rFonts w:ascii="Arial" w:hAnsi="Arial" w:cs="Arial"/>
                <w:sz w:val="20"/>
              </w:rPr>
              <w:t>10,5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016E89" w:rsidRPr="00A963F3" w:rsidRDefault="00016E89" w:rsidP="00016E89">
            <w:pPr>
              <w:pStyle w:val="Zkladntext2"/>
              <w:spacing w:line="240" w:lineRule="auto"/>
              <w:rPr>
                <w:rFonts w:ascii="Arial" w:hAnsi="Arial" w:cs="Arial"/>
                <w:sz w:val="20"/>
              </w:rPr>
            </w:pPr>
            <w:r>
              <w:rPr>
                <w:rFonts w:ascii="Arial" w:hAnsi="Arial" w:cs="Arial"/>
                <w:sz w:val="20"/>
              </w:rPr>
              <w:t>3</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rPr>
                <w:rFonts w:ascii="Arial" w:hAnsi="Arial" w:cs="Arial"/>
                <w:sz w:val="20"/>
              </w:rPr>
            </w:pPr>
            <w:r>
              <w:rPr>
                <w:rFonts w:ascii="Arial" w:hAnsi="Arial" w:cs="Arial"/>
                <w:sz w:val="20"/>
              </w:rPr>
              <w:t>3,5</w:t>
            </w:r>
          </w:p>
        </w:tc>
        <w:tc>
          <w:tcPr>
            <w:tcW w:w="921" w:type="dxa"/>
            <w:tcBorders>
              <w:left w:val="thinThickSmallGap" w:sz="12" w:space="0" w:color="auto"/>
              <w:right w:val="thinThickSmallGap" w:sz="12" w:space="0" w:color="auto"/>
            </w:tcBorders>
            <w:shd w:val="clear" w:color="auto" w:fill="auto"/>
          </w:tcPr>
          <w:p w:rsidR="00016E89" w:rsidRDefault="00016E89" w:rsidP="00016E89">
            <w:pPr>
              <w:pStyle w:val="Zkladntext2"/>
              <w:rPr>
                <w:rFonts w:ascii="Arial" w:hAnsi="Arial" w:cs="Arial"/>
                <w:sz w:val="20"/>
              </w:rPr>
            </w:pPr>
            <w:r>
              <w:rPr>
                <w:rFonts w:ascii="Arial" w:hAnsi="Arial" w:cs="Arial"/>
                <w:sz w:val="20"/>
              </w:rPr>
              <w:t>4</w:t>
            </w:r>
          </w:p>
        </w:tc>
        <w:tc>
          <w:tcPr>
            <w:tcW w:w="921" w:type="dxa"/>
            <w:tcBorders>
              <w:left w:val="thinThickSmallGap" w:sz="12" w:space="0" w:color="auto"/>
              <w:right w:val="thinThickSmallGap" w:sz="12" w:space="0" w:color="auto"/>
            </w:tcBorders>
          </w:tcPr>
          <w:p w:rsidR="00016E89" w:rsidRDefault="00016E89" w:rsidP="00016E89">
            <w:pPr>
              <w:pStyle w:val="Zkladntext2"/>
              <w:rPr>
                <w:rFonts w:ascii="Arial" w:hAnsi="Arial" w:cs="Arial"/>
                <w:sz w:val="20"/>
              </w:rPr>
            </w:pPr>
            <w:r>
              <w:rPr>
                <w:rFonts w:ascii="Arial" w:hAnsi="Arial" w:cs="Arial"/>
                <w:sz w:val="20"/>
              </w:rPr>
              <w:t>336</w:t>
            </w:r>
          </w:p>
        </w:tc>
      </w:tr>
      <w:tr w:rsidR="00016E89" w:rsidRPr="00C76AF4" w:rsidTr="00016E89">
        <w:tc>
          <w:tcPr>
            <w:tcW w:w="3709" w:type="dxa"/>
            <w:tcBorders>
              <w:top w:val="single" w:sz="4" w:space="0" w:color="auto"/>
              <w:left w:val="thinThickSmallGap" w:sz="12" w:space="0" w:color="auto"/>
              <w:bottom w:val="thinThickSmallGap" w:sz="12" w:space="0" w:color="auto"/>
              <w:right w:val="thinThickSmallGap" w:sz="12" w:space="0" w:color="auto"/>
            </w:tcBorders>
          </w:tcPr>
          <w:p w:rsidR="00016E89" w:rsidRPr="001B239F" w:rsidRDefault="00016E89" w:rsidP="00016E89">
            <w:pPr>
              <w:pStyle w:val="Zkladntext3"/>
              <w:jc w:val="both"/>
              <w:rPr>
                <w:rFonts w:ascii="Arial" w:hAnsi="Arial" w:cs="Arial"/>
                <w:bCs/>
                <w:sz w:val="20"/>
                <w:szCs w:val="20"/>
              </w:rPr>
            </w:pPr>
            <w:r>
              <w:rPr>
                <w:rFonts w:ascii="Arial" w:hAnsi="Arial" w:cs="Arial"/>
                <w:bCs/>
                <w:sz w:val="20"/>
                <w:szCs w:val="20"/>
              </w:rPr>
              <w:t>o</w:t>
            </w:r>
            <w:r w:rsidRPr="001B239F">
              <w:rPr>
                <w:rFonts w:ascii="Arial" w:hAnsi="Arial" w:cs="Arial"/>
                <w:bCs/>
                <w:sz w:val="20"/>
                <w:szCs w:val="20"/>
              </w:rPr>
              <w:t>dborný výcvik</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016E89" w:rsidRPr="001B239F" w:rsidRDefault="00016E89" w:rsidP="00016E89">
            <w:pPr>
              <w:pStyle w:val="Zkladntext3"/>
              <w:rPr>
                <w:rFonts w:ascii="Arial" w:hAnsi="Arial" w:cs="Arial"/>
                <w:sz w:val="20"/>
                <w:szCs w:val="20"/>
              </w:rPr>
            </w:pPr>
            <w:r>
              <w:rPr>
                <w:rFonts w:ascii="Arial" w:hAnsi="Arial" w:cs="Arial"/>
                <w:sz w:val="20"/>
                <w:szCs w:val="20"/>
              </w:rPr>
              <w:t>47,5</w:t>
            </w: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016E89" w:rsidRPr="001B239F" w:rsidRDefault="00016E89" w:rsidP="00016E89">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016E89" w:rsidRPr="001B239F" w:rsidRDefault="00016E89" w:rsidP="00016E89">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016E89" w:rsidRPr="00580661" w:rsidRDefault="00016E89" w:rsidP="00016E89">
            <w:pPr>
              <w:pStyle w:val="Zkladntext3"/>
              <w:rPr>
                <w:rFonts w:ascii="Arial" w:hAnsi="Arial" w:cs="Arial"/>
                <w:sz w:val="20"/>
                <w:szCs w:val="20"/>
              </w:rPr>
            </w:pPr>
            <w:r>
              <w:rPr>
                <w:rFonts w:ascii="Arial" w:hAnsi="Arial" w:cs="Arial"/>
                <w:sz w:val="20"/>
                <w:szCs w:val="20"/>
              </w:rPr>
              <w:t>17,5</w:t>
            </w:r>
          </w:p>
        </w:tc>
        <w:tc>
          <w:tcPr>
            <w:tcW w:w="921" w:type="dxa"/>
            <w:tcBorders>
              <w:left w:val="thinThickSmallGap" w:sz="12" w:space="0" w:color="auto"/>
              <w:bottom w:val="thinThickSmallGap" w:sz="12" w:space="0" w:color="auto"/>
              <w:right w:val="thinThickSmallGap" w:sz="12" w:space="0" w:color="auto"/>
            </w:tcBorders>
          </w:tcPr>
          <w:p w:rsidR="00016E89" w:rsidRDefault="00016E89" w:rsidP="00016E89">
            <w:pPr>
              <w:pStyle w:val="Zkladntext3"/>
              <w:rPr>
                <w:rFonts w:ascii="Arial" w:hAnsi="Arial" w:cs="Arial"/>
                <w:sz w:val="20"/>
                <w:szCs w:val="20"/>
              </w:rPr>
            </w:pPr>
            <w:r>
              <w:rPr>
                <w:rFonts w:ascii="Arial" w:hAnsi="Arial" w:cs="Arial"/>
                <w:sz w:val="20"/>
                <w:szCs w:val="20"/>
              </w:rPr>
              <w:t>1520</w:t>
            </w:r>
          </w:p>
        </w:tc>
      </w:tr>
      <w:tr w:rsidR="00016E89" w:rsidRPr="00C76AF4" w:rsidTr="00016E89">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C76AF4" w:rsidRDefault="00016E89" w:rsidP="00016E89">
            <w:pPr>
              <w:pStyle w:val="Zkladntext2"/>
              <w:rPr>
                <w:rFonts w:ascii="Arial" w:hAnsi="Arial" w:cs="Arial"/>
                <w:sz w:val="20"/>
              </w:rPr>
            </w:pPr>
            <w:r w:rsidRPr="00C76AF4">
              <w:rPr>
                <w:rFonts w:ascii="Arial" w:hAnsi="Arial" w:cs="Arial"/>
                <w:sz w:val="20"/>
              </w:rPr>
              <w:t>SPOLU</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580661" w:rsidRDefault="00016E89" w:rsidP="00016E89">
            <w:pPr>
              <w:pStyle w:val="Zkladntext2"/>
              <w:rPr>
                <w:rFonts w:ascii="Arial" w:hAnsi="Arial" w:cs="Arial"/>
                <w:sz w:val="20"/>
              </w:rPr>
            </w:pPr>
            <w:r w:rsidRPr="00580661">
              <w:rPr>
                <w:rFonts w:ascii="Arial" w:hAnsi="Arial" w:cs="Arial"/>
                <w:sz w:val="20"/>
              </w:rPr>
              <w:t>99</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580661" w:rsidRDefault="00016E89" w:rsidP="00016E89">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580661" w:rsidRDefault="00016E89" w:rsidP="00016E89">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Pr="00580661" w:rsidRDefault="00016E89" w:rsidP="00016E89">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16E89" w:rsidRDefault="00016E89" w:rsidP="00016E89">
            <w:pPr>
              <w:pStyle w:val="Zkladntext2"/>
              <w:rPr>
                <w:rFonts w:ascii="Arial" w:hAnsi="Arial" w:cs="Arial"/>
                <w:sz w:val="20"/>
              </w:rPr>
            </w:pPr>
            <w:r>
              <w:rPr>
                <w:rFonts w:ascii="Arial" w:hAnsi="Arial" w:cs="Arial"/>
                <w:sz w:val="20"/>
              </w:rPr>
              <w:t>3168</w:t>
            </w:r>
          </w:p>
        </w:tc>
      </w:tr>
      <w:tr w:rsidR="00016E89" w:rsidRPr="00C76AF4" w:rsidTr="00016E89">
        <w:trPr>
          <w:cantSplit/>
        </w:trPr>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C76AF4" w:rsidRDefault="00016E89" w:rsidP="00016E89">
            <w:pPr>
              <w:pStyle w:val="Zkladntext2"/>
              <w:rPr>
                <w:rFonts w:ascii="Arial" w:hAnsi="Arial" w:cs="Arial"/>
                <w:b/>
                <w:sz w:val="20"/>
              </w:rPr>
            </w:pPr>
            <w:r w:rsidRPr="00C76AF4">
              <w:rPr>
                <w:rFonts w:ascii="Arial" w:hAnsi="Arial" w:cs="Arial"/>
                <w:b/>
                <w:sz w:val="20"/>
              </w:rPr>
              <w:t>Účelové kurzy/učivo</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16E89" w:rsidRPr="00580661" w:rsidRDefault="00016E89" w:rsidP="00016E89">
            <w:pPr>
              <w:pStyle w:val="Zkladntext2"/>
              <w:rPr>
                <w:rFonts w:ascii="Arial" w:hAnsi="Arial" w:cs="Arial"/>
                <w:sz w:val="20"/>
              </w:rPr>
            </w:pPr>
          </w:p>
        </w:tc>
      </w:tr>
      <w:tr w:rsidR="00016E89" w:rsidRPr="00C76AF4" w:rsidTr="00016E89">
        <w:trPr>
          <w:trHeight w:val="248"/>
        </w:trPr>
        <w:tc>
          <w:tcPr>
            <w:tcW w:w="3709" w:type="dxa"/>
            <w:tcBorders>
              <w:top w:val="thinThickSmallGap" w:sz="12" w:space="0" w:color="auto"/>
              <w:left w:val="thinThickSmallGap" w:sz="12" w:space="0" w:color="auto"/>
              <w:bottom w:val="single" w:sz="4" w:space="0" w:color="auto"/>
              <w:right w:val="thinThickSmallGap" w:sz="12" w:space="0" w:color="auto"/>
            </w:tcBorders>
          </w:tcPr>
          <w:p w:rsidR="00016E89" w:rsidRPr="00C76AF4" w:rsidRDefault="002A5483" w:rsidP="00016E89">
            <w:pPr>
              <w:pStyle w:val="Zkladntext2"/>
              <w:rPr>
                <w:rFonts w:ascii="Arial" w:hAnsi="Arial" w:cs="Arial"/>
                <w:b/>
                <w:sz w:val="20"/>
              </w:rPr>
            </w:pPr>
            <w:r>
              <w:rPr>
                <w:rFonts w:ascii="Arial" w:hAnsi="Arial" w:cs="Arial"/>
                <w:b/>
                <w:sz w:val="20"/>
              </w:rPr>
              <w:t xml:space="preserve">Kurz na ochranu </w:t>
            </w:r>
            <w:r w:rsidR="00016E89">
              <w:rPr>
                <w:rFonts w:ascii="Arial" w:hAnsi="Arial" w:cs="Arial"/>
                <w:b/>
                <w:sz w:val="20"/>
              </w:rPr>
              <w:t>života a zdravia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016E89" w:rsidRPr="00580661" w:rsidRDefault="00016E89" w:rsidP="00016E89">
            <w:pPr>
              <w:pStyle w:val="Zkladntext2"/>
              <w:rPr>
                <w:rFonts w:ascii="Arial" w:hAnsi="Arial" w:cs="Arial"/>
                <w:sz w:val="20"/>
              </w:rPr>
            </w:pP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016E89" w:rsidRPr="00580661" w:rsidRDefault="00016E89" w:rsidP="00016E89">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tcPr>
          <w:p w:rsidR="00016E89" w:rsidRPr="00580661" w:rsidRDefault="00016E89" w:rsidP="00016E89">
            <w:pPr>
              <w:pStyle w:val="Zkladntext2"/>
              <w:rPr>
                <w:rFonts w:ascii="Arial" w:hAnsi="Arial" w:cs="Arial"/>
                <w:sz w:val="20"/>
              </w:rPr>
            </w:pPr>
          </w:p>
        </w:tc>
      </w:tr>
      <w:tr w:rsidR="00016E89" w:rsidRPr="00C76AF4" w:rsidTr="00016E89">
        <w:trPr>
          <w:trHeight w:val="244"/>
        </w:trPr>
        <w:tc>
          <w:tcPr>
            <w:tcW w:w="3709" w:type="dxa"/>
            <w:tcBorders>
              <w:top w:val="single" w:sz="4" w:space="0" w:color="auto"/>
              <w:left w:val="thinThickSmallGap" w:sz="12" w:space="0" w:color="auto"/>
              <w:bottom w:val="thinThickSmallGap" w:sz="12" w:space="0" w:color="auto"/>
              <w:right w:val="thinThickSmallGap" w:sz="12" w:space="0" w:color="auto"/>
            </w:tcBorders>
          </w:tcPr>
          <w:p w:rsidR="00016E89" w:rsidRPr="003F5F2C" w:rsidRDefault="002A5483" w:rsidP="002A5483">
            <w:pPr>
              <w:pStyle w:val="Zkladntext2"/>
              <w:rPr>
                <w:rFonts w:ascii="Arial" w:hAnsi="Arial" w:cs="Arial"/>
                <w:sz w:val="18"/>
                <w:szCs w:val="18"/>
              </w:rPr>
            </w:pPr>
            <w:r>
              <w:rPr>
                <w:rFonts w:ascii="Arial" w:hAnsi="Arial" w:cs="Arial"/>
                <w:b/>
                <w:sz w:val="20"/>
              </w:rPr>
              <w:t>Kurz p</w:t>
            </w:r>
            <w:r w:rsidR="00016E89" w:rsidRPr="00294B34">
              <w:rPr>
                <w:rFonts w:ascii="Arial" w:hAnsi="Arial" w:cs="Arial"/>
                <w:b/>
                <w:sz w:val="20"/>
              </w:rPr>
              <w:t xml:space="preserve">ohybových aktivít v prírode </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016E89" w:rsidRPr="00580661" w:rsidRDefault="00016E89" w:rsidP="00016E89">
            <w:pPr>
              <w:pStyle w:val="Zkladntext2"/>
              <w:rPr>
                <w:rFonts w:ascii="Arial" w:hAnsi="Arial" w:cs="Arial"/>
                <w:sz w:val="20"/>
              </w:rPr>
            </w:pP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016E89" w:rsidRPr="00580661" w:rsidRDefault="00016E89" w:rsidP="00016E89">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016E89" w:rsidRPr="00580661" w:rsidRDefault="00016E89" w:rsidP="00016E89">
            <w:pPr>
              <w:pStyle w:val="Zkladntext2"/>
              <w:rPr>
                <w:rFonts w:ascii="Arial" w:hAnsi="Arial" w:cs="Arial"/>
                <w:sz w:val="20"/>
              </w:rPr>
            </w:pPr>
          </w:p>
        </w:tc>
      </w:tr>
      <w:tr w:rsidR="00016E89" w:rsidRPr="00C76AF4" w:rsidTr="00016E89">
        <w:trPr>
          <w:trHeight w:val="215"/>
        </w:trPr>
        <w:tc>
          <w:tcPr>
            <w:tcW w:w="3709" w:type="dxa"/>
            <w:tcBorders>
              <w:top w:val="thinThickSmallGap" w:sz="12" w:space="0" w:color="auto"/>
              <w:left w:val="thinThickSmallGap" w:sz="12" w:space="0" w:color="auto"/>
              <w:bottom w:val="thickThinSmallGap" w:sz="12" w:space="0" w:color="auto"/>
              <w:right w:val="thinThickSmallGap" w:sz="12" w:space="0" w:color="auto"/>
            </w:tcBorders>
          </w:tcPr>
          <w:p w:rsidR="00016E89" w:rsidRPr="00C76AF4" w:rsidRDefault="002A5483" w:rsidP="00016E89">
            <w:pPr>
              <w:pStyle w:val="Zkladntext2"/>
              <w:rPr>
                <w:rFonts w:ascii="Arial" w:hAnsi="Arial" w:cs="Arial"/>
                <w:b/>
                <w:sz w:val="20"/>
              </w:rPr>
            </w:pPr>
            <w:r>
              <w:rPr>
                <w:rFonts w:ascii="Arial" w:hAnsi="Arial" w:cs="Arial"/>
                <w:b/>
                <w:sz w:val="20"/>
              </w:rPr>
              <w:t>Účelové cvičenie</w:t>
            </w:r>
          </w:p>
        </w:tc>
        <w:tc>
          <w:tcPr>
            <w:tcW w:w="1800" w:type="dxa"/>
            <w:tcBorders>
              <w:top w:val="thinThickSmallGap" w:sz="12" w:space="0" w:color="auto"/>
              <w:left w:val="thinThickSmallGap" w:sz="12" w:space="0" w:color="auto"/>
              <w:bottom w:val="thickThinSmallGap" w:sz="12" w:space="0" w:color="auto"/>
              <w:right w:val="thinThickSmallGap" w:sz="12" w:space="0" w:color="auto"/>
            </w:tcBorders>
          </w:tcPr>
          <w:p w:rsidR="00016E89" w:rsidRPr="00580661" w:rsidRDefault="00016E89" w:rsidP="00016E89">
            <w:pPr>
              <w:pStyle w:val="Zkladntext2"/>
              <w:rPr>
                <w:rFonts w:ascii="Arial" w:hAnsi="Arial" w:cs="Arial"/>
                <w:sz w:val="20"/>
              </w:rPr>
            </w:pPr>
          </w:p>
        </w:tc>
        <w:tc>
          <w:tcPr>
            <w:tcW w:w="852" w:type="dxa"/>
            <w:tcBorders>
              <w:top w:val="thinThickSmallGap" w:sz="12" w:space="0" w:color="auto"/>
              <w:left w:val="thinThickSmallGap" w:sz="12" w:space="0" w:color="auto"/>
              <w:bottom w:val="thickThinSmallGap" w:sz="12" w:space="0" w:color="auto"/>
              <w:right w:val="thinThickSmallGap" w:sz="12" w:space="0" w:color="auto"/>
            </w:tcBorders>
          </w:tcPr>
          <w:p w:rsidR="00016E89" w:rsidRPr="00580661" w:rsidRDefault="00016E89" w:rsidP="00016E89">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016E89" w:rsidRPr="00580661" w:rsidRDefault="00016E89" w:rsidP="00016E89">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tcPr>
          <w:p w:rsidR="00016E89" w:rsidRPr="00580661" w:rsidRDefault="00016E89" w:rsidP="00016E89">
            <w:pPr>
              <w:pStyle w:val="Zkladntext2"/>
              <w:rPr>
                <w:rFonts w:ascii="Arial" w:hAnsi="Arial" w:cs="Arial"/>
                <w:sz w:val="20"/>
              </w:rPr>
            </w:pPr>
          </w:p>
        </w:tc>
      </w:tr>
    </w:tbl>
    <w:p w:rsidR="00016E89" w:rsidRPr="00D5673F" w:rsidRDefault="00016E89" w:rsidP="00DC4358">
      <w:pPr>
        <w:pStyle w:val="Zkladntext2"/>
        <w:jc w:val="both"/>
        <w:rPr>
          <w:rFonts w:ascii="Arial" w:hAnsi="Arial" w:cs="Arial"/>
          <w:sz w:val="20"/>
        </w:rPr>
      </w:pPr>
    </w:p>
    <w:p w:rsidR="00DC4358" w:rsidRDefault="00DC4358" w:rsidP="00DC4358">
      <w:pPr>
        <w:rPr>
          <w:rFonts w:ascii="Arial" w:hAnsi="Arial" w:cs="Arial"/>
        </w:rPr>
      </w:pPr>
    </w:p>
    <w:p w:rsidR="00016E89" w:rsidRDefault="00016E89" w:rsidP="00DC4358">
      <w:pPr>
        <w:rPr>
          <w:rFonts w:ascii="Arial" w:hAnsi="Arial" w:cs="Arial"/>
        </w:rPr>
      </w:pPr>
    </w:p>
    <w:p w:rsidR="00016E89" w:rsidRDefault="00016E89" w:rsidP="00DC4358">
      <w:pPr>
        <w:rPr>
          <w:rFonts w:ascii="Arial" w:hAnsi="Arial" w:cs="Arial"/>
        </w:rPr>
      </w:pPr>
    </w:p>
    <w:p w:rsidR="00016E89" w:rsidRDefault="00016E89" w:rsidP="00DC4358">
      <w:pPr>
        <w:rPr>
          <w:rFonts w:ascii="Arial" w:hAnsi="Arial" w:cs="Arial"/>
        </w:rPr>
      </w:pPr>
    </w:p>
    <w:p w:rsidR="00016E89" w:rsidRDefault="00016E89" w:rsidP="00DC4358">
      <w:pPr>
        <w:rPr>
          <w:rFonts w:ascii="Arial" w:hAnsi="Arial" w:cs="Arial"/>
        </w:rPr>
      </w:pPr>
    </w:p>
    <w:p w:rsidR="00016E89" w:rsidRDefault="00016E8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A85239" w:rsidRDefault="00A85239" w:rsidP="00DC4358">
      <w:pPr>
        <w:rPr>
          <w:rFonts w:ascii="Arial" w:hAnsi="Arial" w:cs="Arial"/>
        </w:rPr>
      </w:pPr>
    </w:p>
    <w:p w:rsidR="00016E89" w:rsidRDefault="00016E89" w:rsidP="00DC4358">
      <w:pPr>
        <w:rPr>
          <w:rFonts w:ascii="Arial" w:hAnsi="Arial" w:cs="Arial"/>
        </w:rPr>
      </w:pPr>
    </w:p>
    <w:p w:rsidR="00016E89" w:rsidRDefault="00016E89" w:rsidP="00DC4358">
      <w:pPr>
        <w:rPr>
          <w:rFonts w:ascii="Arial" w:hAnsi="Arial" w:cs="Arial"/>
        </w:rPr>
      </w:pPr>
    </w:p>
    <w:p w:rsidR="009A223C" w:rsidRPr="00007DA3" w:rsidRDefault="009A223C" w:rsidP="009A223C">
      <w:pPr>
        <w:rPr>
          <w:rFonts w:ascii="Arial" w:hAnsi="Arial" w:cs="Arial"/>
          <w:color w:val="FF0000"/>
        </w:rPr>
      </w:pPr>
      <w:r w:rsidRPr="00DF13AE">
        <w:rPr>
          <w:rFonts w:ascii="Arial" w:hAnsi="Arial" w:cs="Arial"/>
          <w:color w:val="0000FF"/>
        </w:rPr>
        <w:lastRenderedPageBreak/>
        <w:t>6.</w:t>
      </w:r>
      <w:r w:rsidR="0031589C">
        <w:rPr>
          <w:rFonts w:ascii="Arial" w:hAnsi="Arial" w:cs="Arial"/>
          <w:color w:val="0000FF"/>
        </w:rPr>
        <w:t>2</w:t>
      </w:r>
      <w:r w:rsidRPr="00DF13AE">
        <w:rPr>
          <w:rFonts w:ascii="Arial" w:hAnsi="Arial" w:cs="Arial"/>
          <w:color w:val="0000FF"/>
        </w:rPr>
        <w:t xml:space="preserve"> Učebný plán</w:t>
      </w:r>
    </w:p>
    <w:p w:rsidR="009A223C" w:rsidRDefault="009A223C" w:rsidP="009A223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tblGrid>
      <w:tr w:rsidR="00016E89" w:rsidTr="00016E89">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016E89" w:rsidRDefault="00F8421B" w:rsidP="00016E89">
            <w:pPr>
              <w:rPr>
                <w:rFonts w:ascii="Arial" w:hAnsi="Arial" w:cs="Arial"/>
                <w:sz w:val="18"/>
                <w:szCs w:val="18"/>
              </w:rPr>
            </w:pPr>
            <w:r>
              <w:rPr>
                <w:noProof/>
              </w:rPr>
              <w:pict>
                <v:shapetype id="_x0000_t202" coordsize="21600,21600" o:spt="202" path="m,l,21600r21600,l21600,xe">
                  <v:stroke joinstyle="miter"/>
                  <v:path gradientshapeok="t" o:connecttype="rect"/>
                </v:shapetype>
                <v:shape id="Blok textu 12" o:spid="_x0000_s1036" type="#_x0000_t202" style="position:absolute;margin-left:675pt;margin-top:28.55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" strokecolor="white">
                  <v:textbox>
                    <w:txbxContent>
                      <w:p w:rsidR="007F6B46" w:rsidRDefault="007F6B46" w:rsidP="00016E89">
                        <w:pPr>
                          <w:jc w:val="both"/>
                        </w:pPr>
                      </w:p>
                    </w:txbxContent>
                  </v:textbox>
                </v:shape>
              </w:pict>
            </w:r>
            <w:r>
              <w:rPr>
                <w:noProof/>
              </w:rPr>
              <w:pict>
                <v:shape id="Blok textu 11" o:spid="_x0000_s1035" type="#_x0000_t202" style="position:absolute;margin-left:711pt;margin-top:28.55pt;width:3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" strokecolor="white">
                  <v:textbox>
                    <w:txbxContent>
                      <w:p w:rsidR="007F6B46" w:rsidRDefault="007F6B46" w:rsidP="00016E89">
                        <w:pPr>
                          <w:jc w:val="both"/>
                        </w:pPr>
                        <w:r>
                          <w:t>29</w:t>
                        </w:r>
                      </w:p>
                    </w:txbxContent>
                  </v:textbox>
                </v:shape>
              </w:pict>
            </w:r>
            <w:r w:rsidR="00016E89">
              <w:rPr>
                <w:rFonts w:ascii="Arial" w:hAnsi="Arial" w:cs="Arial"/>
                <w:b/>
                <w:sz w:val="18"/>
                <w:szCs w:val="18"/>
              </w:rPr>
              <w:t xml:space="preserve">Škola </w:t>
            </w:r>
            <w:r w:rsidR="00016E89">
              <w:rPr>
                <w:rFonts w:ascii="Arial" w:hAnsi="Arial" w:cs="Arial"/>
                <w:sz w:val="18"/>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 xml:space="preserve">Stredná odborná škola, </w:t>
            </w:r>
          </w:p>
          <w:p w:rsidR="00016E89" w:rsidRDefault="00016E89" w:rsidP="00016E89">
            <w:pPr>
              <w:jc w:val="both"/>
              <w:rPr>
                <w:rFonts w:ascii="Arial" w:hAnsi="Arial" w:cs="Arial"/>
                <w:sz w:val="18"/>
                <w:szCs w:val="18"/>
              </w:rPr>
            </w:pPr>
            <w:r>
              <w:rPr>
                <w:rFonts w:ascii="Arial" w:hAnsi="Arial" w:cs="Arial"/>
                <w:sz w:val="18"/>
                <w:szCs w:val="18"/>
              </w:rPr>
              <w:t>Markušovská cesta 4, Spišská Nová Ves</w:t>
            </w:r>
          </w:p>
        </w:tc>
      </w:tr>
      <w:tr w:rsidR="00016E89" w:rsidTr="00016E89">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016E89" w:rsidRDefault="00016E89" w:rsidP="00016E89">
            <w:pPr>
              <w:rPr>
                <w:rFonts w:ascii="Arial" w:hAnsi="Arial" w:cs="Arial"/>
                <w:b/>
                <w:sz w:val="18"/>
                <w:szCs w:val="18"/>
              </w:rPr>
            </w:pPr>
            <w:r>
              <w:rPr>
                <w:rFonts w:ascii="Arial" w:hAnsi="Arial" w:cs="Arial"/>
                <w:b/>
                <w:sz w:val="18"/>
                <w:szCs w:val="18"/>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Stavbár</w:t>
            </w:r>
          </w:p>
        </w:tc>
      </w:tr>
      <w:tr w:rsidR="00016E89" w:rsidTr="00016E89">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016E89" w:rsidRDefault="00016E89" w:rsidP="00016E89">
            <w:pPr>
              <w:jc w:val="both"/>
              <w:rPr>
                <w:rFonts w:ascii="Arial" w:hAnsi="Arial" w:cs="Arial"/>
                <w:b/>
                <w:sz w:val="18"/>
                <w:szCs w:val="18"/>
              </w:rPr>
            </w:pPr>
            <w:r>
              <w:rPr>
                <w:rFonts w:ascii="Arial" w:hAnsi="Arial" w:cs="Arial"/>
                <w:b/>
                <w:sz w:val="18"/>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36 Stavebníctvo, geodézia a kartografia</w:t>
            </w:r>
          </w:p>
        </w:tc>
      </w:tr>
      <w:tr w:rsidR="00016E89" w:rsidTr="00016E89">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016E89" w:rsidRDefault="00016E89" w:rsidP="00016E89">
            <w:pPr>
              <w:rPr>
                <w:rFonts w:ascii="Arial" w:hAnsi="Arial" w:cs="Arial"/>
                <w:b/>
                <w:sz w:val="18"/>
                <w:szCs w:val="18"/>
              </w:rPr>
            </w:pPr>
            <w:r>
              <w:rPr>
                <w:rFonts w:ascii="Arial" w:hAnsi="Arial" w:cs="Arial"/>
                <w:b/>
                <w:sz w:val="18"/>
                <w:szCs w:val="18"/>
              </w:rPr>
              <w:t>Kód a názov učebného odboru</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016E89" w:rsidRDefault="00016E89" w:rsidP="00016E89">
            <w:pPr>
              <w:jc w:val="both"/>
              <w:rPr>
                <w:rFonts w:ascii="Arial" w:hAnsi="Arial" w:cs="Arial"/>
                <w:color w:val="000000"/>
                <w:sz w:val="18"/>
                <w:szCs w:val="18"/>
              </w:rPr>
            </w:pPr>
            <w:r>
              <w:rPr>
                <w:rFonts w:ascii="Arial" w:hAnsi="Arial" w:cs="Arial"/>
                <w:b/>
                <w:color w:val="000000"/>
                <w:sz w:val="18"/>
                <w:szCs w:val="18"/>
              </w:rPr>
              <w:t>3661 H murár</w:t>
            </w:r>
          </w:p>
        </w:tc>
      </w:tr>
      <w:tr w:rsidR="00016E89" w:rsidTr="00016E89">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016E89" w:rsidRDefault="00016E89" w:rsidP="00016E89">
            <w:pPr>
              <w:rPr>
                <w:rFonts w:ascii="Arial" w:hAnsi="Arial" w:cs="Arial"/>
                <w:b/>
                <w:sz w:val="18"/>
                <w:szCs w:val="18"/>
              </w:rPr>
            </w:pPr>
            <w:r>
              <w:rPr>
                <w:rFonts w:ascii="Arial" w:hAnsi="Arial" w:cs="Arial"/>
                <w:b/>
                <w:sz w:val="18"/>
                <w:szCs w:val="18"/>
              </w:rPr>
              <w:t>Stupeň vzdelania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 xml:space="preserve">stredné odborné vzdelanie – ISCED </w:t>
            </w:r>
            <w:smartTag w:uri="urn:schemas-microsoft-com:office:smarttags" w:element="metricconverter">
              <w:smartTagPr>
                <w:attr w:name="ProductID" w:val="3C"/>
              </w:smartTagPr>
              <w:r>
                <w:rPr>
                  <w:rFonts w:ascii="Arial" w:hAnsi="Arial" w:cs="Arial"/>
                  <w:sz w:val="18"/>
                  <w:szCs w:val="18"/>
                </w:rPr>
                <w:t>3C</w:t>
              </w:r>
            </w:smartTag>
          </w:p>
        </w:tc>
      </w:tr>
      <w:tr w:rsidR="00016E89" w:rsidTr="00016E89">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016E89" w:rsidRDefault="00016E89" w:rsidP="00016E89">
            <w:pPr>
              <w:rPr>
                <w:rFonts w:ascii="Arial" w:hAnsi="Arial" w:cs="Arial"/>
                <w:b/>
                <w:sz w:val="18"/>
                <w:szCs w:val="18"/>
              </w:rPr>
            </w:pPr>
            <w:r>
              <w:rPr>
                <w:rFonts w:ascii="Arial" w:hAnsi="Arial" w:cs="Arial"/>
                <w:b/>
                <w:sz w:val="18"/>
                <w:szCs w:val="18"/>
              </w:rPr>
              <w:t>Dĺžka štúdia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3 roky</w:t>
            </w:r>
          </w:p>
        </w:tc>
      </w:tr>
      <w:tr w:rsidR="00016E89" w:rsidTr="00016E89">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016E89" w:rsidRDefault="00016E89" w:rsidP="00016E89">
            <w:pPr>
              <w:rPr>
                <w:rFonts w:ascii="Arial" w:hAnsi="Arial" w:cs="Arial"/>
                <w:b/>
                <w:sz w:val="18"/>
                <w:szCs w:val="18"/>
              </w:rPr>
            </w:pPr>
            <w:r>
              <w:rPr>
                <w:rFonts w:ascii="Arial" w:hAnsi="Arial" w:cs="Arial"/>
                <w:b/>
                <w:sz w:val="18"/>
                <w:szCs w:val="18"/>
              </w:rPr>
              <w:t>Forma štúdia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denná</w:t>
            </w:r>
          </w:p>
        </w:tc>
      </w:tr>
      <w:tr w:rsidR="00016E89" w:rsidTr="00016E89">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016E89" w:rsidRDefault="00016E89" w:rsidP="00016E89">
            <w:pPr>
              <w:rPr>
                <w:rFonts w:ascii="Arial" w:hAnsi="Arial" w:cs="Arial"/>
                <w:b/>
                <w:sz w:val="18"/>
                <w:szCs w:val="18"/>
              </w:rPr>
            </w:pPr>
            <w:r>
              <w:rPr>
                <w:rFonts w:ascii="Arial" w:hAnsi="Arial" w:cs="Arial"/>
                <w:b/>
                <w:sz w:val="18"/>
                <w:szCs w:val="18"/>
              </w:rPr>
              <w:t>Druh školy</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štátna</w:t>
            </w:r>
          </w:p>
        </w:tc>
      </w:tr>
      <w:tr w:rsidR="00016E89" w:rsidTr="00016E89">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016E89" w:rsidRDefault="00016E89" w:rsidP="00016E89">
            <w:pPr>
              <w:rPr>
                <w:rFonts w:ascii="Arial" w:hAnsi="Arial" w:cs="Arial"/>
                <w:b/>
                <w:sz w:val="18"/>
                <w:szCs w:val="18"/>
              </w:rPr>
            </w:pPr>
            <w:r>
              <w:rPr>
                <w:rFonts w:ascii="Arial" w:hAnsi="Arial" w:cs="Arial"/>
                <w:b/>
                <w:sz w:val="18"/>
                <w:szCs w:val="18"/>
              </w:rPr>
              <w:t>Vyučovací jazyk</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016E89" w:rsidRDefault="00016E89" w:rsidP="00016E89">
            <w:pPr>
              <w:jc w:val="both"/>
              <w:rPr>
                <w:rFonts w:ascii="Arial" w:hAnsi="Arial" w:cs="Arial"/>
                <w:sz w:val="18"/>
                <w:szCs w:val="18"/>
              </w:rPr>
            </w:pPr>
            <w:r>
              <w:rPr>
                <w:rFonts w:ascii="Arial" w:hAnsi="Arial" w:cs="Arial"/>
                <w:sz w:val="18"/>
                <w:szCs w:val="18"/>
              </w:rPr>
              <w:t>slovenský jazyk</w:t>
            </w:r>
          </w:p>
        </w:tc>
      </w:tr>
      <w:tr w:rsidR="00016E89" w:rsidTr="00016E89">
        <w:trPr>
          <w:cantSplit/>
        </w:trPr>
        <w:tc>
          <w:tcPr>
            <w:tcW w:w="272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rPr>
                <w:rFonts w:ascii="Arial" w:hAnsi="Arial" w:cs="Arial"/>
                <w:b/>
                <w:sz w:val="18"/>
                <w:szCs w:val="18"/>
              </w:rPr>
            </w:pPr>
            <w:r>
              <w:rPr>
                <w:rFonts w:ascii="Arial" w:hAnsi="Arial" w:cs="Arial"/>
                <w:b/>
                <w:sz w:val="18"/>
                <w:szCs w:val="18"/>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Počet týždenných vyučovacích hodín v ročníku</w:t>
            </w:r>
          </w:p>
        </w:tc>
      </w:tr>
      <w:tr w:rsidR="00016E89" w:rsidTr="00016E89">
        <w:trPr>
          <w:cantSplit/>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016E89" w:rsidRDefault="00016E89" w:rsidP="00016E89">
            <w:pPr>
              <w:rPr>
                <w:rFonts w:ascii="Arial" w:hAnsi="Arial" w:cs="Arial"/>
                <w:b/>
                <w:sz w:val="18"/>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Spolu</w:t>
            </w:r>
          </w:p>
        </w:tc>
      </w:tr>
      <w:tr w:rsidR="00016E89" w:rsidTr="00016E89">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rPr>
                <w:rFonts w:ascii="Arial" w:hAnsi="Arial" w:cs="Arial"/>
                <w:b/>
                <w:sz w:val="18"/>
                <w:szCs w:val="18"/>
              </w:rPr>
            </w:pPr>
            <w:r>
              <w:rPr>
                <w:rFonts w:ascii="Arial" w:hAnsi="Arial" w:cs="Arial"/>
                <w:b/>
                <w:sz w:val="18"/>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11</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9</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27,5</w:t>
            </w:r>
          </w:p>
        </w:tc>
      </w:tr>
      <w:tr w:rsidR="00016E89" w:rsidTr="00016E89">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slovenský jazyk a literatúra a)</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2</w:t>
            </w:r>
          </w:p>
        </w:tc>
        <w:tc>
          <w:tcPr>
            <w:tcW w:w="1605" w:type="dxa"/>
            <w:gridSpan w:val="2"/>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2</w:t>
            </w:r>
          </w:p>
        </w:tc>
        <w:tc>
          <w:tcPr>
            <w:tcW w:w="1605"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2</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6</w:t>
            </w:r>
          </w:p>
        </w:tc>
      </w:tr>
      <w:tr w:rsidR="00016E89" w:rsidTr="00016E89">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cudzí jazyk  a), b)</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3,5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3,5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3</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10</w:t>
            </w:r>
          </w:p>
        </w:tc>
      </w:tr>
      <w:tr w:rsidR="00016E89" w:rsidTr="00016E89">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občianska náuka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r>
      <w:tr w:rsidR="00016E89" w:rsidTr="00016E89">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etická výchova/náboženská výchova a), c)</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r>
      <w:tr w:rsidR="00016E89" w:rsidTr="00016E89">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fyzika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r>
      <w:tr w:rsidR="00016E89" w:rsidTr="00016E89">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matematika 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3</w:t>
            </w:r>
          </w:p>
        </w:tc>
      </w:tr>
      <w:tr w:rsidR="00016E89" w:rsidTr="00016E89">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informatika a), d)</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w:t>
            </w:r>
          </w:p>
        </w:tc>
      </w:tr>
      <w:tr w:rsidR="00016E89" w:rsidTr="00016E89">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telesná a športová výchova a), e)</w:t>
            </w:r>
          </w:p>
        </w:tc>
        <w:tc>
          <w:tcPr>
            <w:tcW w:w="1605" w:type="dxa"/>
            <w:tcBorders>
              <w:top w:val="single" w:sz="4" w:space="0" w:color="auto"/>
              <w:left w:val="thinThickSmallGap" w:sz="12" w:space="0" w:color="auto"/>
              <w:bottom w:val="thinThickSmallGap" w:sz="12"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1,5</w:t>
            </w:r>
          </w:p>
        </w:tc>
        <w:tc>
          <w:tcPr>
            <w:tcW w:w="1605" w:type="dxa"/>
            <w:gridSpan w:val="2"/>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1,5</w:t>
            </w:r>
          </w:p>
        </w:tc>
        <w:tc>
          <w:tcPr>
            <w:tcW w:w="1605" w:type="dxa"/>
            <w:tcBorders>
              <w:top w:val="single" w:sz="4" w:space="0" w:color="auto"/>
              <w:left w:val="double" w:sz="4" w:space="0" w:color="auto"/>
              <w:bottom w:val="thinThickSmallGap" w:sz="12"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1,5</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4,5</w:t>
            </w:r>
          </w:p>
        </w:tc>
      </w:tr>
      <w:tr w:rsidR="00016E89" w:rsidTr="00016E89">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rPr>
                <w:rFonts w:ascii="Arial" w:hAnsi="Arial" w:cs="Arial"/>
                <w:b/>
                <w:sz w:val="18"/>
                <w:szCs w:val="18"/>
              </w:rPr>
            </w:pPr>
            <w:r>
              <w:rPr>
                <w:rFonts w:ascii="Arial" w:hAnsi="Arial" w:cs="Arial"/>
                <w:b/>
                <w:sz w:val="18"/>
                <w:szCs w:val="18"/>
              </w:rPr>
              <w:t xml:space="preserve">Odborné predmety </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22</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24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25,5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b/>
                <w:sz w:val="18"/>
                <w:szCs w:val="18"/>
              </w:rPr>
            </w:pPr>
            <w:r>
              <w:rPr>
                <w:rFonts w:ascii="Arial" w:hAnsi="Arial" w:cs="Arial"/>
                <w:b/>
                <w:sz w:val="18"/>
                <w:szCs w:val="18"/>
              </w:rPr>
              <w:t>71,5</w:t>
            </w:r>
          </w:p>
        </w:tc>
      </w:tr>
      <w:tr w:rsidR="00016E89" w:rsidTr="00016E89">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ekonomika</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Pr="00FA2B5D" w:rsidRDefault="00016E89" w:rsidP="00016E89">
            <w:pPr>
              <w:jc w:val="center"/>
              <w:rPr>
                <w:rFonts w:ascii="Arial" w:hAnsi="Arial" w:cs="Arial"/>
                <w:sz w:val="18"/>
                <w:szCs w:val="18"/>
              </w:rPr>
            </w:pPr>
            <w:r w:rsidRPr="00FA2B5D">
              <w:rPr>
                <w:rFonts w:ascii="Arial" w:hAnsi="Arial" w:cs="Arial"/>
                <w:sz w:val="18"/>
                <w:szCs w:val="18"/>
              </w:rPr>
              <w:t>2</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3</w:t>
            </w:r>
          </w:p>
        </w:tc>
      </w:tr>
      <w:tr w:rsidR="00016E89" w:rsidTr="00016E89">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odborné kreslenie</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2</w:t>
            </w:r>
          </w:p>
        </w:tc>
        <w:tc>
          <w:tcPr>
            <w:tcW w:w="1605"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Pr="00FA2B5D" w:rsidRDefault="00016E89" w:rsidP="00016E89">
            <w:pPr>
              <w:jc w:val="center"/>
              <w:rPr>
                <w:rFonts w:ascii="Arial" w:hAnsi="Arial" w:cs="Arial"/>
                <w:sz w:val="18"/>
                <w:szCs w:val="18"/>
              </w:rPr>
            </w:pPr>
            <w:r w:rsidRPr="00FA2B5D">
              <w:rPr>
                <w:rFonts w:ascii="Arial" w:hAnsi="Arial" w:cs="Arial"/>
                <w:sz w:val="18"/>
                <w:szCs w:val="18"/>
              </w:rPr>
              <w:t>2</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5,5</w:t>
            </w:r>
          </w:p>
        </w:tc>
      </w:tr>
      <w:tr w:rsidR="00016E89" w:rsidTr="00016E89">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materiály</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Pr="00FA2B5D" w:rsidRDefault="00016E89" w:rsidP="00016E89">
            <w:pPr>
              <w:jc w:val="center"/>
              <w:rPr>
                <w:rFonts w:ascii="Arial" w:hAnsi="Arial" w:cs="Arial"/>
                <w:sz w:val="18"/>
                <w:szCs w:val="18"/>
              </w:rPr>
            </w:pPr>
            <w:r w:rsidRPr="00FA2B5D">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2</w:t>
            </w:r>
          </w:p>
        </w:tc>
      </w:tr>
      <w:tr w:rsidR="00016E89" w:rsidTr="00016E89">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stavebné konštrukcie</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Pr="00FA2B5D" w:rsidRDefault="00016E89" w:rsidP="00016E89">
            <w:pPr>
              <w:jc w:val="center"/>
              <w:rPr>
                <w:rFonts w:ascii="Arial" w:hAnsi="Arial" w:cs="Arial"/>
                <w:sz w:val="18"/>
                <w:szCs w:val="18"/>
              </w:rPr>
            </w:pPr>
            <w:r w:rsidRPr="00FA2B5D">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3</w:t>
            </w:r>
          </w:p>
        </w:tc>
      </w:tr>
      <w:tr w:rsidR="00016E89" w:rsidTr="00016E89">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technológia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3</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3,5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Pr="00FA2B5D" w:rsidRDefault="00016E89" w:rsidP="00016E89">
            <w:pPr>
              <w:jc w:val="center"/>
              <w:rPr>
                <w:rFonts w:ascii="Arial" w:hAnsi="Arial" w:cs="Arial"/>
                <w:sz w:val="18"/>
                <w:szCs w:val="18"/>
              </w:rPr>
            </w:pPr>
            <w:r w:rsidRPr="00FA2B5D">
              <w:rPr>
                <w:rFonts w:ascii="Arial" w:hAnsi="Arial" w:cs="Arial"/>
                <w:sz w:val="18"/>
                <w:szCs w:val="18"/>
              </w:rPr>
              <w:t>4</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10,5</w:t>
            </w:r>
          </w:p>
        </w:tc>
      </w:tr>
      <w:tr w:rsidR="00016E89" w:rsidTr="00016E89">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odborný výcvik a), f), g)</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016E89" w:rsidRPr="00B365A8" w:rsidRDefault="00016E89" w:rsidP="00016E89">
            <w:pPr>
              <w:jc w:val="center"/>
              <w:rPr>
                <w:rFonts w:ascii="Arial" w:hAnsi="Arial" w:cs="Arial"/>
                <w:sz w:val="18"/>
                <w:szCs w:val="18"/>
              </w:rPr>
            </w:pPr>
            <w:r w:rsidRPr="00B365A8">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17,5</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jc w:val="center"/>
              <w:rPr>
                <w:rFonts w:ascii="Arial" w:hAnsi="Arial" w:cs="Arial"/>
                <w:sz w:val="18"/>
                <w:szCs w:val="18"/>
              </w:rPr>
            </w:pPr>
            <w:r>
              <w:rPr>
                <w:rFonts w:ascii="Arial" w:hAnsi="Arial" w:cs="Arial"/>
                <w:sz w:val="18"/>
                <w:szCs w:val="18"/>
              </w:rPr>
              <w:t>47,5</w:t>
            </w:r>
          </w:p>
        </w:tc>
      </w:tr>
      <w:tr w:rsidR="00016E89" w:rsidTr="00016E8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pStyle w:val="Nadpis3"/>
              <w:rPr>
                <w:sz w:val="18"/>
                <w:szCs w:val="18"/>
                <w:u w:val="single"/>
              </w:rPr>
            </w:pPr>
            <w:r>
              <w:rPr>
                <w:sz w:val="18"/>
                <w:szCs w:val="18"/>
                <w:u w:val="single"/>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sz w:val="18"/>
                <w:szCs w:val="18"/>
                <w:u w:val="single"/>
              </w:rPr>
            </w:pPr>
            <w:r>
              <w:rPr>
                <w:rFonts w:ascii="Arial" w:hAnsi="Arial" w:cs="Arial"/>
                <w:b/>
                <w:sz w:val="18"/>
                <w:szCs w:val="18"/>
                <w:u w:val="single"/>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sz w:val="18"/>
                <w:szCs w:val="18"/>
                <w:u w:val="single"/>
              </w:rPr>
            </w:pPr>
            <w:r>
              <w:rPr>
                <w:rFonts w:ascii="Arial" w:hAnsi="Arial" w:cs="Arial"/>
                <w:b/>
                <w:sz w:val="18"/>
                <w:szCs w:val="18"/>
                <w:u w:val="single"/>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sz w:val="18"/>
                <w:szCs w:val="18"/>
                <w:u w:val="single"/>
              </w:rPr>
            </w:pPr>
            <w:r>
              <w:rPr>
                <w:rFonts w:ascii="Arial" w:hAnsi="Arial" w:cs="Arial"/>
                <w:b/>
                <w:sz w:val="18"/>
                <w:szCs w:val="18"/>
                <w:u w:val="single"/>
              </w:rPr>
              <w:t>33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sz w:val="18"/>
                <w:szCs w:val="18"/>
                <w:u w:val="single"/>
              </w:rPr>
            </w:pPr>
            <w:r>
              <w:rPr>
                <w:rFonts w:ascii="Arial" w:hAnsi="Arial" w:cs="Arial"/>
                <w:b/>
                <w:sz w:val="18"/>
                <w:szCs w:val="18"/>
                <w:u w:val="single"/>
              </w:rPr>
              <w:t>99</w:t>
            </w:r>
          </w:p>
        </w:tc>
      </w:tr>
      <w:tr w:rsidR="00016E89" w:rsidTr="00016E8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rPr>
                <w:rFonts w:ascii="Arial" w:hAnsi="Arial" w:cs="Arial"/>
                <w:b/>
                <w:i/>
                <w:sz w:val="18"/>
                <w:szCs w:val="18"/>
              </w:rPr>
            </w:pPr>
            <w:r>
              <w:rPr>
                <w:rFonts w:ascii="Arial" w:hAnsi="Arial" w:cs="Arial"/>
                <w:b/>
                <w:i/>
                <w:sz w:val="18"/>
                <w:szCs w:val="18"/>
              </w:rPr>
              <w:t xml:space="preserve">Nepovinné predmety </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i/>
                <w:sz w:val="18"/>
                <w:szCs w:val="18"/>
              </w:rPr>
            </w:pPr>
            <w:r>
              <w:rPr>
                <w:rFonts w:ascii="Arial" w:hAnsi="Arial" w:cs="Arial"/>
                <w:b/>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i/>
                <w:sz w:val="18"/>
                <w:szCs w:val="18"/>
              </w:rPr>
            </w:pPr>
            <w:r>
              <w:rPr>
                <w:rFonts w:ascii="Arial" w:hAnsi="Arial" w:cs="Arial"/>
                <w:b/>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i/>
                <w:sz w:val="18"/>
                <w:szCs w:val="18"/>
              </w:rPr>
            </w:pPr>
            <w:r>
              <w:rPr>
                <w:rFonts w:ascii="Arial" w:hAnsi="Arial" w:cs="Arial"/>
                <w:b/>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b/>
                <w:i/>
                <w:sz w:val="18"/>
                <w:szCs w:val="18"/>
              </w:rPr>
            </w:pPr>
            <w:r>
              <w:rPr>
                <w:rFonts w:ascii="Arial" w:hAnsi="Arial" w:cs="Arial"/>
                <w:b/>
                <w:i/>
                <w:sz w:val="18"/>
                <w:szCs w:val="18"/>
              </w:rPr>
              <w:t>0 - 6</w:t>
            </w:r>
          </w:p>
        </w:tc>
      </w:tr>
      <w:tr w:rsidR="00016E89" w:rsidTr="00016E8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konverzácia v cudzom jazyku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0 - 6</w:t>
            </w:r>
          </w:p>
        </w:tc>
      </w:tr>
      <w:tr w:rsidR="00016E89" w:rsidTr="00016E8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cvičenia z matematiky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r>
      <w:tr w:rsidR="00016E89" w:rsidTr="00016E8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rPr>
                <w:rFonts w:ascii="Arial" w:hAnsi="Arial" w:cs="Arial"/>
                <w:sz w:val="18"/>
                <w:szCs w:val="18"/>
              </w:rPr>
            </w:pPr>
            <w:r>
              <w:rPr>
                <w:rFonts w:ascii="Arial" w:hAnsi="Arial" w:cs="Arial"/>
                <w:sz w:val="18"/>
                <w:szCs w:val="18"/>
              </w:rPr>
              <w:t>cvičenia z informatiky a), d)</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016E89" w:rsidRDefault="00016E89" w:rsidP="00016E89">
            <w:pPr>
              <w:jc w:val="center"/>
              <w:rPr>
                <w:rFonts w:ascii="Arial" w:hAnsi="Arial" w:cs="Arial"/>
                <w:i/>
                <w:sz w:val="18"/>
                <w:szCs w:val="18"/>
              </w:rPr>
            </w:pPr>
            <w:r>
              <w:rPr>
                <w:rFonts w:ascii="Arial" w:hAnsi="Arial" w:cs="Arial"/>
                <w:i/>
                <w:sz w:val="18"/>
                <w:szCs w:val="18"/>
              </w:rPr>
              <w:t>0 - 2</w:t>
            </w:r>
          </w:p>
        </w:tc>
      </w:tr>
      <w:tr w:rsidR="00016E89" w:rsidTr="00016E89">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016E89" w:rsidRDefault="00016E89" w:rsidP="00016E89">
            <w:pPr>
              <w:rPr>
                <w:rFonts w:ascii="Arial" w:hAnsi="Arial" w:cs="Arial"/>
                <w:b/>
                <w:sz w:val="18"/>
                <w:szCs w:val="18"/>
              </w:rPr>
            </w:pPr>
            <w:r>
              <w:rPr>
                <w:rFonts w:ascii="Arial" w:hAnsi="Arial" w:cs="Arial"/>
                <w:b/>
                <w:sz w:val="18"/>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16E89" w:rsidRDefault="00016E89" w:rsidP="00016E89">
            <w:pPr>
              <w:jc w:val="center"/>
              <w:rPr>
                <w:rFonts w:ascii="Arial" w:hAnsi="Arial" w:cs="Arial"/>
                <w:sz w:val="18"/>
                <w:szCs w:val="18"/>
              </w:rPr>
            </w:pPr>
          </w:p>
        </w:tc>
      </w:tr>
      <w:tr w:rsidR="00016E89" w:rsidTr="00016E89">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Pr="00C82B82" w:rsidRDefault="00016E89" w:rsidP="00016E89">
            <w:pPr>
              <w:rPr>
                <w:rFonts w:ascii="Arial" w:hAnsi="Arial" w:cs="Arial"/>
                <w:sz w:val="18"/>
                <w:szCs w:val="18"/>
              </w:rPr>
            </w:pPr>
            <w:r>
              <w:rPr>
                <w:rFonts w:ascii="Arial" w:hAnsi="Arial" w:cs="Arial"/>
                <w:sz w:val="18"/>
                <w:szCs w:val="18"/>
              </w:rPr>
              <w:t>kurz pohybových aktivít v prírode  k</w:t>
            </w:r>
            <w:r w:rsidRPr="00C82B82">
              <w:rPr>
                <w:rFonts w:ascii="Arial" w:hAnsi="Arial" w:cs="Arial"/>
                <w:sz w:val="18"/>
                <w:szCs w:val="18"/>
              </w:rPr>
              <w:t>)</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gridSpan w:val="2"/>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r>
      <w:tr w:rsidR="00016E89" w:rsidTr="00016E89">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016E89" w:rsidRPr="00C82B82" w:rsidRDefault="00016E89" w:rsidP="00016E89">
            <w:pPr>
              <w:rPr>
                <w:rFonts w:ascii="Arial" w:hAnsi="Arial" w:cs="Arial"/>
                <w:sz w:val="18"/>
                <w:szCs w:val="18"/>
              </w:rPr>
            </w:pPr>
            <w:r>
              <w:rPr>
                <w:rFonts w:ascii="Arial" w:hAnsi="Arial" w:cs="Arial"/>
                <w:sz w:val="18"/>
                <w:szCs w:val="18"/>
              </w:rPr>
              <w:t>kurz na ochranu života a zdravia j)</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463"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r>
      <w:tr w:rsidR="00016E89" w:rsidTr="00016E89">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016E89" w:rsidRPr="00C82B82" w:rsidRDefault="00016E89" w:rsidP="00016E89">
            <w:pPr>
              <w:rPr>
                <w:rFonts w:ascii="Arial" w:hAnsi="Arial" w:cs="Arial"/>
                <w:sz w:val="18"/>
                <w:szCs w:val="18"/>
              </w:rPr>
            </w:pPr>
            <w:r>
              <w:rPr>
                <w:rFonts w:ascii="Arial" w:hAnsi="Arial" w:cs="Arial"/>
                <w:sz w:val="18"/>
                <w:szCs w:val="18"/>
              </w:rPr>
              <w:t>účelové cvičenia j)</w:t>
            </w:r>
          </w:p>
        </w:tc>
        <w:tc>
          <w:tcPr>
            <w:tcW w:w="1605" w:type="dxa"/>
            <w:tcBorders>
              <w:top w:val="single" w:sz="4" w:space="0" w:color="auto"/>
              <w:left w:val="thinThickSmallGap" w:sz="12" w:space="0" w:color="auto"/>
              <w:bottom w:val="thinThickSmallGap" w:sz="12" w:space="0" w:color="auto"/>
              <w:right w:val="double" w:sz="4"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gridSpan w:val="2"/>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thinThickSmallGap" w:sz="12"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c>
          <w:tcPr>
            <w:tcW w:w="1463"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016E89" w:rsidRDefault="00016E89" w:rsidP="00016E89">
            <w:pPr>
              <w:jc w:val="center"/>
              <w:rPr>
                <w:rFonts w:ascii="Arial" w:hAnsi="Arial" w:cs="Arial"/>
                <w:sz w:val="18"/>
                <w:szCs w:val="18"/>
              </w:rPr>
            </w:pPr>
          </w:p>
        </w:tc>
      </w:tr>
    </w:tbl>
    <w:p w:rsidR="00016E89" w:rsidRDefault="00016E89" w:rsidP="009A223C">
      <w:pPr>
        <w:rPr>
          <w:rFonts w:ascii="Arial" w:hAnsi="Arial" w:cs="Arial"/>
          <w:sz w:val="18"/>
          <w:szCs w:val="18"/>
        </w:rPr>
      </w:pPr>
    </w:p>
    <w:p w:rsidR="009A223C" w:rsidRDefault="009A223C" w:rsidP="009A223C">
      <w:pPr>
        <w:rPr>
          <w:rFonts w:ascii="Arial" w:hAnsi="Arial" w:cs="Arial"/>
          <w:b/>
          <w:sz w:val="18"/>
          <w:szCs w:val="18"/>
        </w:rPr>
      </w:pPr>
      <w:r>
        <w:rPr>
          <w:rFonts w:ascii="Arial" w:hAnsi="Arial"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9A223C" w:rsidTr="00AD744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spacing w:before="120"/>
              <w:rPr>
                <w:rFonts w:ascii="Arial" w:hAnsi="Arial" w:cs="Arial"/>
                <w:b/>
                <w:sz w:val="18"/>
                <w:szCs w:val="18"/>
              </w:rPr>
            </w:pPr>
            <w:r>
              <w:rPr>
                <w:rFonts w:ascii="Arial" w:hAnsi="Arial" w:cs="Arial"/>
                <w:b/>
                <w:sz w:val="18"/>
                <w:szCs w:val="18"/>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3. ročník</w:t>
            </w:r>
          </w:p>
        </w:tc>
      </w:tr>
      <w:tr w:rsidR="009A223C" w:rsidTr="00AD7447">
        <w:tc>
          <w:tcPr>
            <w:tcW w:w="432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Vyučovanie podľa rozpisu</w:t>
            </w:r>
          </w:p>
        </w:tc>
        <w:tc>
          <w:tcPr>
            <w:tcW w:w="162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33</w:t>
            </w:r>
          </w:p>
        </w:tc>
        <w:tc>
          <w:tcPr>
            <w:tcW w:w="162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33</w:t>
            </w:r>
          </w:p>
        </w:tc>
        <w:tc>
          <w:tcPr>
            <w:tcW w:w="144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30</w:t>
            </w:r>
          </w:p>
        </w:tc>
      </w:tr>
      <w:tr w:rsidR="009A223C" w:rsidTr="00AD7447">
        <w:tc>
          <w:tcPr>
            <w:tcW w:w="43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Záverečná skúška</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c>
          <w:tcPr>
            <w:tcW w:w="144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1</w:t>
            </w:r>
          </w:p>
        </w:tc>
      </w:tr>
      <w:tr w:rsidR="009A223C" w:rsidTr="00AD7447">
        <w:tc>
          <w:tcPr>
            <w:tcW w:w="43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 xml:space="preserve">Časová rezerva(účelové kurzy, opakovanie učiva, exkurzie, výchovno-vzdelávacie akcie ai.) </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7</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6</w:t>
            </w:r>
          </w:p>
        </w:tc>
        <w:tc>
          <w:tcPr>
            <w:tcW w:w="144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6</w:t>
            </w:r>
          </w:p>
        </w:tc>
      </w:tr>
      <w:tr w:rsidR="009A223C" w:rsidTr="00AD7447">
        <w:tc>
          <w:tcPr>
            <w:tcW w:w="432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Účasť na odborných akciách</w:t>
            </w:r>
          </w:p>
        </w:tc>
        <w:tc>
          <w:tcPr>
            <w:tcW w:w="162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c>
          <w:tcPr>
            <w:tcW w:w="162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1</w:t>
            </w:r>
          </w:p>
        </w:tc>
        <w:tc>
          <w:tcPr>
            <w:tcW w:w="144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r>
      <w:tr w:rsidR="009A223C" w:rsidTr="00AD744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rPr>
                <w:rFonts w:ascii="Arial" w:hAnsi="Arial" w:cs="Arial"/>
                <w:b/>
                <w:sz w:val="18"/>
                <w:szCs w:val="18"/>
              </w:rPr>
            </w:pPr>
            <w:r>
              <w:rPr>
                <w:rFonts w:ascii="Arial" w:hAnsi="Arial" w:cs="Arial"/>
                <w:b/>
                <w:sz w:val="18"/>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37</w:t>
            </w:r>
          </w:p>
        </w:tc>
      </w:tr>
    </w:tbl>
    <w:p w:rsidR="00016E89" w:rsidRPr="000D2381" w:rsidRDefault="009A223C" w:rsidP="00016E89">
      <w:pPr>
        <w:spacing w:before="120"/>
        <w:ind w:left="51"/>
        <w:jc w:val="both"/>
        <w:rPr>
          <w:rFonts w:ascii="Arial" w:hAnsi="Arial" w:cs="Arial"/>
          <w:b/>
          <w:sz w:val="20"/>
          <w:szCs w:val="20"/>
        </w:rPr>
      </w:pPr>
      <w:r>
        <w:rPr>
          <w:rFonts w:ascii="Arial" w:hAnsi="Arial" w:cs="Arial"/>
          <w:b/>
          <w:color w:val="0000FF"/>
          <w:sz w:val="20"/>
          <w:szCs w:val="20"/>
        </w:rPr>
        <w:br w:type="page"/>
      </w:r>
      <w:r w:rsidR="00016E89">
        <w:rPr>
          <w:rFonts w:ascii="Arial" w:hAnsi="Arial" w:cs="Arial"/>
          <w:b/>
          <w:sz w:val="20"/>
          <w:szCs w:val="20"/>
        </w:rPr>
        <w:lastRenderedPageBreak/>
        <w:t xml:space="preserve">Poznámky k učebnému plánu: </w:t>
      </w:r>
    </w:p>
    <w:p w:rsidR="00016E89" w:rsidRDefault="00016E89" w:rsidP="00016E89">
      <w:pPr>
        <w:spacing w:before="120"/>
        <w:ind w:left="51"/>
        <w:jc w:val="both"/>
        <w:rPr>
          <w:rFonts w:ascii="Arial" w:hAnsi="Arial" w:cs="Arial"/>
          <w:sz w:val="20"/>
          <w:szCs w:val="20"/>
        </w:rPr>
      </w:pPr>
      <w:r w:rsidRPr="0082578C">
        <w:rPr>
          <w:rFonts w:ascii="Arial" w:hAnsi="Arial" w:cs="Arial"/>
          <w:sz w:val="20"/>
          <w:szCs w:val="20"/>
        </w:rPr>
        <w:t xml:space="preserve"> </w:t>
      </w:r>
    </w:p>
    <w:p w:rsidR="00016E89" w:rsidRDefault="00016E89" w:rsidP="00016E89">
      <w:pPr>
        <w:numPr>
          <w:ilvl w:val="0"/>
          <w:numId w:val="53"/>
        </w:numPr>
        <w:tabs>
          <w:tab w:val="clear" w:pos="413"/>
          <w:tab w:val="num" w:pos="561"/>
        </w:tabs>
        <w:ind w:left="561" w:hanging="510"/>
        <w:jc w:val="both"/>
        <w:rPr>
          <w:rFonts w:ascii="Arial" w:hAnsi="Arial" w:cs="Arial"/>
          <w:snapToGrid w:val="0"/>
          <w:sz w:val="20"/>
          <w:szCs w:val="20"/>
        </w:rPr>
      </w:pPr>
      <w:r w:rsidRPr="0082578C">
        <w:rPr>
          <w:rFonts w:ascii="Arial" w:hAnsi="Arial" w:cs="Arial"/>
          <w:snapToGrid w:val="0"/>
          <w:sz w:val="20"/>
          <w:szCs w:val="20"/>
        </w:rPr>
        <w:t>Trieda sa môže deliť na skupiny podľa súčasne platnej legislatívy.</w:t>
      </w:r>
    </w:p>
    <w:p w:rsidR="00016E89" w:rsidRPr="0082578C" w:rsidRDefault="00016E89" w:rsidP="00016E89">
      <w:pPr>
        <w:numPr>
          <w:ilvl w:val="0"/>
          <w:numId w:val="53"/>
        </w:numPr>
        <w:tabs>
          <w:tab w:val="clear" w:pos="413"/>
          <w:tab w:val="num" w:pos="561"/>
        </w:tabs>
        <w:ind w:left="561" w:hanging="510"/>
        <w:jc w:val="both"/>
        <w:rPr>
          <w:rFonts w:ascii="Arial" w:hAnsi="Arial" w:cs="Arial"/>
          <w:snapToGrid w:val="0"/>
          <w:sz w:val="20"/>
          <w:szCs w:val="20"/>
        </w:rPr>
      </w:pPr>
      <w:r>
        <w:rPr>
          <w:rFonts w:ascii="Arial" w:hAnsi="Arial" w:cs="Arial"/>
          <w:snapToGrid w:val="0"/>
          <w:sz w:val="20"/>
          <w:szCs w:val="20"/>
        </w:rPr>
        <w:t xml:space="preserve">Vyučuje sa  jeden z jazykov: anglický, nemecký, ruský podľa záujmu žiakov. </w:t>
      </w:r>
    </w:p>
    <w:p w:rsidR="00016E89" w:rsidRDefault="00016E89" w:rsidP="00016E89">
      <w:pPr>
        <w:numPr>
          <w:ilvl w:val="0"/>
          <w:numId w:val="53"/>
        </w:numPr>
        <w:tabs>
          <w:tab w:val="clear" w:pos="413"/>
          <w:tab w:val="num" w:pos="561"/>
        </w:tabs>
        <w:ind w:left="561" w:hanging="508"/>
        <w:jc w:val="both"/>
        <w:rPr>
          <w:rFonts w:ascii="Arial" w:hAnsi="Arial" w:cs="Arial"/>
          <w:sz w:val="20"/>
          <w:szCs w:val="20"/>
        </w:rPr>
      </w:pPr>
      <w:r w:rsidRPr="0082578C">
        <w:rPr>
          <w:rFonts w:ascii="Arial" w:hAnsi="Arial" w:cs="Arial"/>
          <w:sz w:val="20"/>
          <w:szCs w:val="20"/>
        </w:rPr>
        <w:t>Predmety etická výchova/náboženská výchova sa vyučujú podľa záujmu žiako</w:t>
      </w:r>
      <w:r>
        <w:rPr>
          <w:rFonts w:ascii="Arial" w:hAnsi="Arial" w:cs="Arial"/>
          <w:sz w:val="20"/>
          <w:szCs w:val="20"/>
        </w:rPr>
        <w:t xml:space="preserve">v. </w:t>
      </w:r>
      <w:r w:rsidRPr="0082578C">
        <w:rPr>
          <w:rFonts w:ascii="Arial" w:hAnsi="Arial" w:cs="Arial"/>
          <w:sz w:val="20"/>
          <w:szCs w:val="20"/>
        </w:rPr>
        <w:t>Predmety nie sú klasifikované, na vysvedčení a v katalógovom liste žiaka sa uvedie „absolvoval/-a“.</w:t>
      </w:r>
    </w:p>
    <w:p w:rsidR="00016E89" w:rsidRDefault="00016E89" w:rsidP="00016E89">
      <w:pPr>
        <w:numPr>
          <w:ilvl w:val="0"/>
          <w:numId w:val="53"/>
        </w:numPr>
        <w:tabs>
          <w:tab w:val="clear" w:pos="413"/>
          <w:tab w:val="num" w:pos="561"/>
        </w:tabs>
        <w:ind w:left="561" w:hanging="508"/>
        <w:jc w:val="both"/>
        <w:rPr>
          <w:rFonts w:ascii="Arial" w:hAnsi="Arial" w:cs="Arial"/>
          <w:sz w:val="20"/>
          <w:szCs w:val="20"/>
        </w:rPr>
      </w:pPr>
      <w:r>
        <w:rPr>
          <w:rFonts w:ascii="Arial" w:hAnsi="Arial" w:cs="Arial"/>
          <w:sz w:val="20"/>
          <w:szCs w:val="20"/>
        </w:rPr>
        <w:t>Predmet má charakter cvičení.</w:t>
      </w:r>
      <w:r w:rsidRPr="0082578C">
        <w:rPr>
          <w:rFonts w:ascii="Arial" w:hAnsi="Arial" w:cs="Arial"/>
          <w:sz w:val="20"/>
          <w:szCs w:val="20"/>
        </w:rPr>
        <w:t xml:space="preserve"> </w:t>
      </w:r>
    </w:p>
    <w:p w:rsidR="00016E89" w:rsidRPr="0082578C" w:rsidRDefault="00016E89" w:rsidP="00016E89">
      <w:pPr>
        <w:numPr>
          <w:ilvl w:val="0"/>
          <w:numId w:val="53"/>
        </w:numPr>
        <w:tabs>
          <w:tab w:val="clear" w:pos="413"/>
          <w:tab w:val="num" w:pos="561"/>
        </w:tabs>
        <w:ind w:left="561" w:hanging="508"/>
        <w:jc w:val="both"/>
        <w:rPr>
          <w:rFonts w:ascii="Arial" w:hAnsi="Arial" w:cs="Arial"/>
          <w:snapToGrid w:val="0"/>
          <w:sz w:val="20"/>
          <w:szCs w:val="20"/>
        </w:rPr>
      </w:pPr>
      <w:r>
        <w:rPr>
          <w:rFonts w:ascii="Arial" w:hAnsi="Arial" w:cs="Arial"/>
          <w:sz w:val="20"/>
          <w:szCs w:val="20"/>
        </w:rPr>
        <w:t>P</w:t>
      </w:r>
      <w:r w:rsidRPr="0082578C">
        <w:rPr>
          <w:rFonts w:ascii="Arial" w:hAnsi="Arial" w:cs="Arial"/>
          <w:sz w:val="20"/>
          <w:szCs w:val="20"/>
        </w:rPr>
        <w:t xml:space="preserve">redmet telesná </w:t>
      </w:r>
      <w:r>
        <w:rPr>
          <w:rFonts w:ascii="Arial" w:hAnsi="Arial" w:cs="Arial"/>
          <w:sz w:val="20"/>
          <w:szCs w:val="20"/>
        </w:rPr>
        <w:t xml:space="preserve">a športová </w:t>
      </w:r>
      <w:r w:rsidRPr="0082578C">
        <w:rPr>
          <w:rFonts w:ascii="Arial" w:hAnsi="Arial" w:cs="Arial"/>
          <w:sz w:val="20"/>
          <w:szCs w:val="20"/>
        </w:rPr>
        <w:t>výchova</w:t>
      </w:r>
      <w:r>
        <w:rPr>
          <w:rFonts w:ascii="Arial" w:hAnsi="Arial" w:cs="Arial"/>
          <w:sz w:val="20"/>
          <w:szCs w:val="20"/>
        </w:rPr>
        <w:t xml:space="preserve"> sa môže vyučovať aj v popoludňajších hodinách a môže sa spájať do viachodinových celkov. </w:t>
      </w:r>
    </w:p>
    <w:p w:rsidR="00016E89" w:rsidRPr="009C6864" w:rsidRDefault="00016E89" w:rsidP="00016E89">
      <w:pPr>
        <w:numPr>
          <w:ilvl w:val="0"/>
          <w:numId w:val="53"/>
        </w:numPr>
        <w:tabs>
          <w:tab w:val="clear" w:pos="413"/>
          <w:tab w:val="num" w:pos="360"/>
          <w:tab w:val="num" w:pos="561"/>
        </w:tabs>
        <w:ind w:left="561" w:hanging="508"/>
        <w:jc w:val="both"/>
        <w:rPr>
          <w:rFonts w:ascii="Arial" w:hAnsi="Arial" w:cs="Arial"/>
          <w:snapToGrid w:val="0"/>
          <w:sz w:val="20"/>
          <w:szCs w:val="20"/>
        </w:rPr>
      </w:pPr>
      <w:r w:rsidRPr="009C6864">
        <w:rPr>
          <w:rFonts w:ascii="Arial" w:hAnsi="Arial" w:cs="Arial"/>
          <w:snapToGrid w:val="0"/>
          <w:sz w:val="20"/>
          <w:szCs w:val="20"/>
        </w:rPr>
        <w:t xml:space="preserve">   Odborný výcvik sa realizuje podľa súčasne platnej legislatívy v rozsahu minimálne 1520 hodín za  štúdium, čo je podmienkou vykonania záverečnej skúšky. </w:t>
      </w:r>
    </w:p>
    <w:p w:rsidR="00016E89" w:rsidRDefault="00016E89" w:rsidP="00016E89">
      <w:pPr>
        <w:numPr>
          <w:ilvl w:val="0"/>
          <w:numId w:val="53"/>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P</w:t>
      </w:r>
      <w:r w:rsidRPr="0082578C">
        <w:rPr>
          <w:rFonts w:ascii="Arial" w:hAnsi="Arial" w:cs="Arial"/>
          <w:snapToGrid w:val="0"/>
          <w:sz w:val="20"/>
          <w:szCs w:val="20"/>
        </w:rPr>
        <w:t xml:space="preserve">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  </w:t>
      </w:r>
    </w:p>
    <w:p w:rsidR="00016E89" w:rsidRDefault="00016E89" w:rsidP="00016E89">
      <w:pPr>
        <w:numPr>
          <w:ilvl w:val="0"/>
          <w:numId w:val="53"/>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Informácia o tom, či má  odborný predmet charakter cvičení sa nachádza v učebných osnovách predmetu.</w:t>
      </w:r>
    </w:p>
    <w:p w:rsidR="00016E89" w:rsidRPr="0082578C" w:rsidRDefault="00016E89" w:rsidP="00016E89">
      <w:pPr>
        <w:numPr>
          <w:ilvl w:val="0"/>
          <w:numId w:val="53"/>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Žiaci v každom ročníku absolvujú exkurzie (1 až 2 dni v školskom roku) na prehĺbenie, upevnenie a rozšírenie poznatkov získaných v teoretickom vyučovaní. Exkurzie sú súčasťou výchovno-vzdelávacieho procesu. Pripravuje a vedie ich učiteľ, ktorého vyučovací predmet najviac súvisí s obsahom exkurzie. </w:t>
      </w:r>
    </w:p>
    <w:p w:rsidR="00016E89" w:rsidRDefault="00016E89" w:rsidP="00016E89">
      <w:pPr>
        <w:numPr>
          <w:ilvl w:val="0"/>
          <w:numId w:val="53"/>
        </w:numPr>
        <w:autoSpaceDE w:val="0"/>
        <w:autoSpaceDN w:val="0"/>
        <w:adjustRightInd w:val="0"/>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Kurz na ochranu života a zdravia má samostatné tematické celky s</w:t>
      </w:r>
      <w:r>
        <w:rPr>
          <w:rFonts w:ascii="Arial" w:hAnsi="Arial" w:cs="Arial"/>
          <w:sz w:val="20"/>
          <w:szCs w:val="20"/>
        </w:rPr>
        <w:t> </w:t>
      </w:r>
      <w:r w:rsidRPr="001B5E80">
        <w:rPr>
          <w:rFonts w:ascii="Arial" w:hAnsi="Arial" w:cs="Arial"/>
          <w:sz w:val="20"/>
          <w:szCs w:val="20"/>
        </w:rPr>
        <w:t>týmto</w:t>
      </w:r>
      <w:r>
        <w:rPr>
          <w:rFonts w:ascii="Arial" w:hAnsi="Arial" w:cs="Arial"/>
          <w:sz w:val="20"/>
          <w:szCs w:val="20"/>
        </w:rPr>
        <w:t xml:space="preserve"> </w:t>
      </w:r>
      <w:r w:rsidRPr="001B5E80">
        <w:rPr>
          <w:rFonts w:ascii="Arial" w:hAnsi="Arial" w:cs="Arial"/>
          <w:sz w:val="20"/>
          <w:szCs w:val="20"/>
        </w:rPr>
        <w:t xml:space="preserve">obsahom: riešenie </w:t>
      </w:r>
      <w:r>
        <w:rPr>
          <w:rFonts w:ascii="Arial" w:hAnsi="Arial" w:cs="Arial"/>
          <w:sz w:val="20"/>
          <w:szCs w:val="20"/>
        </w:rPr>
        <w:t xml:space="preserve"> </w:t>
      </w:r>
    </w:p>
    <w:p w:rsidR="00016E89" w:rsidRDefault="00016E89" w:rsidP="00016E89">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mimoriadnych udalostí – civilná ochrana, zdravotná</w:t>
      </w:r>
      <w:r>
        <w:rPr>
          <w:rFonts w:ascii="Arial" w:hAnsi="Arial" w:cs="Arial"/>
          <w:sz w:val="20"/>
          <w:szCs w:val="20"/>
        </w:rPr>
        <w:t xml:space="preserve"> </w:t>
      </w:r>
      <w:r w:rsidRPr="001B5E80">
        <w:rPr>
          <w:rFonts w:ascii="Arial" w:hAnsi="Arial" w:cs="Arial"/>
          <w:sz w:val="20"/>
          <w:szCs w:val="20"/>
        </w:rPr>
        <w:t xml:space="preserve">príprava, pobyt a pohyb v prírode, záujmové </w:t>
      </w:r>
    </w:p>
    <w:p w:rsidR="00016E89" w:rsidRDefault="00016E89" w:rsidP="00016E89">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technické činnosti a športy.</w:t>
      </w:r>
      <w:r>
        <w:rPr>
          <w:rFonts w:ascii="Arial" w:hAnsi="Arial" w:cs="Arial"/>
          <w:sz w:val="20"/>
          <w:szCs w:val="20"/>
        </w:rPr>
        <w:t xml:space="preserve"> </w:t>
      </w:r>
      <w:r w:rsidRPr="001B5E80">
        <w:rPr>
          <w:rFonts w:ascii="Arial" w:hAnsi="Arial" w:cs="Arial"/>
          <w:sz w:val="20"/>
          <w:szCs w:val="20"/>
        </w:rPr>
        <w:t xml:space="preserve">Organizuje sa v druhom ročníku štúdia a trvá tri dni po šesť hodín, </w:t>
      </w:r>
    </w:p>
    <w:p w:rsidR="00016E89" w:rsidRDefault="00016E89" w:rsidP="00016E89">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Účelové cvičenia sú súčasťou prierezovej témy Ochrana života a zdravia.</w:t>
      </w:r>
      <w:r>
        <w:rPr>
          <w:rFonts w:ascii="Arial" w:hAnsi="Arial" w:cs="Arial"/>
          <w:sz w:val="20"/>
          <w:szCs w:val="20"/>
        </w:rPr>
        <w:t xml:space="preserve"> </w:t>
      </w:r>
      <w:r w:rsidRPr="001B5E80">
        <w:rPr>
          <w:rFonts w:ascii="Arial" w:hAnsi="Arial" w:cs="Arial"/>
          <w:sz w:val="20"/>
          <w:szCs w:val="20"/>
        </w:rPr>
        <w:t xml:space="preserve">Uskutočňuje sa jedno </w:t>
      </w:r>
    </w:p>
    <w:p w:rsidR="00016E89" w:rsidRPr="001B5E80" w:rsidRDefault="00016E89" w:rsidP="00016E89">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v každom ročníku štúdia, 6 hodín v teréne.</w:t>
      </w:r>
    </w:p>
    <w:p w:rsidR="00016E89" w:rsidRPr="0082578C" w:rsidRDefault="00016E89" w:rsidP="00016E89">
      <w:pPr>
        <w:numPr>
          <w:ilvl w:val="0"/>
          <w:numId w:val="53"/>
        </w:numPr>
        <w:tabs>
          <w:tab w:val="clear" w:pos="413"/>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V 1. ročníku je Kurz pohybových aktivít v prírode a koná sa v rozsahu piatich vyučovacích dní, najmenej však v rozsahu 15 vyučovacích hodín. </w:t>
      </w:r>
    </w:p>
    <w:p w:rsidR="00016E89" w:rsidRPr="0082578C" w:rsidRDefault="00016E89" w:rsidP="00016E89">
      <w:pPr>
        <w:numPr>
          <w:ilvl w:val="0"/>
          <w:numId w:val="53"/>
        </w:numPr>
        <w:tabs>
          <w:tab w:val="clear" w:pos="413"/>
          <w:tab w:val="num" w:pos="561"/>
        </w:tabs>
        <w:ind w:left="561" w:hanging="508"/>
        <w:jc w:val="both"/>
        <w:rPr>
          <w:rFonts w:ascii="Arial" w:hAnsi="Arial" w:cs="Arial"/>
          <w:snapToGrid w:val="0"/>
          <w:sz w:val="20"/>
          <w:szCs w:val="20"/>
        </w:rPr>
      </w:pPr>
      <w:r w:rsidRPr="0082578C">
        <w:rPr>
          <w:rFonts w:ascii="Arial" w:hAnsi="Arial" w:cs="Arial"/>
          <w:snapToGrid w:val="0"/>
          <w:sz w:val="20"/>
          <w:szCs w:val="20"/>
        </w:rPr>
        <w:t>Záverečná skúška sa organizuje podľa súčasne platnej školskej legislatívy.</w:t>
      </w:r>
    </w:p>
    <w:p w:rsidR="00016E89" w:rsidRDefault="00016E89" w:rsidP="00016E89">
      <w:pPr>
        <w:jc w:val="both"/>
        <w:rPr>
          <w:rFonts w:ascii="Arial" w:hAnsi="Arial" w:cs="Arial"/>
          <w:b/>
          <w:color w:val="0000FF"/>
          <w:sz w:val="20"/>
          <w:szCs w:val="20"/>
        </w:rPr>
      </w:pPr>
    </w:p>
    <w:p w:rsidR="00D57EC7" w:rsidRDefault="00D57EC7"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B97EEE" w:rsidRDefault="00B97EEE" w:rsidP="00016E89">
      <w:pPr>
        <w:jc w:val="both"/>
        <w:rPr>
          <w:rFonts w:ascii="Arial" w:hAnsi="Arial" w:cs="Arial"/>
          <w:b/>
          <w:color w:val="0000FF"/>
          <w:sz w:val="20"/>
          <w:szCs w:val="20"/>
        </w:rPr>
      </w:pPr>
    </w:p>
    <w:p w:rsidR="008346C0" w:rsidRPr="00105FCB" w:rsidRDefault="00D57EC7" w:rsidP="008346C0">
      <w:pPr>
        <w:rPr>
          <w:rFonts w:ascii="Arial" w:hAnsi="Arial" w:cs="Arial"/>
          <w:color w:val="FF0000"/>
        </w:rPr>
      </w:pPr>
      <w:r>
        <w:rPr>
          <w:rFonts w:ascii="Arial" w:hAnsi="Arial" w:cs="Arial"/>
          <w:color w:val="0000FF"/>
        </w:rPr>
        <w:lastRenderedPageBreak/>
        <w:t>Tabu</w:t>
      </w:r>
      <w:r w:rsidR="008346C0">
        <w:rPr>
          <w:rFonts w:ascii="Arial" w:hAnsi="Arial" w:cs="Arial"/>
          <w:color w:val="0000FF"/>
        </w:rPr>
        <w:t>ľka kľučových kompetencií</w:t>
      </w:r>
    </w:p>
    <w:p w:rsidR="00395979" w:rsidRDefault="00395979" w:rsidP="00016E89">
      <w:pPr>
        <w:autoSpaceDE w:val="0"/>
        <w:autoSpaceDN w:val="0"/>
        <w:adjustRightInd w:val="0"/>
        <w:jc w:val="both"/>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16"/>
        <w:gridCol w:w="1418"/>
        <w:gridCol w:w="992"/>
      </w:tblGrid>
      <w:tr w:rsidR="00C839C8" w:rsidRPr="004E0EA5" w:rsidTr="00EB1AF0">
        <w:trPr>
          <w:cantSplit/>
          <w:trHeight w:val="1597"/>
        </w:trPr>
        <w:tc>
          <w:tcPr>
            <w:tcW w:w="3420" w:type="dxa"/>
            <w:shd w:val="clear" w:color="auto" w:fill="CCFFFF"/>
          </w:tcPr>
          <w:p w:rsidR="00C839C8" w:rsidRPr="00DD5368" w:rsidRDefault="00C839C8" w:rsidP="00EB1AF0">
            <w:pPr>
              <w:rPr>
                <w:rFonts w:ascii="Arial" w:hAnsi="Arial" w:cs="Arial"/>
                <w:b/>
                <w:sz w:val="18"/>
                <w:szCs w:val="18"/>
              </w:rPr>
            </w:pPr>
            <w:r w:rsidRPr="00DD5368">
              <w:rPr>
                <w:rFonts w:ascii="Arial" w:hAnsi="Arial" w:cs="Arial"/>
                <w:b/>
                <w:sz w:val="18"/>
                <w:szCs w:val="18"/>
              </w:rPr>
              <w:t>Prehľad kľúčových kompetencií</w:t>
            </w:r>
          </w:p>
        </w:tc>
        <w:tc>
          <w:tcPr>
            <w:tcW w:w="1116" w:type="dxa"/>
            <w:shd w:val="clear" w:color="auto" w:fill="CCFFFF"/>
            <w:textDirection w:val="btLr"/>
          </w:tcPr>
          <w:p w:rsidR="00C839C8" w:rsidRPr="004E0EA5" w:rsidRDefault="00C839C8" w:rsidP="00EB1AF0">
            <w:pPr>
              <w:autoSpaceDE w:val="0"/>
              <w:autoSpaceDN w:val="0"/>
              <w:adjustRightInd w:val="0"/>
              <w:jc w:val="center"/>
              <w:rPr>
                <w:rFonts w:ascii="Arial" w:hAnsi="Arial" w:cs="Arial"/>
                <w:b/>
                <w:bCs/>
                <w:sz w:val="14"/>
                <w:szCs w:val="14"/>
              </w:rPr>
            </w:pPr>
            <w:r w:rsidRPr="004E0EA5">
              <w:rPr>
                <w:rFonts w:ascii="Arial" w:hAnsi="Arial" w:cs="Arial"/>
                <w:b/>
                <w:bCs/>
                <w:sz w:val="14"/>
                <w:szCs w:val="14"/>
              </w:rPr>
              <w:t>Spôsobilosť konať samostatne v spoločenskom a pracovnom živote</w:t>
            </w:r>
          </w:p>
          <w:p w:rsidR="00C839C8" w:rsidRPr="00DD5368" w:rsidRDefault="00C839C8" w:rsidP="00EB1AF0">
            <w:pPr>
              <w:ind w:left="113" w:right="113"/>
              <w:jc w:val="center"/>
              <w:rPr>
                <w:rFonts w:ascii="Arial" w:hAnsi="Arial" w:cs="Arial"/>
                <w:b/>
                <w:sz w:val="14"/>
                <w:szCs w:val="16"/>
              </w:rPr>
            </w:pPr>
          </w:p>
        </w:tc>
        <w:tc>
          <w:tcPr>
            <w:tcW w:w="1418" w:type="dxa"/>
            <w:shd w:val="clear" w:color="auto" w:fill="CCFFFF"/>
            <w:textDirection w:val="btLr"/>
          </w:tcPr>
          <w:p w:rsidR="00C839C8" w:rsidRPr="004E0EA5" w:rsidRDefault="00C839C8" w:rsidP="00EB1AF0">
            <w:pPr>
              <w:autoSpaceDE w:val="0"/>
              <w:autoSpaceDN w:val="0"/>
              <w:adjustRightInd w:val="0"/>
              <w:spacing w:line="276" w:lineRule="auto"/>
              <w:jc w:val="center"/>
              <w:rPr>
                <w:rFonts w:ascii="Arial" w:hAnsi="Arial" w:cs="Arial"/>
                <w:b/>
                <w:bCs/>
                <w:sz w:val="14"/>
                <w:szCs w:val="14"/>
              </w:rPr>
            </w:pPr>
            <w:r w:rsidRPr="004E0EA5">
              <w:rPr>
                <w:rFonts w:ascii="Arial" w:hAnsi="Arial" w:cs="Arial"/>
                <w:b/>
                <w:bCs/>
                <w:sz w:val="14"/>
                <w:szCs w:val="14"/>
              </w:rPr>
              <w:t>Spôsobilosť interaktívne používať vedomosti, informačné a komunikačné technológie, komunikovať v štátnom a materinskom jazyku</w:t>
            </w:r>
          </w:p>
          <w:p w:rsidR="00C839C8" w:rsidRPr="00DD5368" w:rsidRDefault="00C839C8" w:rsidP="00EB1AF0">
            <w:pPr>
              <w:spacing w:line="276" w:lineRule="auto"/>
              <w:ind w:left="113" w:right="113"/>
              <w:jc w:val="center"/>
              <w:rPr>
                <w:rFonts w:ascii="Arial" w:hAnsi="Arial" w:cs="Arial"/>
                <w:b/>
                <w:sz w:val="14"/>
                <w:szCs w:val="16"/>
              </w:rPr>
            </w:pPr>
          </w:p>
        </w:tc>
        <w:tc>
          <w:tcPr>
            <w:tcW w:w="992" w:type="dxa"/>
            <w:shd w:val="clear" w:color="auto" w:fill="CCFFFF"/>
            <w:textDirection w:val="btLr"/>
          </w:tcPr>
          <w:p w:rsidR="00C839C8" w:rsidRPr="004E0EA5" w:rsidRDefault="00C839C8" w:rsidP="00EB1AF0">
            <w:pPr>
              <w:spacing w:line="276" w:lineRule="auto"/>
              <w:ind w:left="113" w:right="113"/>
              <w:jc w:val="center"/>
              <w:rPr>
                <w:rFonts w:ascii="Arial" w:hAnsi="Arial" w:cs="Arial"/>
                <w:b/>
                <w:sz w:val="14"/>
                <w:szCs w:val="14"/>
              </w:rPr>
            </w:pPr>
            <w:r w:rsidRPr="004E0EA5">
              <w:rPr>
                <w:rFonts w:ascii="Arial" w:hAnsi="Arial" w:cs="Arial"/>
                <w:b/>
                <w:bCs/>
                <w:sz w:val="14"/>
                <w:szCs w:val="14"/>
              </w:rPr>
              <w:t>Schopnosť pracovať v rôznorodých skupinách</w:t>
            </w:r>
          </w:p>
        </w:tc>
      </w:tr>
      <w:tr w:rsidR="00C839C8" w:rsidRPr="00DD5368" w:rsidTr="00EB1AF0">
        <w:trPr>
          <w:gridAfter w:val="3"/>
          <w:wAfter w:w="3526" w:type="dxa"/>
          <w:cantSplit/>
          <w:trHeight w:hRule="exact" w:val="227"/>
        </w:trPr>
        <w:tc>
          <w:tcPr>
            <w:tcW w:w="3420" w:type="dxa"/>
            <w:shd w:val="clear" w:color="auto" w:fill="CCFFFF"/>
          </w:tcPr>
          <w:p w:rsidR="00C839C8" w:rsidRPr="00DD5368" w:rsidRDefault="00C839C8" w:rsidP="00EB1AF0">
            <w:pPr>
              <w:jc w:val="both"/>
              <w:rPr>
                <w:rFonts w:ascii="Arial" w:hAnsi="Arial" w:cs="Arial"/>
                <w:b/>
                <w:sz w:val="18"/>
                <w:szCs w:val="18"/>
              </w:rPr>
            </w:pPr>
            <w:r w:rsidRPr="00DD5368">
              <w:rPr>
                <w:rFonts w:ascii="Arial" w:hAnsi="Arial" w:cs="Arial"/>
                <w:b/>
                <w:sz w:val="18"/>
                <w:szCs w:val="18"/>
              </w:rPr>
              <w:t>Prehľad názov predmetov</w:t>
            </w: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rPr>
                <w:rFonts w:ascii="Arial" w:hAnsi="Arial" w:cs="Arial"/>
                <w:b/>
                <w:sz w:val="18"/>
                <w:szCs w:val="18"/>
              </w:rPr>
            </w:pPr>
            <w:r w:rsidRPr="00DD5368">
              <w:rPr>
                <w:rFonts w:ascii="Arial" w:hAnsi="Arial" w:cs="Arial"/>
                <w:b/>
                <w:sz w:val="18"/>
                <w:szCs w:val="18"/>
              </w:rPr>
              <w:t>Povinné všeobecnovzdelávacie predmety</w:t>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slovenský jazyk a literatúra</w:t>
            </w:r>
          </w:p>
        </w:tc>
        <w:tc>
          <w:tcPr>
            <w:tcW w:w="1116"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cudzí jazyk</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občianska náuka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etická/náboženská  výchova</w:t>
            </w:r>
          </w:p>
        </w:tc>
        <w:tc>
          <w:tcPr>
            <w:tcW w:w="1116"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fyzika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matematika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informatika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 xml:space="preserve">telesná </w:t>
            </w:r>
            <w:r w:rsidR="00A85239">
              <w:rPr>
                <w:rFonts w:ascii="Arial" w:hAnsi="Arial" w:cs="Arial"/>
                <w:sz w:val="18"/>
                <w:szCs w:val="18"/>
              </w:rPr>
              <w:t xml:space="preserve">a športová </w:t>
            </w:r>
            <w:r w:rsidRPr="00DD5368">
              <w:rPr>
                <w:rFonts w:ascii="Arial" w:hAnsi="Arial" w:cs="Arial"/>
                <w:sz w:val="18"/>
                <w:szCs w:val="18"/>
              </w:rPr>
              <w:t>výchovy</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jc w:val="both"/>
              <w:rPr>
                <w:rFonts w:ascii="Arial" w:hAnsi="Arial" w:cs="Arial"/>
                <w:b/>
                <w:sz w:val="18"/>
                <w:szCs w:val="18"/>
              </w:rPr>
            </w:pPr>
            <w:r w:rsidRPr="00DD5368">
              <w:rPr>
                <w:rFonts w:ascii="Arial" w:hAnsi="Arial" w:cs="Arial"/>
                <w:b/>
                <w:sz w:val="18"/>
                <w:szCs w:val="18"/>
              </w:rPr>
              <w:t xml:space="preserve">Povinné odborné predmety </w:t>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sidRPr="00DD5368">
              <w:rPr>
                <w:rFonts w:ascii="Arial" w:hAnsi="Arial" w:cs="Arial"/>
                <w:sz w:val="18"/>
                <w:szCs w:val="18"/>
              </w:rPr>
              <w:t>ekonomika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A85239"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rPr>
                <w:rFonts w:ascii="Arial" w:hAnsi="Arial" w:cs="Arial"/>
                <w:sz w:val="18"/>
                <w:szCs w:val="18"/>
              </w:rPr>
            </w:pPr>
            <w:r>
              <w:rPr>
                <w:rFonts w:ascii="Arial" w:hAnsi="Arial" w:cs="Arial"/>
                <w:sz w:val="18"/>
                <w:szCs w:val="18"/>
              </w:rPr>
              <w:t>odborné kreslenie</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materiály</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stavebné konštrukcie</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technológia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odborný výcvik</w:t>
            </w:r>
          </w:p>
        </w:tc>
        <w:tc>
          <w:tcPr>
            <w:tcW w:w="1116"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C839C8" w:rsidRPr="00DD5368" w:rsidRDefault="00C839C8" w:rsidP="00EB1AF0">
            <w:pPr>
              <w:jc w:val="center"/>
              <w:rPr>
                <w:rFonts w:ascii="Arial" w:hAnsi="Arial" w:cs="Arial"/>
                <w:b/>
                <w:sz w:val="18"/>
                <w:szCs w:val="18"/>
              </w:rPr>
            </w:pPr>
            <w:r w:rsidRPr="00DD5368">
              <w:rPr>
                <w:rFonts w:ascii="Arial" w:hAnsi="Arial" w:cs="Arial"/>
                <w:b/>
                <w:sz w:val="18"/>
                <w:szCs w:val="18"/>
              </w:rPr>
              <w:sym w:font="Wingdings" w:char="F04A"/>
            </w: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jc w:val="both"/>
              <w:rPr>
                <w:rFonts w:ascii="Arial" w:hAnsi="Arial" w:cs="Arial"/>
                <w:b/>
                <w:sz w:val="18"/>
                <w:szCs w:val="18"/>
              </w:rPr>
            </w:pPr>
            <w:r w:rsidRPr="00DD5368">
              <w:rPr>
                <w:rFonts w:ascii="Arial" w:hAnsi="Arial" w:cs="Arial"/>
                <w:b/>
                <w:bCs/>
                <w:sz w:val="18"/>
                <w:szCs w:val="18"/>
              </w:rPr>
              <w:t>Voliteľné predmety</w:t>
            </w:r>
          </w:p>
        </w:tc>
      </w:tr>
      <w:tr w:rsidR="00C839C8" w:rsidRPr="00DD5368" w:rsidTr="00EB1AF0">
        <w:trPr>
          <w:cantSplit/>
          <w:trHeight w:hRule="exact" w:val="227"/>
        </w:trPr>
        <w:tc>
          <w:tcPr>
            <w:tcW w:w="3420" w:type="dxa"/>
            <w:shd w:val="clear" w:color="auto" w:fill="auto"/>
          </w:tcPr>
          <w:p w:rsidR="00C839C8" w:rsidRPr="00DD5368" w:rsidRDefault="00C839C8" w:rsidP="00EB1AF0">
            <w:pPr>
              <w:jc w:val="both"/>
              <w:rPr>
                <w:rFonts w:ascii="Arial" w:hAnsi="Arial" w:cs="Arial"/>
                <w:sz w:val="18"/>
                <w:szCs w:val="18"/>
              </w:rPr>
            </w:pPr>
            <w:r>
              <w:rPr>
                <w:rFonts w:ascii="Arial" w:hAnsi="Arial" w:cs="Arial"/>
                <w:sz w:val="18"/>
                <w:szCs w:val="18"/>
              </w:rPr>
              <w:t>cvičenia z matematiky</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gridAfter w:val="3"/>
          <w:wAfter w:w="3526" w:type="dxa"/>
          <w:cantSplit/>
          <w:trHeight w:hRule="exact" w:val="227"/>
        </w:trPr>
        <w:tc>
          <w:tcPr>
            <w:tcW w:w="3420" w:type="dxa"/>
            <w:shd w:val="clear" w:color="auto" w:fill="FFFF99"/>
          </w:tcPr>
          <w:p w:rsidR="00C839C8" w:rsidRPr="00DD5368" w:rsidRDefault="00C839C8" w:rsidP="00EB1AF0">
            <w:pPr>
              <w:jc w:val="both"/>
              <w:rPr>
                <w:rFonts w:ascii="Arial" w:hAnsi="Arial" w:cs="Arial"/>
                <w:b/>
                <w:sz w:val="18"/>
                <w:szCs w:val="18"/>
              </w:rPr>
            </w:pPr>
            <w:r w:rsidRPr="00DD5368">
              <w:rPr>
                <w:rFonts w:ascii="Arial" w:hAnsi="Arial" w:cs="Arial"/>
                <w:b/>
                <w:sz w:val="18"/>
                <w:szCs w:val="18"/>
              </w:rPr>
              <w:t>Účelové kurzy</w:t>
            </w:r>
          </w:p>
        </w:tc>
      </w:tr>
      <w:tr w:rsidR="00C839C8" w:rsidRPr="00DD5368" w:rsidTr="00EB1AF0">
        <w:trPr>
          <w:cantSplit/>
          <w:trHeight w:hRule="exact" w:val="227"/>
        </w:trPr>
        <w:tc>
          <w:tcPr>
            <w:tcW w:w="3420" w:type="dxa"/>
            <w:shd w:val="clear" w:color="auto" w:fill="auto"/>
          </w:tcPr>
          <w:p w:rsidR="00C839C8" w:rsidRPr="00DD5368" w:rsidRDefault="00A85239" w:rsidP="00EB1AF0">
            <w:pPr>
              <w:jc w:val="both"/>
              <w:rPr>
                <w:rFonts w:ascii="Arial" w:hAnsi="Arial" w:cs="Arial"/>
                <w:sz w:val="18"/>
                <w:szCs w:val="18"/>
              </w:rPr>
            </w:pPr>
            <w:r>
              <w:rPr>
                <w:rFonts w:ascii="Arial" w:hAnsi="Arial" w:cs="Arial"/>
                <w:sz w:val="18"/>
                <w:szCs w:val="18"/>
              </w:rPr>
              <w:t>Kurz na ochranu</w:t>
            </w:r>
            <w:r w:rsidR="00C839C8" w:rsidRPr="00DD5368">
              <w:rPr>
                <w:rFonts w:ascii="Arial" w:hAnsi="Arial" w:cs="Arial"/>
                <w:sz w:val="18"/>
                <w:szCs w:val="18"/>
              </w:rPr>
              <w:t xml:space="preserve"> života a zdravia</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r w:rsidR="00C839C8" w:rsidRPr="00DD5368" w:rsidTr="00EB1AF0">
        <w:trPr>
          <w:cantSplit/>
          <w:trHeight w:hRule="exact" w:val="227"/>
        </w:trPr>
        <w:tc>
          <w:tcPr>
            <w:tcW w:w="3420" w:type="dxa"/>
            <w:shd w:val="clear" w:color="auto" w:fill="auto"/>
          </w:tcPr>
          <w:p w:rsidR="00C839C8" w:rsidRPr="00DD5368" w:rsidRDefault="00A85239" w:rsidP="00A85239">
            <w:pPr>
              <w:jc w:val="both"/>
              <w:rPr>
                <w:rFonts w:ascii="Arial" w:hAnsi="Arial" w:cs="Arial"/>
                <w:sz w:val="18"/>
                <w:szCs w:val="18"/>
              </w:rPr>
            </w:pPr>
            <w:r>
              <w:rPr>
                <w:rFonts w:ascii="Arial" w:hAnsi="Arial" w:cs="Arial"/>
                <w:sz w:val="18"/>
                <w:szCs w:val="18"/>
              </w:rPr>
              <w:t>Kurz pohybových aktivít v prírode</w:t>
            </w:r>
          </w:p>
        </w:tc>
        <w:tc>
          <w:tcPr>
            <w:tcW w:w="1116" w:type="dxa"/>
            <w:shd w:val="clear" w:color="auto" w:fill="auto"/>
          </w:tcPr>
          <w:p w:rsidR="00C839C8" w:rsidRPr="00DD5368" w:rsidRDefault="00C839C8" w:rsidP="00EB1AF0">
            <w:pPr>
              <w:jc w:val="center"/>
              <w:rPr>
                <w:rFonts w:ascii="Arial" w:hAnsi="Arial" w:cs="Arial"/>
                <w:b/>
                <w:sz w:val="18"/>
                <w:szCs w:val="18"/>
              </w:rPr>
            </w:pPr>
          </w:p>
        </w:tc>
        <w:tc>
          <w:tcPr>
            <w:tcW w:w="1418" w:type="dxa"/>
            <w:shd w:val="clear" w:color="auto" w:fill="auto"/>
          </w:tcPr>
          <w:p w:rsidR="00C839C8" w:rsidRPr="00DD5368" w:rsidRDefault="00C839C8" w:rsidP="00EB1AF0">
            <w:pPr>
              <w:jc w:val="center"/>
              <w:rPr>
                <w:rFonts w:ascii="Arial" w:hAnsi="Arial" w:cs="Arial"/>
                <w:b/>
                <w:sz w:val="18"/>
                <w:szCs w:val="18"/>
              </w:rPr>
            </w:pPr>
          </w:p>
        </w:tc>
        <w:tc>
          <w:tcPr>
            <w:tcW w:w="992" w:type="dxa"/>
            <w:shd w:val="clear" w:color="auto" w:fill="auto"/>
          </w:tcPr>
          <w:p w:rsidR="00C839C8" w:rsidRPr="00DD5368" w:rsidRDefault="00C839C8" w:rsidP="00EB1AF0">
            <w:pPr>
              <w:jc w:val="center"/>
              <w:rPr>
                <w:rFonts w:ascii="Arial" w:hAnsi="Arial" w:cs="Arial"/>
                <w:b/>
                <w:sz w:val="18"/>
                <w:szCs w:val="18"/>
              </w:rPr>
            </w:pPr>
          </w:p>
        </w:tc>
      </w:tr>
    </w:tbl>
    <w:p w:rsidR="00C839C8" w:rsidRPr="00C00686" w:rsidRDefault="00C839C8" w:rsidP="00C839C8">
      <w:pPr>
        <w:pStyle w:val="Zarkazkladnhotextu"/>
        <w:suppressAutoHyphens/>
        <w:spacing w:before="240" w:after="0"/>
        <w:ind w:firstLine="425"/>
        <w:rPr>
          <w:rFonts w:ascii="Arial" w:hAnsi="Arial" w:cs="Arial"/>
          <w:sz w:val="20"/>
        </w:rPr>
      </w:pPr>
      <w:r w:rsidRPr="00C00686">
        <w:rPr>
          <w:rFonts w:ascii="Arial" w:hAnsi="Arial" w:cs="Arial"/>
          <w:sz w:val="20"/>
        </w:rPr>
        <w:t xml:space="preserve">Kľúčové kompetencie predstavujú spoločne uplatňované zásady a pravidlá pri vybraných postupoch, metódach a formách práce,  mali by podporovať a rozvíjať aktivitu, tvorivosť, zručnosť, učenie žiaka. Výchovné a vzdelávacie stratégie (ďalej len „VVS“) nie sú formulované ako ciele, konkrétne metódy, postupy, pokyny alebo predpokladané výsledky žiakov, ale predstavujú </w:t>
      </w:r>
      <w:r w:rsidRPr="00C00686">
        <w:rPr>
          <w:rFonts w:ascii="Arial" w:hAnsi="Arial" w:cs="Arial"/>
          <w:sz w:val="20"/>
          <w:u w:val="single"/>
        </w:rPr>
        <w:t>spoločný postup</w:t>
      </w:r>
      <w:r w:rsidRPr="00C00686">
        <w:rPr>
          <w:rFonts w:ascii="Arial" w:hAnsi="Arial" w:cs="Arial"/>
          <w:sz w:val="20"/>
        </w:rPr>
        <w:t xml:space="preserve">, prostredníctvom ktorého by učitelia doviedli žiakov k vytváraniu alebo ďalšiemu rozvoju kľúčových kompetencií. </w:t>
      </w:r>
    </w:p>
    <w:p w:rsidR="00C839C8" w:rsidRDefault="00C839C8" w:rsidP="00C839C8">
      <w:pPr>
        <w:autoSpaceDE w:val="0"/>
        <w:autoSpaceDN w:val="0"/>
        <w:adjustRightInd w:val="0"/>
        <w:rPr>
          <w:rFonts w:ascii="Arial" w:hAnsi="Arial" w:cs="Arial"/>
          <w:sz w:val="20"/>
          <w:szCs w:val="20"/>
        </w:rPr>
      </w:pPr>
      <w:r w:rsidRPr="00C00686">
        <w:rPr>
          <w:rFonts w:ascii="Arial" w:hAnsi="Arial" w:cs="Arial"/>
          <w:sz w:val="20"/>
          <w:szCs w:val="20"/>
        </w:rPr>
        <w:t xml:space="preserve">VVS sú v našom školskom vzdelávacom programe stanovené pre každý vyučovací predmet a pre vybrané kľúčové kompetencie tak, ako to ukazuje tabuľka. Táto stratégia bola odsúhlasená všetkými predmetovými komisiami v škole.  </w:t>
      </w:r>
    </w:p>
    <w:p w:rsidR="00B97EEE" w:rsidRDefault="00B97EEE" w:rsidP="00C839C8">
      <w:pPr>
        <w:autoSpaceDE w:val="0"/>
        <w:autoSpaceDN w:val="0"/>
        <w:adjustRightInd w:val="0"/>
        <w:rPr>
          <w:rFonts w:ascii="Arial" w:hAnsi="Arial" w:cs="Arial"/>
          <w:color w:val="FF0000"/>
          <w:sz w:val="20"/>
          <w:szCs w:val="20"/>
          <w:u w:val="single"/>
        </w:rPr>
      </w:pPr>
    </w:p>
    <w:p w:rsidR="00B97EEE" w:rsidRDefault="00B97EEE" w:rsidP="00C839C8">
      <w:pPr>
        <w:autoSpaceDE w:val="0"/>
        <w:autoSpaceDN w:val="0"/>
        <w:adjustRightInd w:val="0"/>
        <w:rPr>
          <w:rFonts w:ascii="Arial" w:hAnsi="Arial" w:cs="Arial"/>
          <w:color w:val="FF0000"/>
          <w:sz w:val="20"/>
          <w:szCs w:val="20"/>
          <w:u w:val="single"/>
        </w:rPr>
      </w:pPr>
    </w:p>
    <w:p w:rsidR="005F67CC" w:rsidRDefault="00FB258D" w:rsidP="00B97EEE">
      <w:pPr>
        <w:pStyle w:val="Pta"/>
        <w:tabs>
          <w:tab w:val="clear" w:pos="4536"/>
          <w:tab w:val="clear" w:pos="9072"/>
        </w:tabs>
        <w:jc w:val="both"/>
        <w:rPr>
          <w:rFonts w:ascii="Arial" w:hAnsi="Arial" w:cs="Arial"/>
          <w:b/>
          <w:color w:val="0000FF"/>
        </w:rPr>
      </w:pPr>
      <w:r w:rsidRPr="00DF13AE">
        <w:rPr>
          <w:rFonts w:ascii="Arial" w:hAnsi="Arial" w:cs="Arial"/>
          <w:b/>
          <w:color w:val="0000FF"/>
        </w:rPr>
        <w:t>6</w:t>
      </w:r>
      <w:r w:rsidR="00EA5AB6" w:rsidRPr="00DF13AE">
        <w:rPr>
          <w:rFonts w:ascii="Arial" w:hAnsi="Arial" w:cs="Arial"/>
          <w:b/>
          <w:color w:val="0000FF"/>
        </w:rPr>
        <w:t>.</w:t>
      </w:r>
      <w:r w:rsidR="00D57EC7">
        <w:rPr>
          <w:rFonts w:ascii="Arial" w:hAnsi="Arial" w:cs="Arial"/>
          <w:b/>
          <w:color w:val="0000FF"/>
        </w:rPr>
        <w:t>3</w:t>
      </w:r>
      <w:r w:rsidR="00EA5AB6" w:rsidRPr="00DF13AE">
        <w:rPr>
          <w:rFonts w:ascii="Arial" w:hAnsi="Arial" w:cs="Arial"/>
          <w:b/>
          <w:color w:val="0000FF"/>
        </w:rPr>
        <w:t xml:space="preserve">  </w:t>
      </w:r>
      <w:r w:rsidR="00B97EEE">
        <w:rPr>
          <w:rFonts w:ascii="Arial" w:hAnsi="Arial" w:cs="Arial"/>
          <w:b/>
          <w:color w:val="0000FF"/>
        </w:rPr>
        <w:t>Vzdelávacie oblasti</w:t>
      </w:r>
      <w:r w:rsidR="0002198E">
        <w:rPr>
          <w:rFonts w:ascii="Arial" w:hAnsi="Arial" w:cs="Arial"/>
          <w:b/>
          <w:color w:val="0000FF"/>
        </w:rPr>
        <w:t xml:space="preserve">   </w:t>
      </w:r>
    </w:p>
    <w:p w:rsidR="00B97EEE" w:rsidRDefault="00B97EEE" w:rsidP="00B97EEE">
      <w:pPr>
        <w:pStyle w:val="Pta"/>
        <w:tabs>
          <w:tab w:val="clear" w:pos="4536"/>
          <w:tab w:val="clear" w:pos="9072"/>
        </w:tabs>
        <w:jc w:val="both"/>
        <w:rPr>
          <w:rFonts w:ascii="Arial" w:hAnsi="Arial" w:cs="Arial"/>
          <w:b/>
          <w:color w:val="0000FF"/>
        </w:rPr>
      </w:pPr>
    </w:p>
    <w:p w:rsidR="00640DBC" w:rsidRDefault="00640DBC" w:rsidP="00B97EEE">
      <w:pPr>
        <w:pStyle w:val="Pta"/>
        <w:tabs>
          <w:tab w:val="clear" w:pos="4536"/>
          <w:tab w:val="clear" w:pos="9072"/>
        </w:tabs>
        <w:jc w:val="both"/>
        <w:rPr>
          <w:rFonts w:ascii="Arial" w:hAnsi="Arial" w:cs="Arial"/>
          <w:b/>
          <w:color w:val="0000FF"/>
          <w:sz w:val="20"/>
        </w:rPr>
      </w:pPr>
      <w:r>
        <w:rPr>
          <w:rFonts w:ascii="Arial" w:hAnsi="Arial" w:cs="Arial"/>
          <w:b/>
          <w:color w:val="0000FF"/>
          <w:sz w:val="20"/>
        </w:rPr>
        <w:t>Všeobecné vzdelávanie</w:t>
      </w:r>
    </w:p>
    <w:p w:rsidR="007F6B46" w:rsidRPr="00603CF4" w:rsidRDefault="007F6B46" w:rsidP="007F6B46">
      <w:pPr>
        <w:pStyle w:val="Pta"/>
        <w:tabs>
          <w:tab w:val="left" w:pos="708"/>
        </w:tabs>
        <w:spacing w:before="240"/>
        <w:jc w:val="both"/>
        <w:rPr>
          <w:rFonts w:ascii="Arial" w:hAnsi="Arial" w:cs="Arial"/>
          <w:sz w:val="20"/>
        </w:rPr>
      </w:pPr>
      <w:r>
        <w:rPr>
          <w:rFonts w:ascii="Arial" w:hAnsi="Arial" w:cs="Arial"/>
          <w:b/>
          <w:color w:val="45CD33"/>
          <w:sz w:val="20"/>
        </w:rPr>
        <w:t xml:space="preserve">  </w:t>
      </w:r>
      <w:r w:rsidRPr="006E6327">
        <w:rPr>
          <w:rFonts w:ascii="Arial" w:hAnsi="Arial" w:cs="Arial"/>
          <w:b/>
          <w:color w:val="45CD33"/>
          <w:sz w:val="20"/>
        </w:rPr>
        <w:t xml:space="preserve"> </w:t>
      </w:r>
      <w:r w:rsidRPr="006E6327">
        <w:rPr>
          <w:rFonts w:ascii="Arial" w:hAnsi="Arial" w:cs="Arial"/>
          <w:sz w:val="20"/>
        </w:rPr>
        <w:t xml:space="preserve">   </w:t>
      </w:r>
      <w:r w:rsidRPr="00603CF4">
        <w:rPr>
          <w:rFonts w:ascii="Arial" w:hAnsi="Arial" w:cs="Arial"/>
          <w:sz w:val="20"/>
        </w:rPr>
        <w:t xml:space="preserve">Cieľom všeobecného vzdelávania je vytvoriť predpoklady na rozvoj osobnosti v nadväznosti na vedomosti, teoretické a praktické zručnosti získané na škole. Školský vzdelávací program zdôrazňuje také vzdelávanie, ktoré je založené na orientácií životnej adaptability žiakov, na vytváraní ich správnych postojov k životnému prostrediu, k ľuďom, k sebe samým, na kvalite človeka vzhľadom na jeho uplatnenie v demokratickej spoločnosti založenej na humanizme. Pri stanovení cieľov sa akceptuje osobnosť žiaka, jeho orientácia na prípravu na prácu a na život v spoločnosti.  Všeobecné vzdelávanie  je zamerané na osobný rozvoj žiakov, na ich začleňovanie do života spoločnosti, na formovanie občana a na prípravu na pracovný život. Je integrálnou súčasťou odborného vzdelávania a prípravy, využíva sa nielen ako samostatná oblasť vzdelávania, ale začleňuje sa do obsahu odborného vzdelávania. </w:t>
      </w:r>
    </w:p>
    <w:p w:rsidR="00B97EEE" w:rsidRDefault="00B97EEE" w:rsidP="007F6B46">
      <w:pPr>
        <w:pStyle w:val="Pta"/>
        <w:tabs>
          <w:tab w:val="clear" w:pos="4536"/>
          <w:tab w:val="clear" w:pos="9072"/>
        </w:tabs>
        <w:spacing w:before="240"/>
        <w:rPr>
          <w:rFonts w:ascii="Arial" w:hAnsi="Arial" w:cs="Arial"/>
          <w:b/>
          <w:color w:val="4F81BD" w:themeColor="accent1"/>
          <w:sz w:val="20"/>
        </w:rPr>
      </w:pPr>
    </w:p>
    <w:p w:rsidR="007F6B46" w:rsidRPr="004A0C4E" w:rsidRDefault="007F6B46" w:rsidP="007F6B46">
      <w:pPr>
        <w:pStyle w:val="Pta"/>
        <w:tabs>
          <w:tab w:val="clear" w:pos="4536"/>
          <w:tab w:val="clear" w:pos="9072"/>
        </w:tabs>
        <w:spacing w:before="240"/>
        <w:rPr>
          <w:rFonts w:ascii="Arial" w:hAnsi="Arial" w:cs="Arial"/>
          <w:color w:val="4F81BD" w:themeColor="accent1"/>
          <w:sz w:val="20"/>
        </w:rPr>
      </w:pPr>
      <w:r w:rsidRPr="004A0C4E">
        <w:rPr>
          <w:rFonts w:ascii="Arial" w:hAnsi="Arial" w:cs="Arial"/>
          <w:b/>
          <w:color w:val="4F81BD" w:themeColor="accent1"/>
          <w:sz w:val="20"/>
        </w:rPr>
        <w:lastRenderedPageBreak/>
        <w:t>Prehľad vzdelávacích oblastí</w:t>
      </w:r>
      <w:r w:rsidRPr="004A0C4E">
        <w:rPr>
          <w:rFonts w:ascii="Arial" w:hAnsi="Arial" w:cs="Arial"/>
          <w:color w:val="4F81BD" w:themeColor="accent1"/>
          <w:sz w:val="20"/>
        </w:rPr>
        <w:t>:</w:t>
      </w:r>
    </w:p>
    <w:p w:rsidR="007F6B46" w:rsidRPr="008005C0" w:rsidRDefault="007F6B46" w:rsidP="007F6B46">
      <w:pPr>
        <w:pStyle w:val="Pta"/>
        <w:numPr>
          <w:ilvl w:val="0"/>
          <w:numId w:val="3"/>
        </w:numPr>
        <w:tabs>
          <w:tab w:val="clear" w:pos="720"/>
          <w:tab w:val="clear" w:pos="4536"/>
          <w:tab w:val="clear" w:pos="9072"/>
          <w:tab w:val="num" w:pos="540"/>
          <w:tab w:val="num" w:pos="1069"/>
        </w:tabs>
        <w:spacing w:before="120"/>
        <w:ind w:left="540" w:hanging="540"/>
        <w:rPr>
          <w:rFonts w:ascii="Arial" w:hAnsi="Arial" w:cs="Arial"/>
          <w:sz w:val="20"/>
        </w:rPr>
      </w:pPr>
      <w:r w:rsidRPr="00603CF4">
        <w:rPr>
          <w:rFonts w:ascii="Arial" w:hAnsi="Arial" w:cs="Arial"/>
          <w:sz w:val="20"/>
        </w:rPr>
        <w:t>Jazyk a komunikácia</w:t>
      </w:r>
    </w:p>
    <w:p w:rsidR="007F6B46" w:rsidRPr="00603CF4" w:rsidRDefault="007F6B46" w:rsidP="007F6B46">
      <w:pPr>
        <w:pStyle w:val="Pta"/>
        <w:numPr>
          <w:ilvl w:val="0"/>
          <w:numId w:val="3"/>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Človek, hodnoty a spoločnosť</w:t>
      </w:r>
    </w:p>
    <w:p w:rsidR="007F6B46" w:rsidRPr="00603CF4" w:rsidRDefault="007F6B46" w:rsidP="007F6B46">
      <w:pPr>
        <w:pStyle w:val="Pta"/>
        <w:numPr>
          <w:ilvl w:val="0"/>
          <w:numId w:val="3"/>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Matematika a práca s informáciami</w:t>
      </w:r>
    </w:p>
    <w:p w:rsidR="007F6B46" w:rsidRDefault="007F6B46" w:rsidP="007F6B46">
      <w:pPr>
        <w:pStyle w:val="Pta"/>
        <w:numPr>
          <w:ilvl w:val="0"/>
          <w:numId w:val="3"/>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Zdravie a</w:t>
      </w:r>
      <w:r>
        <w:rPr>
          <w:rFonts w:ascii="Arial" w:hAnsi="Arial" w:cs="Arial"/>
          <w:sz w:val="20"/>
        </w:rPr>
        <w:t> </w:t>
      </w:r>
      <w:r w:rsidRPr="00603CF4">
        <w:rPr>
          <w:rFonts w:ascii="Arial" w:hAnsi="Arial" w:cs="Arial"/>
          <w:sz w:val="20"/>
        </w:rPr>
        <w:t>pohyb</w:t>
      </w:r>
    </w:p>
    <w:p w:rsidR="007F6B46" w:rsidRDefault="007F6B46" w:rsidP="007F6B46">
      <w:pPr>
        <w:pStyle w:val="Pta"/>
        <w:tabs>
          <w:tab w:val="clear" w:pos="4536"/>
          <w:tab w:val="clear" w:pos="9072"/>
          <w:tab w:val="num" w:pos="540"/>
          <w:tab w:val="num" w:pos="1069"/>
        </w:tabs>
        <w:spacing w:before="120"/>
        <w:ind w:left="540"/>
        <w:rPr>
          <w:rFonts w:ascii="Arial" w:hAnsi="Arial" w:cs="Arial"/>
          <w:sz w:val="20"/>
        </w:rPr>
      </w:pPr>
    </w:p>
    <w:p w:rsidR="007F6B46" w:rsidRPr="007F6B46" w:rsidRDefault="007F6B46" w:rsidP="007F6B46">
      <w:pPr>
        <w:pStyle w:val="Pta"/>
        <w:tabs>
          <w:tab w:val="clear" w:pos="4536"/>
          <w:tab w:val="clear" w:pos="9072"/>
          <w:tab w:val="num" w:pos="540"/>
          <w:tab w:val="num" w:pos="1069"/>
        </w:tabs>
        <w:spacing w:before="120"/>
        <w:ind w:left="540"/>
        <w:rPr>
          <w:rFonts w:ascii="Arial" w:hAnsi="Arial" w:cs="Arial"/>
          <w:i/>
          <w:sz w:val="20"/>
        </w:rPr>
      </w:pPr>
      <w:r w:rsidRPr="007F6B46">
        <w:rPr>
          <w:rFonts w:ascii="Arial" w:hAnsi="Arial" w:cs="Arial"/>
          <w:i/>
          <w:sz w:val="20"/>
        </w:rPr>
        <w:t>Jazyk a komunikácia</w:t>
      </w:r>
    </w:p>
    <w:p w:rsidR="007F6B46" w:rsidRDefault="007F6B46" w:rsidP="004A0C4E">
      <w:pPr>
        <w:pStyle w:val="Default"/>
        <w:jc w:val="both"/>
        <w:rPr>
          <w:rFonts w:ascii="Arial" w:hAnsi="Arial" w:cs="Arial"/>
          <w:sz w:val="23"/>
          <w:szCs w:val="23"/>
        </w:rPr>
      </w:pPr>
      <w:r>
        <w:rPr>
          <w:sz w:val="23"/>
          <w:szCs w:val="23"/>
        </w:rPr>
        <w:t xml:space="preserve">    </w:t>
      </w:r>
      <w:r w:rsidRPr="007F6B46">
        <w:rPr>
          <w:rFonts w:ascii="Arial" w:hAnsi="Arial" w:cs="Arial"/>
          <w:sz w:val="20"/>
          <w:szCs w:val="20"/>
        </w:rPr>
        <w:t xml:space="preserve">Vzdelávaciu oblasť </w:t>
      </w:r>
      <w:r w:rsidRPr="007F6B46">
        <w:rPr>
          <w:rFonts w:ascii="Arial" w:hAnsi="Arial" w:cs="Arial"/>
          <w:sz w:val="20"/>
          <w:szCs w:val="20"/>
          <w:u w:val="single"/>
        </w:rPr>
        <w:t>Jazyk a komunikácia</w:t>
      </w:r>
      <w:r w:rsidRPr="007F6B46">
        <w:rPr>
          <w:rFonts w:ascii="Arial" w:hAnsi="Arial" w:cs="Arial"/>
          <w:sz w:val="20"/>
          <w:szCs w:val="20"/>
        </w:rPr>
        <w:t xml:space="preserve"> tvoria všeobecnovzdelávacie predmety akými sú slovenský a cudzí jazyk. Vyučovanie slovenského jazyka v stredných odborných školách s trojročným štúdiom významnou mierou prispieva k všestrannej príprave žiakov na život. Žiaci sa zdokonaľujú v rečovej komunikácii spojenej s ich spoločenským a pracovným prostredím</w:t>
      </w:r>
      <w:r w:rsidRPr="007F6B46">
        <w:rPr>
          <w:rFonts w:ascii="Arial" w:hAnsi="Arial" w:cs="Arial"/>
          <w:sz w:val="23"/>
          <w:szCs w:val="23"/>
        </w:rPr>
        <w:t xml:space="preserve">. </w:t>
      </w:r>
    </w:p>
    <w:p w:rsidR="004A0C4E" w:rsidRPr="004A0C4E" w:rsidRDefault="004A0C4E" w:rsidP="004A0C4E">
      <w:pPr>
        <w:pStyle w:val="Default"/>
        <w:jc w:val="both"/>
        <w:rPr>
          <w:rFonts w:ascii="Arial" w:hAnsi="Arial" w:cs="Arial"/>
          <w:sz w:val="20"/>
          <w:szCs w:val="20"/>
        </w:rPr>
      </w:pPr>
      <w:r>
        <w:rPr>
          <w:rFonts w:ascii="Arial" w:hAnsi="Arial" w:cs="Arial"/>
          <w:sz w:val="23"/>
          <w:szCs w:val="23"/>
        </w:rPr>
        <w:t>Žiaci:</w:t>
      </w:r>
    </w:p>
    <w:p w:rsidR="007F6B46" w:rsidRPr="004A0C4E" w:rsidRDefault="007F6B46" w:rsidP="004A0C4E">
      <w:pPr>
        <w:pStyle w:val="Odsekzoznamu"/>
        <w:numPr>
          <w:ilvl w:val="0"/>
          <w:numId w:val="52"/>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uvedomujú kultúrnu a jazykovú pestrosť v rámci Európy a sveta a v rámci jednotlivých sociálnych prostredí, </w:t>
      </w:r>
    </w:p>
    <w:p w:rsidR="007F6B46" w:rsidRPr="004A0C4E" w:rsidRDefault="007F6B46" w:rsidP="004A0C4E">
      <w:pPr>
        <w:pStyle w:val="Odsekzoznamu"/>
        <w:numPr>
          <w:ilvl w:val="0"/>
          <w:numId w:val="52"/>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dospievajú k chápaniu odlišností v multikultúrnom prostredí, k tolerancii prostredníctvom významu jazyka pre národnú kultúru, </w:t>
      </w:r>
    </w:p>
    <w:p w:rsidR="007F6B46" w:rsidRPr="004A0C4E" w:rsidRDefault="007F6B46" w:rsidP="004A0C4E">
      <w:pPr>
        <w:pStyle w:val="Odsekzoznamu"/>
        <w:numPr>
          <w:ilvl w:val="0"/>
          <w:numId w:val="52"/>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upevňuje komunikačné spôsobilosti – písať, počúvať, hovoriť, </w:t>
      </w:r>
    </w:p>
    <w:p w:rsidR="007F6B46" w:rsidRDefault="007F6B46" w:rsidP="004A0C4E">
      <w:pPr>
        <w:pStyle w:val="Odsekzoznamu"/>
        <w:numPr>
          <w:ilvl w:val="0"/>
          <w:numId w:val="52"/>
        </w:numPr>
        <w:autoSpaceDE w:val="0"/>
        <w:autoSpaceDN w:val="0"/>
        <w:adjustRightInd w:val="0"/>
        <w:rPr>
          <w:rFonts w:ascii="Arial" w:hAnsi="Arial" w:cs="Arial"/>
          <w:color w:val="000000"/>
          <w:sz w:val="20"/>
          <w:szCs w:val="20"/>
        </w:rPr>
      </w:pPr>
      <w:r w:rsidRPr="004A0C4E">
        <w:rPr>
          <w:rFonts w:ascii="Arial" w:hAnsi="Arial" w:cs="Arial"/>
          <w:color w:val="000000"/>
          <w:sz w:val="20"/>
          <w:szCs w:val="20"/>
        </w:rPr>
        <w:t xml:space="preserve">si zdokonaľuje čitateľskú gramotnosť, a to tak ako pri vecnom, tak aj umeleckom texte. </w:t>
      </w:r>
    </w:p>
    <w:p w:rsidR="004A0C4E" w:rsidRPr="004A0C4E" w:rsidRDefault="004A0C4E" w:rsidP="004A0C4E">
      <w:pPr>
        <w:pStyle w:val="Odsekzoznamu"/>
        <w:autoSpaceDE w:val="0"/>
        <w:autoSpaceDN w:val="0"/>
        <w:adjustRightInd w:val="0"/>
        <w:ind w:left="720"/>
        <w:rPr>
          <w:rFonts w:ascii="Arial" w:hAnsi="Arial" w:cs="Arial"/>
          <w:color w:val="000000"/>
          <w:sz w:val="20"/>
          <w:szCs w:val="20"/>
        </w:rPr>
      </w:pPr>
    </w:p>
    <w:p w:rsidR="00640DBC" w:rsidRPr="004A0C4E" w:rsidRDefault="004A0C4E" w:rsidP="007F6B46">
      <w:pPr>
        <w:pStyle w:val="Default"/>
        <w:jc w:val="both"/>
        <w:rPr>
          <w:rFonts w:ascii="Arial" w:hAnsi="Arial" w:cs="Arial"/>
          <w:sz w:val="20"/>
          <w:szCs w:val="20"/>
        </w:rPr>
      </w:pPr>
      <w:r>
        <w:rPr>
          <w:rFonts w:ascii="Arial" w:hAnsi="Arial" w:cs="Arial"/>
          <w:sz w:val="20"/>
          <w:szCs w:val="20"/>
        </w:rPr>
        <w:t xml:space="preserve">   </w:t>
      </w:r>
      <w:r w:rsidR="00640DBC" w:rsidRPr="004A0C4E">
        <w:rPr>
          <w:rFonts w:ascii="Arial" w:hAnsi="Arial" w:cs="Arial"/>
          <w:sz w:val="20"/>
          <w:szCs w:val="20"/>
        </w:rPr>
        <w:t>Vzhľadom na široké využitie cudzích jazykov v súkromnej aj profesijnej oblasti života, či už pri ďalšom štúdiu, cestovaní, spoznávaní kultúr aj práci, sa dôraz pri vyučovaní cudzích jazykov kladie na praktické využitie osvojených spôsobilostí a efektívnu komunikáciu</w:t>
      </w:r>
      <w:r>
        <w:rPr>
          <w:rFonts w:ascii="Arial" w:hAnsi="Arial" w:cs="Arial"/>
          <w:sz w:val="20"/>
          <w:szCs w:val="20"/>
        </w:rPr>
        <w:t xml:space="preserve">. </w:t>
      </w:r>
      <w:r w:rsidR="00640DBC" w:rsidRPr="004A0C4E">
        <w:rPr>
          <w:rFonts w:ascii="Arial" w:hAnsi="Arial" w:cs="Arial"/>
          <w:sz w:val="20"/>
          <w:szCs w:val="20"/>
        </w:rPr>
        <w:t xml:space="preserve"> </w:t>
      </w:r>
    </w:p>
    <w:p w:rsidR="004A0C4E" w:rsidRPr="004A0C4E" w:rsidRDefault="004A0C4E" w:rsidP="004A0C4E">
      <w:pPr>
        <w:pStyle w:val="Pta"/>
        <w:tabs>
          <w:tab w:val="left" w:pos="708"/>
        </w:tabs>
        <w:spacing w:before="480"/>
        <w:rPr>
          <w:rFonts w:ascii="Arial" w:hAnsi="Arial" w:cs="Arial"/>
          <w:i/>
          <w:sz w:val="20"/>
        </w:rPr>
      </w:pPr>
      <w:r w:rsidRPr="004A0C4E">
        <w:rPr>
          <w:rFonts w:ascii="Arial" w:hAnsi="Arial" w:cs="Arial"/>
          <w:i/>
          <w:sz w:val="20"/>
        </w:rPr>
        <w:t>Človek a hodnoty, človek a spoločnosť</w:t>
      </w:r>
    </w:p>
    <w:p w:rsidR="004A0C4E" w:rsidRPr="001D46B4" w:rsidRDefault="004A0C4E" w:rsidP="004A0C4E">
      <w:pPr>
        <w:autoSpaceDE w:val="0"/>
        <w:autoSpaceDN w:val="0"/>
        <w:adjustRightInd w:val="0"/>
        <w:rPr>
          <w:rFonts w:ascii="Arial" w:eastAsia="Calibri" w:hAnsi="Arial" w:cs="Arial"/>
          <w:color w:val="000000"/>
          <w:lang w:eastAsia="en-US"/>
        </w:rPr>
      </w:pPr>
    </w:p>
    <w:p w:rsidR="004A0C4E" w:rsidRPr="001D46B4" w:rsidRDefault="004A0C4E" w:rsidP="004A0C4E">
      <w:pPr>
        <w:autoSpaceDE w:val="0"/>
        <w:autoSpaceDN w:val="0"/>
        <w:adjustRightInd w:val="0"/>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 Táto vzdelávacia oblasť rozvíja občianske a právne vedomie žiakov, </w:t>
      </w:r>
      <w:r>
        <w:rPr>
          <w:rFonts w:ascii="Arial" w:hAnsi="Arial" w:cs="Arial"/>
          <w:bCs/>
          <w:sz w:val="20"/>
          <w:szCs w:val="20"/>
        </w:rPr>
        <w:t>formuje.</w:t>
      </w:r>
      <w:r w:rsidRPr="008B5D39">
        <w:rPr>
          <w:rFonts w:ascii="Arial" w:hAnsi="Arial" w:cs="Arial"/>
          <w:bCs/>
          <w:sz w:val="20"/>
          <w:szCs w:val="20"/>
        </w:rPr>
        <w:t xml:space="preserve"> </w:t>
      </w:r>
      <w:r w:rsidRPr="001D46B4">
        <w:rPr>
          <w:rFonts w:ascii="Arial" w:eastAsia="Calibri" w:hAnsi="Arial" w:cs="Arial"/>
          <w:color w:val="000000"/>
          <w:sz w:val="20"/>
          <w:szCs w:val="20"/>
          <w:lang w:eastAsia="en-US"/>
        </w:rPr>
        <w:t xml:space="preserve">Posilňuje zmysel jednotlivcov pre osobnú i občiansku zodpovednosť a motivuje žiakov k aktívnej účasti na živote demokratickej spoločnosti. Oboznamuje so základným kategoriálno-pojmovým aparátom filozofie, prezentuje filozofiu a jej dejiny ako určité laboratórium ľudského myslenia. Štátny vzdelávací program pre tento predmet je určený dvojročným nadstavbovým študijným odborom stredných odborných škôl. Hlavnou funkciou je kultivovanie historického vedomia žiakov ako celistvých osobností a uchovanie kontinuity historickej pamäti v zmysle odovzdávania historických skúseností či už z miestnej, regionálnej, celoslovenskej, európskej alebo svetovej perspektívy. Súčasťou jej odovzdávania je predovšetkým postupné poznávanie takých historických udalostí, dejov, javov a procesov v priestore a čase, ktoré zásadným spôsobom ovplyvnili vývoj celosvetovej ale aj slovenskej spoločnosti a premietli sa do obrazu našej prítomnosti. V procese vyučovania dejepisu na SOŠ sa kladie osobitný dôraz na dejiny 19. a 20. storočia preto, lebo v nich môžeme nájsť z väčšej časti korene súčasných spoločenských javov i problémov. Pomocou vybraných dejepisných tematických celkov a tém dejepis vedie žiakov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w:t>
      </w:r>
    </w:p>
    <w:p w:rsidR="004A0C4E" w:rsidRPr="00BE4ADC" w:rsidRDefault="004A0C4E" w:rsidP="004A0C4E">
      <w:pPr>
        <w:ind w:firstLine="708"/>
        <w:jc w:val="both"/>
        <w:rPr>
          <w:rFonts w:ascii="Arial" w:hAnsi="Arial" w:cs="Arial"/>
          <w:sz w:val="20"/>
          <w:szCs w:val="20"/>
        </w:rPr>
      </w:pPr>
    </w:p>
    <w:p w:rsidR="004A0C4E" w:rsidRPr="001D46B4" w:rsidRDefault="004A0C4E" w:rsidP="004A0C4E">
      <w:pPr>
        <w:autoSpaceDE w:val="0"/>
        <w:autoSpaceDN w:val="0"/>
        <w:adjustRightInd w:val="0"/>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Žiaci </w:t>
      </w:r>
    </w:p>
    <w:p w:rsidR="004A0C4E" w:rsidRPr="001D46B4" w:rsidRDefault="004A0C4E" w:rsidP="004A0C4E">
      <w:pPr>
        <w:pStyle w:val="Odsekzoznamu"/>
        <w:numPr>
          <w:ilvl w:val="0"/>
          <w:numId w:val="56"/>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zorientujú sa v spoločenských, politických a právnych faktoch, tvoriacich rámec každodenného života, </w:t>
      </w:r>
    </w:p>
    <w:p w:rsidR="004A0C4E" w:rsidRPr="001D46B4" w:rsidRDefault="004A0C4E" w:rsidP="004A0C4E">
      <w:pPr>
        <w:pStyle w:val="Odsekzoznamu"/>
        <w:numPr>
          <w:ilvl w:val="0"/>
          <w:numId w:val="56"/>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uvedomia si práva a povinnosti občana Slovenskej republiky, </w:t>
      </w:r>
    </w:p>
    <w:p w:rsidR="004A0C4E" w:rsidRPr="001D46B4" w:rsidRDefault="004A0C4E" w:rsidP="004A0C4E">
      <w:pPr>
        <w:pStyle w:val="Odsekzoznamu"/>
        <w:numPr>
          <w:ilvl w:val="0"/>
          <w:numId w:val="56"/>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oboznámia sa s ľudskými právami a slobodami a ich ochranou, </w:t>
      </w:r>
    </w:p>
    <w:p w:rsidR="004A0C4E" w:rsidRPr="001D46B4" w:rsidRDefault="004A0C4E" w:rsidP="004A0C4E">
      <w:pPr>
        <w:pStyle w:val="Odsekzoznamu"/>
        <w:numPr>
          <w:ilvl w:val="0"/>
          <w:numId w:val="56"/>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základné princípy demokracie a tolerancie, </w:t>
      </w:r>
    </w:p>
    <w:p w:rsidR="004A0C4E" w:rsidRPr="001D46B4" w:rsidRDefault="004A0C4E" w:rsidP="004A0C4E">
      <w:pPr>
        <w:pStyle w:val="Odsekzoznamu"/>
        <w:numPr>
          <w:ilvl w:val="0"/>
          <w:numId w:val="56"/>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uplatnia vhodné komunikačné prostriedky k vyjadrovaniu vlastných myšlienok, citov, názorov a postojov, k obhajovaniu vlastných postojov a k primeranému obhajovaniu svojich práv, </w:t>
      </w:r>
    </w:p>
    <w:p w:rsidR="004A0C4E" w:rsidRPr="004A0C4E" w:rsidRDefault="004A0C4E" w:rsidP="004A0C4E">
      <w:pPr>
        <w:pStyle w:val="Odsekzoznamu"/>
        <w:numPr>
          <w:ilvl w:val="0"/>
          <w:numId w:val="56"/>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a uplatňujú mravné princípy a pravidlá spoločenského spolunažívania a prebratie zodpovednosti za vlastné názory, </w:t>
      </w:r>
      <w:r>
        <w:rPr>
          <w:rFonts w:ascii="Arial" w:eastAsia="Calibri" w:hAnsi="Arial" w:cs="Arial"/>
          <w:color w:val="000000"/>
          <w:sz w:val="20"/>
          <w:szCs w:val="20"/>
          <w:lang w:eastAsia="en-US"/>
        </w:rPr>
        <w:t>správanie sa a dôsledky konania,</w:t>
      </w:r>
    </w:p>
    <w:p w:rsidR="004A0C4E" w:rsidRPr="001D46B4" w:rsidRDefault="004A0C4E" w:rsidP="004A0C4E">
      <w:pPr>
        <w:pStyle w:val="Odsekzoznamu"/>
        <w:numPr>
          <w:ilvl w:val="0"/>
          <w:numId w:val="56"/>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orientovať sa v historickom čase a historickom priestore, </w:t>
      </w:r>
    </w:p>
    <w:p w:rsidR="004A0C4E" w:rsidRPr="001D46B4" w:rsidRDefault="004A0C4E" w:rsidP="004A0C4E">
      <w:pPr>
        <w:pStyle w:val="Odsekzoznamu"/>
        <w:numPr>
          <w:ilvl w:val="0"/>
          <w:numId w:val="56"/>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lastRenderedPageBreak/>
        <w:t xml:space="preserve">získajú základné vedomosti z oblasti historických udalostí, javov, procesov z národných a svetových dejín, </w:t>
      </w:r>
    </w:p>
    <w:p w:rsidR="004A0C4E" w:rsidRPr="001D46B4" w:rsidRDefault="004A0C4E" w:rsidP="004A0C4E">
      <w:pPr>
        <w:pStyle w:val="Odsekzoznamu"/>
        <w:numPr>
          <w:ilvl w:val="0"/>
          <w:numId w:val="56"/>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rozvinú si komplex kompetencií – spôsobilostí, schopností rozvíjať a kultivovať kultúrny dialóg a otvorenú diskusiu ako základný princíp fungovania histórie i školského dejepisu v demokratickej spoločnosti, </w:t>
      </w:r>
    </w:p>
    <w:p w:rsidR="004A0C4E" w:rsidRPr="001D46B4" w:rsidRDefault="004A0C4E" w:rsidP="004A0C4E">
      <w:pPr>
        <w:pStyle w:val="Odsekzoznamu"/>
        <w:numPr>
          <w:ilvl w:val="0"/>
          <w:numId w:val="56"/>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spôsobilosti, ktorými posilnia a uchovajú úctu k národným a kresťanským tradíciám ako aj úctu k vlastnému národu a k iným národom a národnostným menšinám, </w:t>
      </w:r>
    </w:p>
    <w:p w:rsidR="004A0C4E" w:rsidRPr="001D46B4" w:rsidRDefault="004A0C4E" w:rsidP="004A0C4E">
      <w:pPr>
        <w:pStyle w:val="Odsekzoznamu"/>
        <w:numPr>
          <w:ilvl w:val="0"/>
          <w:numId w:val="56"/>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na pochopenie a rešpektovanie kultúrnych, náboženských a iných odlišností ľudí a spoločenstiev </w:t>
      </w:r>
    </w:p>
    <w:p w:rsidR="004A0C4E" w:rsidRPr="001D46B4" w:rsidRDefault="004A0C4E" w:rsidP="004A0C4E">
      <w:pPr>
        <w:autoSpaceDE w:val="0"/>
        <w:autoSpaceDN w:val="0"/>
        <w:adjustRightInd w:val="0"/>
        <w:jc w:val="both"/>
        <w:rPr>
          <w:rFonts w:ascii="Arial" w:eastAsia="Calibri" w:hAnsi="Arial" w:cs="Arial"/>
          <w:color w:val="000000"/>
          <w:sz w:val="20"/>
          <w:szCs w:val="20"/>
          <w:lang w:eastAsia="en-US"/>
        </w:rPr>
      </w:pPr>
    </w:p>
    <w:p w:rsidR="004A0C4E" w:rsidRPr="004A0C4E" w:rsidRDefault="004A0C4E" w:rsidP="004A0C4E">
      <w:pPr>
        <w:pStyle w:val="Pta"/>
        <w:tabs>
          <w:tab w:val="left" w:pos="708"/>
        </w:tabs>
        <w:spacing w:before="480"/>
        <w:rPr>
          <w:rFonts w:ascii="Arial" w:hAnsi="Arial" w:cs="Arial"/>
          <w:i/>
          <w:sz w:val="20"/>
        </w:rPr>
      </w:pPr>
      <w:r w:rsidRPr="004A0C4E">
        <w:rPr>
          <w:rFonts w:ascii="Arial" w:hAnsi="Arial" w:cs="Arial"/>
          <w:i/>
          <w:sz w:val="20"/>
        </w:rPr>
        <w:t>Matematika a práca s informáciami</w:t>
      </w:r>
    </w:p>
    <w:p w:rsidR="004A0C4E" w:rsidRDefault="004A0C4E" w:rsidP="004A0C4E">
      <w:pPr>
        <w:pStyle w:val="Default"/>
        <w:ind w:firstLine="708"/>
        <w:rPr>
          <w:b/>
          <w:color w:val="45CD33"/>
          <w:sz w:val="20"/>
          <w:szCs w:val="20"/>
          <w:u w:val="single"/>
        </w:rPr>
      </w:pPr>
    </w:p>
    <w:p w:rsidR="004A0C4E" w:rsidRPr="004A0C4E" w:rsidRDefault="004A0C4E" w:rsidP="004A0C4E">
      <w:pPr>
        <w:pStyle w:val="Default"/>
        <w:ind w:firstLine="708"/>
        <w:jc w:val="both"/>
        <w:rPr>
          <w:rFonts w:ascii="Arial" w:hAnsi="Arial" w:cs="Arial"/>
          <w:sz w:val="20"/>
          <w:szCs w:val="20"/>
        </w:rPr>
      </w:pPr>
      <w:r w:rsidRPr="004A0C4E">
        <w:rPr>
          <w:rFonts w:ascii="Arial" w:hAnsi="Arial" w:cs="Arial"/>
          <w:sz w:val="20"/>
          <w:szCs w:val="20"/>
        </w:rPr>
        <w:t xml:space="preserve">Matematické vzdelávanie v odbornom školstve popri funkcii všeobecného vzdelania plní aj v jednotlivých odboroch prípravnú funkciu pre odbornú zložku vzdelávania i uplatnenie v praxi.  Všeobecným cieľom matematického vzdelávania je výchova premýšľajúceho človeka, ktorý bude vedieť matematiku používať v rôznych životných situáciách (v odbornej zložke vzdelávania, v osobnom živote, budúcom zamestnaní i ďalšom vzdelávaní). </w:t>
      </w:r>
    </w:p>
    <w:p w:rsidR="004A0C4E" w:rsidRPr="004A0C4E" w:rsidRDefault="004A0C4E" w:rsidP="004A0C4E">
      <w:pPr>
        <w:pStyle w:val="Default"/>
        <w:rPr>
          <w:rFonts w:ascii="Arial" w:hAnsi="Arial" w:cs="Arial"/>
          <w:sz w:val="20"/>
          <w:szCs w:val="20"/>
        </w:rPr>
      </w:pPr>
      <w:r w:rsidRPr="004A0C4E">
        <w:rPr>
          <w:rFonts w:ascii="Arial" w:hAnsi="Arial" w:cs="Arial"/>
          <w:sz w:val="20"/>
          <w:szCs w:val="20"/>
        </w:rPr>
        <w:t>Žiaci vedia:</w:t>
      </w:r>
    </w:p>
    <w:p w:rsidR="004A0C4E" w:rsidRPr="004A0C4E" w:rsidRDefault="004A0C4E" w:rsidP="004A0C4E">
      <w:pPr>
        <w:pStyle w:val="Default"/>
        <w:numPr>
          <w:ilvl w:val="0"/>
          <w:numId w:val="57"/>
        </w:numPr>
        <w:rPr>
          <w:rFonts w:ascii="Arial" w:hAnsi="Arial" w:cs="Arial"/>
          <w:sz w:val="20"/>
          <w:szCs w:val="20"/>
        </w:rPr>
      </w:pPr>
      <w:r w:rsidRPr="004A0C4E">
        <w:rPr>
          <w:rFonts w:ascii="Arial" w:hAnsi="Arial" w:cs="Arial"/>
          <w:sz w:val="20"/>
          <w:szCs w:val="20"/>
        </w:rPr>
        <w:t>správne používať matematickú symboliku, znázorňovať vzťahy,</w:t>
      </w:r>
    </w:p>
    <w:p w:rsidR="004A0C4E" w:rsidRPr="004A0C4E" w:rsidRDefault="004A0C4E" w:rsidP="004A0C4E">
      <w:pPr>
        <w:numPr>
          <w:ilvl w:val="0"/>
          <w:numId w:val="57"/>
        </w:numPr>
        <w:jc w:val="both"/>
        <w:rPr>
          <w:rFonts w:ascii="Arial" w:hAnsi="Arial" w:cs="Arial"/>
          <w:sz w:val="20"/>
          <w:szCs w:val="20"/>
        </w:rPr>
      </w:pPr>
      <w:r w:rsidRPr="004A0C4E">
        <w:rPr>
          <w:rFonts w:ascii="Arial" w:hAnsi="Arial" w:cs="Arial"/>
          <w:sz w:val="20"/>
          <w:szCs w:val="20"/>
        </w:rPr>
        <w:t>rozpoznávať problémy matematického vzdelávania využívaním všetkých metód a prostriedkov, ktoré majú v danom okamihu k dispozícii ( pozorovanie, meranie, grafické prostriedky a podobne),</w:t>
      </w:r>
    </w:p>
    <w:p w:rsidR="004A0C4E" w:rsidRPr="004A0C4E" w:rsidRDefault="004A0C4E" w:rsidP="004A0C4E">
      <w:pPr>
        <w:numPr>
          <w:ilvl w:val="0"/>
          <w:numId w:val="57"/>
        </w:numPr>
        <w:jc w:val="both"/>
        <w:rPr>
          <w:rFonts w:ascii="Arial" w:hAnsi="Arial" w:cs="Arial"/>
          <w:sz w:val="20"/>
          <w:szCs w:val="20"/>
        </w:rPr>
      </w:pPr>
      <w:r w:rsidRPr="004A0C4E">
        <w:rPr>
          <w:rFonts w:ascii="Arial" w:hAnsi="Arial" w:cs="Arial"/>
          <w:sz w:val="20"/>
          <w:szCs w:val="20"/>
        </w:rPr>
        <w:t>vyjadriť alebo formulovať problém , ktorý sa objaví pri ich matematickom vzdelávaní,</w:t>
      </w:r>
    </w:p>
    <w:p w:rsidR="004A0C4E" w:rsidRPr="004A0C4E" w:rsidRDefault="004A0C4E" w:rsidP="004A0C4E">
      <w:pPr>
        <w:numPr>
          <w:ilvl w:val="0"/>
          <w:numId w:val="57"/>
        </w:numPr>
        <w:jc w:val="both"/>
        <w:rPr>
          <w:rFonts w:ascii="Arial" w:hAnsi="Arial" w:cs="Arial"/>
          <w:sz w:val="20"/>
          <w:szCs w:val="20"/>
        </w:rPr>
      </w:pPr>
      <w:r w:rsidRPr="004A0C4E">
        <w:rPr>
          <w:rFonts w:ascii="Arial" w:hAnsi="Arial" w:cs="Arial"/>
          <w:sz w:val="20"/>
          <w:szCs w:val="20"/>
        </w:rPr>
        <w:t>posudzovať riešenie daného matematického problému z hľadiska jeho správnosti a jednoznačnosti,</w:t>
      </w:r>
    </w:p>
    <w:p w:rsidR="004A0C4E" w:rsidRPr="004A0C4E" w:rsidRDefault="004A0C4E" w:rsidP="004A0C4E">
      <w:pPr>
        <w:numPr>
          <w:ilvl w:val="0"/>
          <w:numId w:val="55"/>
        </w:numPr>
        <w:jc w:val="both"/>
        <w:rPr>
          <w:rFonts w:ascii="Arial" w:hAnsi="Arial" w:cs="Arial"/>
          <w:sz w:val="20"/>
          <w:szCs w:val="20"/>
        </w:rPr>
      </w:pPr>
      <w:r w:rsidRPr="004A0C4E">
        <w:rPr>
          <w:rFonts w:ascii="Arial" w:hAnsi="Arial" w:cs="Arial"/>
          <w:sz w:val="20"/>
          <w:szCs w:val="20"/>
        </w:rPr>
        <w:t>získavať informácie v priebehu ich matematického vzdelávania využívaním všetkých metód a prostriedkov, ktoré majú v danom okamihu k dispozícii.</w:t>
      </w:r>
    </w:p>
    <w:p w:rsidR="004A0C4E" w:rsidRPr="004A0C4E" w:rsidRDefault="004A0C4E" w:rsidP="004A0C4E">
      <w:pPr>
        <w:pStyle w:val="Pta"/>
        <w:tabs>
          <w:tab w:val="left" w:pos="708"/>
        </w:tabs>
        <w:spacing w:before="480"/>
        <w:rPr>
          <w:rFonts w:ascii="Arial" w:hAnsi="Arial" w:cs="Arial"/>
          <w:i/>
          <w:sz w:val="20"/>
        </w:rPr>
      </w:pPr>
      <w:r w:rsidRPr="004A0C4E">
        <w:rPr>
          <w:rFonts w:ascii="Arial" w:hAnsi="Arial" w:cs="Arial"/>
          <w:i/>
          <w:sz w:val="20"/>
        </w:rPr>
        <w:t>Zdravie a pohyb</w:t>
      </w:r>
    </w:p>
    <w:p w:rsidR="004A0C4E" w:rsidRDefault="004A0C4E" w:rsidP="004A0C4E">
      <w:pPr>
        <w:pStyle w:val="Pta"/>
        <w:tabs>
          <w:tab w:val="left" w:pos="708"/>
        </w:tabs>
        <w:spacing w:before="120"/>
        <w:jc w:val="both"/>
        <w:rPr>
          <w:rFonts w:ascii="Arial" w:hAnsi="Arial" w:cs="Arial"/>
          <w:sz w:val="20"/>
        </w:rPr>
      </w:pPr>
      <w:r>
        <w:rPr>
          <w:rFonts w:ascii="Arial" w:hAnsi="Arial" w:cs="Arial"/>
          <w:sz w:val="20"/>
        </w:rPr>
        <w:t xml:space="preserve">     Vzdelávacia oblasť Zdravie a pohyb vytvára priestor na uvedomenie si potreby celoživotnej starostlivosti žiakov o svoje zdravie, na osvojenie si teoretických vedomostí a praktických skúseností o výchove k zdraviu prostredníctvom telesnej výchovy. Poskytuje základné informácie o biologických, fyzických, pohybových psychologických a sociálnych základoch zdravého životného štýlu. Žiak získa kompetencie, ktoré súvisia s poznaním a starostlivosťou o vlastné telo, pohybový rozvoj, zdatnosť a zdravie, ktoré určujú kvalitu budúceho života v dospelosti. Osvojí si postupy ochrany a upevnenia zdravia, princípy predchádzania civilizačných ochorení, metódy rozvoja pohybových schopností a pohybovej výkonnosti, v prípade žiakov so zdravotným oslabením alebo zdravotným postihnutím aj princípy úpravy zdravotných porúch. Získa vedomosti a zručnosti o zdravotne orientovaných telovýchovných činnostiach aj z viacerých druhov športových disciplín. Je vedený k chápaniu kvality pohybu ako dôležitej súčasti svojho komplexného rozvoja, k zorientovaniu sa vo výbere pohybu pri vyskytujúcich sa zdravotných poruchách, k  poznaniu kompenzačných a regeneračných aktivít a ich   uplatneniu v režime dňa. </w:t>
      </w:r>
    </w:p>
    <w:p w:rsidR="004A0C4E" w:rsidRDefault="004A0C4E" w:rsidP="004A0C4E">
      <w:pPr>
        <w:pStyle w:val="Pta"/>
        <w:tabs>
          <w:tab w:val="left" w:pos="708"/>
        </w:tabs>
        <w:spacing w:before="120"/>
        <w:jc w:val="both"/>
        <w:rPr>
          <w:rFonts w:ascii="Arial" w:hAnsi="Arial" w:cs="Arial"/>
          <w:sz w:val="20"/>
        </w:rPr>
      </w:pPr>
      <w:r>
        <w:rPr>
          <w:rFonts w:ascii="Arial" w:hAnsi="Arial" w:cs="Arial"/>
          <w:sz w:val="20"/>
        </w:rPr>
        <w:t xml:space="preserve">Vzdelávacia oblasť spája vedomosti, návyky, postoje, schopnosti a zručnosti o pohybe, športe, zdraví a zdravotnom štýle, ktoré sú utvárané prostredníctvom realizovaných foriem vyučovania telesnej a športovej výchovy. </w:t>
      </w:r>
    </w:p>
    <w:p w:rsidR="000B7517" w:rsidRDefault="000B7517" w:rsidP="0034314E">
      <w:pPr>
        <w:autoSpaceDE w:val="0"/>
        <w:autoSpaceDN w:val="0"/>
        <w:adjustRightInd w:val="0"/>
        <w:jc w:val="both"/>
        <w:rPr>
          <w:rFonts w:ascii="Arial" w:hAnsi="Arial" w:cs="Arial"/>
          <w:sz w:val="20"/>
          <w:szCs w:val="20"/>
        </w:rPr>
      </w:pPr>
    </w:p>
    <w:p w:rsidR="004A0C4E" w:rsidRDefault="004A0C4E" w:rsidP="004A0C4E">
      <w:pPr>
        <w:pStyle w:val="Pta"/>
        <w:tabs>
          <w:tab w:val="clear" w:pos="4536"/>
          <w:tab w:val="clear" w:pos="9072"/>
        </w:tabs>
        <w:spacing w:before="480"/>
        <w:jc w:val="both"/>
        <w:rPr>
          <w:rFonts w:ascii="Arial" w:hAnsi="Arial" w:cs="Arial"/>
          <w:b/>
          <w:color w:val="0000FF"/>
          <w:sz w:val="20"/>
        </w:rPr>
      </w:pPr>
      <w:r>
        <w:rPr>
          <w:rFonts w:ascii="Arial" w:hAnsi="Arial" w:cs="Arial"/>
          <w:b/>
          <w:color w:val="0000FF"/>
          <w:sz w:val="20"/>
        </w:rPr>
        <w:t>Odborné vzdelávanie</w:t>
      </w:r>
    </w:p>
    <w:p w:rsidR="005D0160" w:rsidRPr="003C1DEA" w:rsidRDefault="005D0160" w:rsidP="009C6375">
      <w:pPr>
        <w:pStyle w:val="Pta"/>
        <w:tabs>
          <w:tab w:val="clear" w:pos="4536"/>
          <w:tab w:val="clear" w:pos="9072"/>
        </w:tabs>
        <w:jc w:val="both"/>
        <w:rPr>
          <w:rFonts w:ascii="Arial" w:hAnsi="Arial" w:cs="Arial"/>
          <w:sz w:val="20"/>
        </w:rPr>
      </w:pPr>
    </w:p>
    <w:p w:rsidR="009C6375" w:rsidRPr="00602C99" w:rsidRDefault="009C6375" w:rsidP="000F3B23">
      <w:pPr>
        <w:autoSpaceDE w:val="0"/>
        <w:autoSpaceDN w:val="0"/>
        <w:adjustRightInd w:val="0"/>
        <w:jc w:val="both"/>
        <w:rPr>
          <w:rFonts w:ascii="Arial" w:hAnsi="Arial" w:cs="Arial"/>
          <w:b/>
          <w:bCs/>
          <w:color w:val="FF0000"/>
          <w:sz w:val="20"/>
          <w:szCs w:val="20"/>
        </w:rPr>
      </w:pPr>
      <w:r w:rsidRPr="009C6375">
        <w:rPr>
          <w:rFonts w:ascii="Arial" w:hAnsi="Arial" w:cs="Arial"/>
          <w:b/>
          <w:bCs/>
          <w:sz w:val="20"/>
          <w:szCs w:val="20"/>
        </w:rPr>
        <w:t>Prehľad vzdelávacích oblastí</w:t>
      </w:r>
      <w:r w:rsidR="00602C99">
        <w:rPr>
          <w:rFonts w:ascii="Arial" w:hAnsi="Arial" w:cs="Arial"/>
          <w:b/>
          <w:bCs/>
          <w:sz w:val="20"/>
          <w:szCs w:val="20"/>
        </w:rPr>
        <w:t xml:space="preserve">  </w:t>
      </w:r>
    </w:p>
    <w:p w:rsidR="009C6375" w:rsidRDefault="009C6375" w:rsidP="000F3B23">
      <w:pPr>
        <w:autoSpaceDE w:val="0"/>
        <w:autoSpaceDN w:val="0"/>
        <w:adjustRightInd w:val="0"/>
        <w:jc w:val="both"/>
        <w:rPr>
          <w:rFonts w:ascii="Arial" w:hAnsi="Arial" w:cs="Arial"/>
          <w:sz w:val="20"/>
          <w:szCs w:val="20"/>
        </w:rPr>
      </w:pPr>
    </w:p>
    <w:p w:rsidR="009C6375" w:rsidRPr="009C6375" w:rsidRDefault="009C6375" w:rsidP="000F3B23">
      <w:pPr>
        <w:autoSpaceDE w:val="0"/>
        <w:autoSpaceDN w:val="0"/>
        <w:adjustRightInd w:val="0"/>
        <w:jc w:val="both"/>
        <w:rPr>
          <w:rFonts w:ascii="Arial" w:hAnsi="Arial" w:cs="Arial"/>
          <w:sz w:val="20"/>
          <w:szCs w:val="20"/>
        </w:rPr>
      </w:pPr>
      <w:r w:rsidRPr="009C6375">
        <w:rPr>
          <w:rFonts w:ascii="Arial" w:hAnsi="Arial" w:cs="Arial"/>
          <w:sz w:val="20"/>
          <w:szCs w:val="20"/>
        </w:rPr>
        <w:t>1) Teoretické vzdelávanie</w:t>
      </w:r>
    </w:p>
    <w:p w:rsidR="009C6375" w:rsidRDefault="009C6375" w:rsidP="000F3B23">
      <w:pPr>
        <w:autoSpaceDE w:val="0"/>
        <w:autoSpaceDN w:val="0"/>
        <w:adjustRightInd w:val="0"/>
        <w:jc w:val="both"/>
        <w:rPr>
          <w:rFonts w:ascii="Arial" w:hAnsi="Arial" w:cs="Arial"/>
          <w:sz w:val="20"/>
          <w:szCs w:val="20"/>
        </w:rPr>
      </w:pPr>
      <w:r w:rsidRPr="009C6375">
        <w:rPr>
          <w:rFonts w:ascii="Arial" w:hAnsi="Arial" w:cs="Arial"/>
          <w:sz w:val="20"/>
          <w:szCs w:val="20"/>
        </w:rPr>
        <w:t>2) Praktická príprava</w:t>
      </w:r>
    </w:p>
    <w:p w:rsidR="009C6375" w:rsidRDefault="009C6375" w:rsidP="000F3B23">
      <w:pPr>
        <w:autoSpaceDE w:val="0"/>
        <w:autoSpaceDN w:val="0"/>
        <w:adjustRightInd w:val="0"/>
        <w:jc w:val="both"/>
        <w:rPr>
          <w:rFonts w:ascii="Arial" w:hAnsi="Arial" w:cs="Arial"/>
          <w:sz w:val="20"/>
          <w:szCs w:val="20"/>
        </w:rPr>
      </w:pPr>
    </w:p>
    <w:p w:rsidR="009C6375" w:rsidRPr="009C6375" w:rsidRDefault="00D57EC7" w:rsidP="000F3B23">
      <w:pPr>
        <w:autoSpaceDE w:val="0"/>
        <w:autoSpaceDN w:val="0"/>
        <w:adjustRightInd w:val="0"/>
        <w:jc w:val="both"/>
        <w:rPr>
          <w:rFonts w:ascii="Arial" w:hAnsi="Arial" w:cs="Arial"/>
          <w:sz w:val="20"/>
          <w:szCs w:val="20"/>
        </w:rPr>
      </w:pPr>
      <w:r>
        <w:rPr>
          <w:rFonts w:ascii="Arial" w:hAnsi="Arial" w:cs="Arial"/>
          <w:b/>
          <w:color w:val="0000FF"/>
          <w:sz w:val="22"/>
          <w:szCs w:val="22"/>
        </w:rPr>
        <w:lastRenderedPageBreak/>
        <w:t>6.3.1 T</w:t>
      </w:r>
      <w:r w:rsidR="009C6375" w:rsidRPr="00DF13AE">
        <w:rPr>
          <w:rFonts w:ascii="Arial" w:hAnsi="Arial" w:cs="Arial"/>
          <w:b/>
          <w:color w:val="0000FF"/>
          <w:sz w:val="22"/>
          <w:szCs w:val="22"/>
        </w:rPr>
        <w:t xml:space="preserve">eoretické vzdelávanie </w:t>
      </w:r>
    </w:p>
    <w:p w:rsidR="009C6375" w:rsidRDefault="009C6375" w:rsidP="000F3B23">
      <w:pPr>
        <w:autoSpaceDE w:val="0"/>
        <w:autoSpaceDN w:val="0"/>
        <w:adjustRightInd w:val="0"/>
        <w:jc w:val="both"/>
        <w:rPr>
          <w:rFonts w:ascii="Arial" w:hAnsi="Arial" w:cs="Arial"/>
          <w:b/>
          <w:bCs/>
          <w:i/>
          <w:iCs/>
          <w:sz w:val="20"/>
          <w:szCs w:val="20"/>
        </w:rPr>
      </w:pPr>
    </w:p>
    <w:p w:rsidR="009C6375" w:rsidRPr="009C6375" w:rsidRDefault="009C6375" w:rsidP="000F3B23">
      <w:pPr>
        <w:autoSpaceDE w:val="0"/>
        <w:autoSpaceDN w:val="0"/>
        <w:adjustRightInd w:val="0"/>
        <w:jc w:val="both"/>
        <w:rPr>
          <w:rFonts w:ascii="Arial" w:hAnsi="Arial" w:cs="Arial"/>
          <w:b/>
          <w:bCs/>
          <w:i/>
          <w:iCs/>
          <w:sz w:val="20"/>
          <w:szCs w:val="20"/>
        </w:rPr>
      </w:pPr>
      <w:r w:rsidRPr="009C6375">
        <w:rPr>
          <w:rFonts w:ascii="Arial" w:hAnsi="Arial" w:cs="Arial"/>
          <w:b/>
          <w:bCs/>
          <w:i/>
          <w:iCs/>
          <w:sz w:val="20"/>
          <w:szCs w:val="20"/>
        </w:rPr>
        <w:t>Charakteristika vzdelávacej oblasti</w:t>
      </w:r>
    </w:p>
    <w:p w:rsidR="00F1471A" w:rsidRPr="009C6375" w:rsidRDefault="009C6375" w:rsidP="000F3B23">
      <w:pPr>
        <w:autoSpaceDE w:val="0"/>
        <w:autoSpaceDN w:val="0"/>
        <w:adjustRightInd w:val="0"/>
        <w:jc w:val="both"/>
        <w:rPr>
          <w:rFonts w:ascii="Arial" w:hAnsi="Arial" w:cs="Arial"/>
          <w:sz w:val="20"/>
          <w:szCs w:val="20"/>
        </w:rPr>
      </w:pPr>
      <w:r>
        <w:rPr>
          <w:rFonts w:ascii="Arial" w:hAnsi="Arial" w:cs="Arial"/>
          <w:sz w:val="20"/>
          <w:szCs w:val="20"/>
        </w:rPr>
        <w:t xml:space="preserve">     </w:t>
      </w:r>
      <w:r w:rsidRPr="009C6375">
        <w:rPr>
          <w:rFonts w:ascii="Arial" w:hAnsi="Arial" w:cs="Arial"/>
          <w:sz w:val="20"/>
          <w:szCs w:val="20"/>
        </w:rPr>
        <w:t>Oblasť zahŕňa najdôležitejšie poznatky nevyhnutné n</w:t>
      </w:r>
      <w:r>
        <w:rPr>
          <w:rFonts w:ascii="Arial" w:hAnsi="Arial" w:cs="Arial"/>
          <w:sz w:val="20"/>
          <w:szCs w:val="20"/>
        </w:rPr>
        <w:t xml:space="preserve">ielen pre uplatnenie absolventab </w:t>
      </w:r>
      <w:r w:rsidRPr="009C6375">
        <w:rPr>
          <w:rFonts w:ascii="Arial" w:hAnsi="Arial" w:cs="Arial"/>
          <w:sz w:val="20"/>
          <w:szCs w:val="20"/>
        </w:rPr>
        <w:t>na trhu práce, ale aj pre ďalšiu mož</w:t>
      </w:r>
      <w:r>
        <w:rPr>
          <w:rFonts w:ascii="Arial" w:hAnsi="Arial" w:cs="Arial"/>
          <w:sz w:val="20"/>
          <w:szCs w:val="20"/>
        </w:rPr>
        <w:t xml:space="preserve">nú vzdelávaciu orientáciu. </w:t>
      </w:r>
      <w:r w:rsidRPr="009C6375">
        <w:rPr>
          <w:rFonts w:ascii="Arial" w:hAnsi="Arial" w:cs="Arial"/>
          <w:sz w:val="20"/>
          <w:szCs w:val="20"/>
        </w:rPr>
        <w:t>Odborné vzdelávanie vedie žiakov k zvládnutiu zákl</w:t>
      </w:r>
      <w:r>
        <w:rPr>
          <w:rFonts w:ascii="Arial" w:hAnsi="Arial" w:cs="Arial"/>
          <w:sz w:val="20"/>
          <w:szCs w:val="20"/>
        </w:rPr>
        <w:t xml:space="preserve">adných úloh odvetvia, pre ktoré </w:t>
      </w:r>
      <w:r w:rsidRPr="009C6375">
        <w:rPr>
          <w:rFonts w:ascii="Arial" w:hAnsi="Arial" w:cs="Arial"/>
          <w:sz w:val="20"/>
          <w:szCs w:val="20"/>
        </w:rPr>
        <w:t>sa pripravujú. Základným cieľom je osvojiť si vedomosti a zruč</w:t>
      </w:r>
      <w:r>
        <w:rPr>
          <w:rFonts w:ascii="Arial" w:hAnsi="Arial" w:cs="Arial"/>
          <w:sz w:val="20"/>
          <w:szCs w:val="20"/>
        </w:rPr>
        <w:t xml:space="preserve">nosti potrebné pre </w:t>
      </w:r>
      <w:r w:rsidRPr="009C6375">
        <w:rPr>
          <w:rFonts w:ascii="Arial" w:hAnsi="Arial" w:cs="Arial"/>
          <w:sz w:val="20"/>
          <w:szCs w:val="20"/>
        </w:rPr>
        <w:t>zvládnutie celého okruhu učiva. Žiaci získavajú, upevň</w:t>
      </w:r>
      <w:r>
        <w:rPr>
          <w:rFonts w:ascii="Arial" w:hAnsi="Arial" w:cs="Arial"/>
          <w:sz w:val="20"/>
          <w:szCs w:val="20"/>
        </w:rPr>
        <w:t xml:space="preserve">ujú a prehlbujú si vedomosti, </w:t>
      </w:r>
      <w:r w:rsidRPr="009C6375">
        <w:rPr>
          <w:rFonts w:ascii="Arial" w:hAnsi="Arial" w:cs="Arial"/>
          <w:sz w:val="20"/>
          <w:szCs w:val="20"/>
        </w:rPr>
        <w:t>zručnosti a návyky predpísané na zvládnuti</w:t>
      </w:r>
      <w:r>
        <w:rPr>
          <w:rFonts w:ascii="Arial" w:hAnsi="Arial" w:cs="Arial"/>
          <w:sz w:val="20"/>
          <w:szCs w:val="20"/>
        </w:rPr>
        <w:t xml:space="preserve">e budúceho povolania. Pri práci </w:t>
      </w:r>
      <w:r w:rsidRPr="009C6375">
        <w:rPr>
          <w:rFonts w:ascii="Arial" w:hAnsi="Arial" w:cs="Arial"/>
          <w:sz w:val="20"/>
          <w:szCs w:val="20"/>
        </w:rPr>
        <w:t>dodržiavajú zásady bezpečnosti práce a ochrany zdravia pri práci, hygieny práce</w:t>
      </w:r>
      <w:r>
        <w:rPr>
          <w:rFonts w:ascii="Arial" w:hAnsi="Arial" w:cs="Arial"/>
          <w:sz w:val="20"/>
          <w:szCs w:val="20"/>
        </w:rPr>
        <w:t xml:space="preserve"> </w:t>
      </w:r>
      <w:r w:rsidRPr="009C6375">
        <w:rPr>
          <w:rFonts w:ascii="Arial" w:hAnsi="Arial" w:cs="Arial"/>
          <w:sz w:val="20"/>
          <w:szCs w:val="20"/>
        </w:rPr>
        <w:t>a ochrany pred požiarom.</w:t>
      </w:r>
    </w:p>
    <w:p w:rsidR="009C6375" w:rsidRPr="00EF6F23" w:rsidRDefault="009C6375" w:rsidP="000F3B23">
      <w:pPr>
        <w:autoSpaceDE w:val="0"/>
        <w:autoSpaceDN w:val="0"/>
        <w:adjustRightInd w:val="0"/>
        <w:jc w:val="both"/>
        <w:rPr>
          <w:rFonts w:ascii="Arial" w:hAnsi="Arial" w:cs="Arial"/>
          <w:sz w:val="20"/>
          <w:szCs w:val="20"/>
        </w:rPr>
      </w:pPr>
      <w:r w:rsidRPr="00EF6F23">
        <w:rPr>
          <w:rFonts w:ascii="Arial" w:hAnsi="Arial" w:cs="Arial"/>
          <w:sz w:val="20"/>
          <w:szCs w:val="20"/>
        </w:rPr>
        <w:t>Odborné vzdelávanie v skupine odborov 36 Stavebníctvo, geodézia a kartografia v štátnom vzdelávacom programe predstavuje súbor základných odborných informácií tzn. súhrn principiálnych vedomostí a zručností uvedených v profile absolventa nevyhnutných pre odvetvie stavebníctva, ako aj pre kvalifikované vykonávanie základných odborných činností v danom odbore.</w:t>
      </w:r>
    </w:p>
    <w:p w:rsidR="009C6375" w:rsidRPr="00EF6F23" w:rsidRDefault="00EF6F23" w:rsidP="000F3B23">
      <w:pPr>
        <w:autoSpaceDE w:val="0"/>
        <w:autoSpaceDN w:val="0"/>
        <w:adjustRightInd w:val="0"/>
        <w:jc w:val="both"/>
        <w:rPr>
          <w:rFonts w:ascii="Arial" w:hAnsi="Arial" w:cs="Arial"/>
          <w:sz w:val="20"/>
          <w:szCs w:val="20"/>
        </w:rPr>
      </w:pPr>
      <w:r w:rsidRPr="00EF6F23">
        <w:rPr>
          <w:rFonts w:ascii="Arial" w:hAnsi="Arial" w:cs="Arial"/>
          <w:sz w:val="20"/>
          <w:szCs w:val="20"/>
        </w:rPr>
        <w:t xml:space="preserve">     </w:t>
      </w:r>
      <w:r w:rsidR="009C6375" w:rsidRPr="00EF6F23">
        <w:rPr>
          <w:rFonts w:ascii="Arial" w:hAnsi="Arial" w:cs="Arial"/>
          <w:sz w:val="20"/>
          <w:szCs w:val="20"/>
        </w:rPr>
        <w:t>Aby absolvent vzdelávacieho programu spoľahlivo preukázal výkon v tejto vzdelávacej oblasti musí vo svojom odbore disponovať príslušnými výkonovými štandardmi a ovládať učivo predpísané zodpovedajúcimi obsahovými štandardmi.</w:t>
      </w:r>
    </w:p>
    <w:p w:rsidR="009C6375" w:rsidRPr="00EF6F23" w:rsidRDefault="00EF6F23" w:rsidP="000F3B23">
      <w:pPr>
        <w:autoSpaceDE w:val="0"/>
        <w:autoSpaceDN w:val="0"/>
        <w:adjustRightInd w:val="0"/>
        <w:jc w:val="both"/>
        <w:rPr>
          <w:rFonts w:ascii="Arial" w:hAnsi="Arial" w:cs="Arial"/>
          <w:sz w:val="20"/>
          <w:szCs w:val="20"/>
        </w:rPr>
      </w:pPr>
      <w:r w:rsidRPr="00EF6F23">
        <w:rPr>
          <w:rFonts w:ascii="Arial" w:hAnsi="Arial" w:cs="Arial"/>
          <w:sz w:val="20"/>
          <w:szCs w:val="20"/>
        </w:rPr>
        <w:t xml:space="preserve">     </w:t>
      </w:r>
      <w:r w:rsidR="009C6375" w:rsidRPr="00EF6F23">
        <w:rPr>
          <w:rFonts w:ascii="Arial" w:hAnsi="Arial" w:cs="Arial"/>
          <w:sz w:val="20"/>
          <w:szCs w:val="20"/>
        </w:rPr>
        <w:t>Teoretické vzdelávanie obsahuje vzdelávacie štandardy (výkono</w:t>
      </w:r>
      <w:r w:rsidRPr="00EF6F23">
        <w:rPr>
          <w:rFonts w:ascii="Arial" w:hAnsi="Arial" w:cs="Arial"/>
          <w:sz w:val="20"/>
          <w:szCs w:val="20"/>
        </w:rPr>
        <w:t xml:space="preserve">vé aj obsahové </w:t>
      </w:r>
      <w:r w:rsidR="009C6375" w:rsidRPr="00EF6F23">
        <w:rPr>
          <w:rFonts w:ascii="Arial" w:hAnsi="Arial" w:cs="Arial"/>
          <w:sz w:val="20"/>
          <w:szCs w:val="20"/>
        </w:rPr>
        <w:t xml:space="preserve">štandardy) </w:t>
      </w:r>
      <w:r w:rsidR="009C6375" w:rsidRPr="00EF6F23">
        <w:rPr>
          <w:rFonts w:ascii="Arial" w:hAnsi="Arial" w:cs="Arial"/>
          <w:b/>
          <w:bCs/>
          <w:sz w:val="20"/>
          <w:szCs w:val="20"/>
        </w:rPr>
        <w:t xml:space="preserve">spoločné </w:t>
      </w:r>
      <w:r w:rsidR="009C6375" w:rsidRPr="00EF6F23">
        <w:rPr>
          <w:rFonts w:ascii="Arial" w:hAnsi="Arial" w:cs="Arial"/>
          <w:sz w:val="20"/>
          <w:szCs w:val="20"/>
        </w:rPr>
        <w:t>pre všetky učebné o</w:t>
      </w:r>
      <w:r w:rsidRPr="00EF6F23">
        <w:rPr>
          <w:rFonts w:ascii="Arial" w:hAnsi="Arial" w:cs="Arial"/>
          <w:sz w:val="20"/>
          <w:szCs w:val="20"/>
        </w:rPr>
        <w:t xml:space="preserve">dbory na danom stupni vzdelania </w:t>
      </w:r>
      <w:r w:rsidR="009C6375" w:rsidRPr="00EF6F23">
        <w:rPr>
          <w:rFonts w:ascii="Arial" w:hAnsi="Arial" w:cs="Arial"/>
          <w:sz w:val="20"/>
          <w:szCs w:val="20"/>
        </w:rPr>
        <w:t xml:space="preserve">a </w:t>
      </w:r>
      <w:r w:rsidR="009C6375" w:rsidRPr="00EF6F23">
        <w:rPr>
          <w:rFonts w:ascii="Arial" w:hAnsi="Arial" w:cs="Arial"/>
          <w:b/>
          <w:bCs/>
          <w:sz w:val="20"/>
          <w:szCs w:val="20"/>
        </w:rPr>
        <w:t xml:space="preserve">špecifické </w:t>
      </w:r>
      <w:r w:rsidR="009C6375" w:rsidRPr="00EF6F23">
        <w:rPr>
          <w:rFonts w:ascii="Arial" w:hAnsi="Arial" w:cs="Arial"/>
          <w:sz w:val="20"/>
          <w:szCs w:val="20"/>
        </w:rPr>
        <w:t>vzdelávacie štandardy pre jednotlivé učebné odbory.</w:t>
      </w:r>
    </w:p>
    <w:p w:rsidR="00DA4E42" w:rsidRDefault="00DA4E42" w:rsidP="000F3B23">
      <w:pPr>
        <w:pStyle w:val="Pta"/>
        <w:tabs>
          <w:tab w:val="clear" w:pos="4536"/>
          <w:tab w:val="clear" w:pos="9072"/>
        </w:tabs>
        <w:jc w:val="both"/>
        <w:rPr>
          <w:rFonts w:ascii="Arial" w:hAnsi="Arial" w:cs="Arial"/>
          <w:b/>
          <w:color w:val="0000FF"/>
          <w:sz w:val="22"/>
          <w:szCs w:val="22"/>
        </w:rPr>
      </w:pPr>
    </w:p>
    <w:p w:rsidR="009543EF" w:rsidRPr="00154291" w:rsidRDefault="00D57EC7" w:rsidP="000F3B23">
      <w:pPr>
        <w:pStyle w:val="Pta"/>
        <w:tabs>
          <w:tab w:val="clear" w:pos="4536"/>
          <w:tab w:val="clear" w:pos="9072"/>
        </w:tabs>
        <w:jc w:val="both"/>
        <w:rPr>
          <w:rFonts w:ascii="Arial" w:hAnsi="Arial" w:cs="Arial"/>
          <w:b/>
          <w:color w:val="0000FF"/>
          <w:sz w:val="22"/>
          <w:szCs w:val="22"/>
        </w:rPr>
      </w:pPr>
      <w:r>
        <w:rPr>
          <w:rFonts w:ascii="Arial" w:hAnsi="Arial" w:cs="Arial"/>
          <w:b/>
          <w:color w:val="0000FF"/>
          <w:sz w:val="22"/>
          <w:szCs w:val="22"/>
        </w:rPr>
        <w:t>6.3.2 P</w:t>
      </w:r>
      <w:r w:rsidR="00735407" w:rsidRPr="00154291">
        <w:rPr>
          <w:rFonts w:ascii="Arial" w:hAnsi="Arial" w:cs="Arial"/>
          <w:b/>
          <w:color w:val="0000FF"/>
          <w:sz w:val="22"/>
          <w:szCs w:val="22"/>
        </w:rPr>
        <w:t>raktické príprava</w:t>
      </w:r>
      <w:r w:rsidR="00E513BF" w:rsidRPr="00154291">
        <w:rPr>
          <w:rFonts w:ascii="Arial" w:hAnsi="Arial" w:cs="Arial"/>
          <w:b/>
          <w:color w:val="0000FF"/>
          <w:sz w:val="22"/>
          <w:szCs w:val="22"/>
        </w:rPr>
        <w:t xml:space="preserve"> </w:t>
      </w:r>
    </w:p>
    <w:p w:rsidR="000F3B23" w:rsidRDefault="000F3B23" w:rsidP="000F3B23">
      <w:pPr>
        <w:autoSpaceDE w:val="0"/>
        <w:autoSpaceDN w:val="0"/>
        <w:adjustRightInd w:val="0"/>
        <w:jc w:val="both"/>
        <w:rPr>
          <w:rFonts w:ascii="Arial" w:hAnsi="Arial" w:cs="Arial"/>
          <w:b/>
          <w:bCs/>
          <w:i/>
          <w:iCs/>
          <w:sz w:val="20"/>
          <w:szCs w:val="20"/>
        </w:rPr>
      </w:pPr>
    </w:p>
    <w:p w:rsidR="000F3B23" w:rsidRPr="000F3B23" w:rsidRDefault="000F3B23" w:rsidP="000F3B23">
      <w:pPr>
        <w:autoSpaceDE w:val="0"/>
        <w:autoSpaceDN w:val="0"/>
        <w:adjustRightInd w:val="0"/>
        <w:jc w:val="both"/>
        <w:rPr>
          <w:rFonts w:ascii="Arial" w:hAnsi="Arial" w:cs="Arial"/>
          <w:b/>
          <w:bCs/>
          <w:i/>
          <w:iCs/>
          <w:sz w:val="20"/>
          <w:szCs w:val="20"/>
        </w:rPr>
      </w:pPr>
      <w:r w:rsidRPr="000F3B23">
        <w:rPr>
          <w:rFonts w:ascii="Arial" w:hAnsi="Arial" w:cs="Arial"/>
          <w:b/>
          <w:bCs/>
          <w:i/>
          <w:iCs/>
          <w:sz w:val="20"/>
          <w:szCs w:val="20"/>
        </w:rPr>
        <w:t>Charakteristika vzdelávacej oblasti</w:t>
      </w:r>
    </w:p>
    <w:p w:rsidR="000F3B23" w:rsidRPr="000F3B23" w:rsidRDefault="00F44CE7" w:rsidP="00E36315">
      <w:pPr>
        <w:autoSpaceDE w:val="0"/>
        <w:autoSpaceDN w:val="0"/>
        <w:adjustRightInd w:val="0"/>
        <w:jc w:val="both"/>
        <w:rPr>
          <w:rFonts w:ascii="Arial" w:hAnsi="Arial" w:cs="Arial"/>
          <w:sz w:val="20"/>
          <w:szCs w:val="20"/>
        </w:rPr>
      </w:pPr>
      <w:r>
        <w:rPr>
          <w:rFonts w:ascii="Arial" w:hAnsi="Arial" w:cs="Arial"/>
          <w:sz w:val="20"/>
          <w:szCs w:val="20"/>
        </w:rPr>
        <w:t xml:space="preserve">     </w:t>
      </w:r>
      <w:r w:rsidR="000F3B23" w:rsidRPr="000F3B23">
        <w:rPr>
          <w:rFonts w:ascii="Arial" w:hAnsi="Arial" w:cs="Arial"/>
          <w:sz w:val="20"/>
          <w:szCs w:val="20"/>
        </w:rPr>
        <w:t>Praktickú prípravu zabezpečujú praktické cvičenia a odborný výcvik. Je zacielená</w:t>
      </w:r>
      <w:r w:rsidR="000F3B23">
        <w:rPr>
          <w:rFonts w:ascii="Arial" w:hAnsi="Arial" w:cs="Arial"/>
          <w:sz w:val="20"/>
          <w:szCs w:val="20"/>
        </w:rPr>
        <w:t xml:space="preserve"> </w:t>
      </w:r>
      <w:r w:rsidR="000F3B23" w:rsidRPr="000F3B23">
        <w:rPr>
          <w:rFonts w:ascii="Arial" w:hAnsi="Arial" w:cs="Arial"/>
          <w:sz w:val="20"/>
          <w:szCs w:val="20"/>
        </w:rPr>
        <w:t>na vzdelávanie žiakov v praktických činnostiach odboru štúdia. Ide o získanie, rozvoj</w:t>
      </w:r>
      <w:r w:rsidR="000F3B23">
        <w:rPr>
          <w:rFonts w:ascii="Arial" w:hAnsi="Arial" w:cs="Arial"/>
          <w:sz w:val="20"/>
          <w:szCs w:val="20"/>
        </w:rPr>
        <w:t xml:space="preserve"> </w:t>
      </w:r>
      <w:r w:rsidR="000F3B23" w:rsidRPr="000F3B23">
        <w:rPr>
          <w:rFonts w:ascii="Arial" w:hAnsi="Arial" w:cs="Arial"/>
          <w:sz w:val="20"/>
          <w:szCs w:val="20"/>
        </w:rPr>
        <w:t>a upevňovanie odborných zručností a návykov, utváranie odborných postojov</w:t>
      </w:r>
      <w:r w:rsidR="000F3B23">
        <w:rPr>
          <w:rFonts w:ascii="Arial" w:hAnsi="Arial" w:cs="Arial"/>
          <w:sz w:val="20"/>
          <w:szCs w:val="20"/>
        </w:rPr>
        <w:t xml:space="preserve"> </w:t>
      </w:r>
      <w:r w:rsidR="000F3B23" w:rsidRPr="000F3B23">
        <w:rPr>
          <w:rFonts w:ascii="Arial" w:hAnsi="Arial" w:cs="Arial"/>
          <w:sz w:val="20"/>
          <w:szCs w:val="20"/>
        </w:rPr>
        <w:t>a názorov, utváranie vzťahu žiakov k odboru štúdia, utváranie vzťahu žiakov</w:t>
      </w:r>
      <w:r w:rsidR="000F3B23">
        <w:rPr>
          <w:rFonts w:ascii="Arial" w:hAnsi="Arial" w:cs="Arial"/>
          <w:sz w:val="20"/>
          <w:szCs w:val="20"/>
        </w:rPr>
        <w:t xml:space="preserve"> </w:t>
      </w:r>
      <w:r w:rsidR="000F3B23" w:rsidRPr="000F3B23">
        <w:rPr>
          <w:rFonts w:ascii="Arial" w:hAnsi="Arial" w:cs="Arial"/>
          <w:sz w:val="20"/>
          <w:szCs w:val="20"/>
        </w:rPr>
        <w:t>k plneniu pracovných povinností a pocitu z</w:t>
      </w:r>
      <w:r w:rsidR="000F3B23">
        <w:rPr>
          <w:rFonts w:ascii="Arial" w:hAnsi="Arial" w:cs="Arial"/>
          <w:sz w:val="20"/>
          <w:szCs w:val="20"/>
        </w:rPr>
        <w:t xml:space="preserve">odpovednosti za zverené hodnoty </w:t>
      </w:r>
      <w:r w:rsidR="000F3B23" w:rsidRPr="000F3B23">
        <w:rPr>
          <w:rFonts w:ascii="Arial" w:hAnsi="Arial" w:cs="Arial"/>
          <w:sz w:val="20"/>
          <w:szCs w:val="20"/>
        </w:rPr>
        <w:t>a výsledky svojej činnosti.</w:t>
      </w:r>
    </w:p>
    <w:p w:rsidR="000F3B23" w:rsidRPr="000F3B23" w:rsidRDefault="000F3B23" w:rsidP="00E36315">
      <w:pPr>
        <w:autoSpaceDE w:val="0"/>
        <w:autoSpaceDN w:val="0"/>
        <w:adjustRightInd w:val="0"/>
        <w:jc w:val="both"/>
        <w:rPr>
          <w:rFonts w:ascii="Arial" w:hAnsi="Arial" w:cs="Arial"/>
          <w:sz w:val="20"/>
          <w:szCs w:val="20"/>
        </w:rPr>
      </w:pPr>
      <w:r w:rsidRPr="000F3B23">
        <w:rPr>
          <w:rFonts w:ascii="Arial" w:hAnsi="Arial" w:cs="Arial"/>
          <w:sz w:val="20"/>
          <w:szCs w:val="20"/>
        </w:rPr>
        <w:t>Aby absolvent vzdelávacieho programu spoľ</w:t>
      </w:r>
      <w:r>
        <w:rPr>
          <w:rFonts w:ascii="Arial" w:hAnsi="Arial" w:cs="Arial"/>
          <w:sz w:val="20"/>
          <w:szCs w:val="20"/>
        </w:rPr>
        <w:t xml:space="preserve">ahlivo preukázal výkon v tejto </w:t>
      </w:r>
      <w:r w:rsidRPr="000F3B23">
        <w:rPr>
          <w:rFonts w:ascii="Arial" w:hAnsi="Arial" w:cs="Arial"/>
          <w:sz w:val="20"/>
          <w:szCs w:val="20"/>
        </w:rPr>
        <w:t>vzdelávacej oblasti musí disponovať stanovenými výkonovými štandardmi a</w:t>
      </w:r>
      <w:r>
        <w:rPr>
          <w:rFonts w:ascii="Arial" w:hAnsi="Arial" w:cs="Arial"/>
          <w:sz w:val="20"/>
          <w:szCs w:val="20"/>
        </w:rPr>
        <w:t> </w:t>
      </w:r>
      <w:r w:rsidRPr="000F3B23">
        <w:rPr>
          <w:rFonts w:ascii="Arial" w:hAnsi="Arial" w:cs="Arial"/>
          <w:sz w:val="20"/>
          <w:szCs w:val="20"/>
        </w:rPr>
        <w:t>ovládať</w:t>
      </w:r>
      <w:r>
        <w:rPr>
          <w:rFonts w:ascii="Arial" w:hAnsi="Arial" w:cs="Arial"/>
          <w:sz w:val="20"/>
          <w:szCs w:val="20"/>
        </w:rPr>
        <w:t xml:space="preserve"> </w:t>
      </w:r>
      <w:r w:rsidRPr="000F3B23">
        <w:rPr>
          <w:rFonts w:ascii="Arial" w:hAnsi="Arial" w:cs="Arial"/>
          <w:sz w:val="20"/>
          <w:szCs w:val="20"/>
        </w:rPr>
        <w:t>učivo predpísané vzdelávacím štandardom - výkonovými a obsahovými štandardmi.</w:t>
      </w:r>
    </w:p>
    <w:p w:rsidR="00735407" w:rsidRPr="000F3B23" w:rsidRDefault="000F3B23" w:rsidP="00E36315">
      <w:pPr>
        <w:autoSpaceDE w:val="0"/>
        <w:autoSpaceDN w:val="0"/>
        <w:adjustRightInd w:val="0"/>
        <w:jc w:val="both"/>
        <w:rPr>
          <w:rFonts w:ascii="Arial" w:hAnsi="Arial" w:cs="Arial"/>
          <w:sz w:val="20"/>
          <w:szCs w:val="20"/>
        </w:rPr>
      </w:pPr>
      <w:r w:rsidRPr="000F3B23">
        <w:rPr>
          <w:rFonts w:ascii="Arial" w:hAnsi="Arial" w:cs="Arial"/>
          <w:sz w:val="20"/>
          <w:szCs w:val="20"/>
        </w:rPr>
        <w:t>Vzdelávacie oblasti sú štruktúrované pros</w:t>
      </w:r>
      <w:r>
        <w:rPr>
          <w:rFonts w:ascii="Arial" w:hAnsi="Arial" w:cs="Arial"/>
          <w:sz w:val="20"/>
          <w:szCs w:val="20"/>
        </w:rPr>
        <w:t xml:space="preserve">tredníctvom odborov vzdelávania </w:t>
      </w:r>
      <w:r w:rsidRPr="000F3B23">
        <w:rPr>
          <w:rFonts w:ascii="Arial" w:hAnsi="Arial" w:cs="Arial"/>
          <w:sz w:val="20"/>
          <w:szCs w:val="20"/>
        </w:rPr>
        <w:t>v nadväznosti na všeobecne záväzné právne predpisy a následnú tvorbu školských</w:t>
      </w:r>
      <w:r>
        <w:rPr>
          <w:rFonts w:ascii="Arial" w:hAnsi="Arial" w:cs="Arial"/>
          <w:sz w:val="20"/>
          <w:szCs w:val="20"/>
        </w:rPr>
        <w:t xml:space="preserve"> </w:t>
      </w:r>
      <w:r w:rsidRPr="000F3B23">
        <w:rPr>
          <w:rFonts w:ascii="Arial" w:hAnsi="Arial" w:cs="Arial"/>
          <w:sz w:val="20"/>
          <w:szCs w:val="20"/>
        </w:rPr>
        <w:t>vzdelávacích programov pre jednotlivé učebné odbory.</w:t>
      </w:r>
    </w:p>
    <w:p w:rsidR="009543EF" w:rsidRDefault="009543EF" w:rsidP="00E36315">
      <w:pPr>
        <w:pStyle w:val="Pta"/>
        <w:tabs>
          <w:tab w:val="clear" w:pos="4536"/>
          <w:tab w:val="clear" w:pos="9072"/>
        </w:tabs>
        <w:jc w:val="both"/>
        <w:rPr>
          <w:rFonts w:ascii="Arial" w:hAnsi="Arial" w:cs="Arial"/>
          <w:b/>
          <w:color w:val="000000"/>
          <w:sz w:val="20"/>
        </w:rPr>
      </w:pPr>
    </w:p>
    <w:p w:rsidR="00AE7BDB" w:rsidRPr="004A0C4E" w:rsidRDefault="00DA4E42" w:rsidP="00E36315">
      <w:pPr>
        <w:pStyle w:val="Pta"/>
        <w:tabs>
          <w:tab w:val="clear" w:pos="4536"/>
          <w:tab w:val="clear" w:pos="9072"/>
        </w:tabs>
        <w:jc w:val="both"/>
        <w:rPr>
          <w:rFonts w:ascii="Arial" w:hAnsi="Arial" w:cs="Arial"/>
          <w:b/>
          <w:bCs/>
          <w:sz w:val="20"/>
        </w:rPr>
      </w:pPr>
      <w:r w:rsidRPr="004A0C4E">
        <w:rPr>
          <w:rFonts w:ascii="Arial" w:hAnsi="Arial" w:cs="Arial"/>
          <w:b/>
          <w:bCs/>
          <w:sz w:val="20"/>
        </w:rPr>
        <w:t>VZDELÁVACIE ŠTANDARDY</w:t>
      </w:r>
    </w:p>
    <w:p w:rsidR="00AE7BDB" w:rsidRDefault="00AE7BDB" w:rsidP="00E36315">
      <w:pPr>
        <w:pStyle w:val="Pta"/>
        <w:tabs>
          <w:tab w:val="clear" w:pos="4536"/>
          <w:tab w:val="clear" w:pos="9072"/>
        </w:tabs>
        <w:jc w:val="both"/>
        <w:rPr>
          <w:rFonts w:ascii="Arial" w:hAnsi="Arial" w:cs="Arial"/>
          <w:b/>
          <w:bCs/>
          <w:color w:val="0000FF"/>
          <w:sz w:val="20"/>
        </w:rPr>
      </w:pPr>
    </w:p>
    <w:p w:rsidR="00AE7BDB" w:rsidRPr="00A95068" w:rsidRDefault="0034687B" w:rsidP="00E36315">
      <w:pPr>
        <w:pStyle w:val="Pta"/>
        <w:tabs>
          <w:tab w:val="clear" w:pos="4536"/>
          <w:tab w:val="clear" w:pos="9072"/>
        </w:tabs>
        <w:jc w:val="both"/>
        <w:rPr>
          <w:rFonts w:ascii="Arial" w:hAnsi="Arial" w:cs="Arial"/>
          <w:b/>
          <w:sz w:val="20"/>
        </w:rPr>
      </w:pPr>
      <w:r w:rsidRPr="00A95068">
        <w:rPr>
          <w:rFonts w:ascii="Arial" w:hAnsi="Arial" w:cs="Arial"/>
          <w:b/>
          <w:bCs/>
          <w:sz w:val="20"/>
        </w:rPr>
        <w:t>1. Ekonomické vzdelávanie</w:t>
      </w:r>
    </w:p>
    <w:p w:rsidR="00AE7BDB" w:rsidRPr="00AE7BDB" w:rsidRDefault="009C7BC3" w:rsidP="00E36315">
      <w:pPr>
        <w:autoSpaceDE w:val="0"/>
        <w:autoSpaceDN w:val="0"/>
        <w:adjustRightInd w:val="0"/>
        <w:jc w:val="both"/>
        <w:rPr>
          <w:rFonts w:ascii="Arial" w:hAnsi="Arial" w:cs="Arial"/>
          <w:sz w:val="20"/>
          <w:szCs w:val="20"/>
        </w:rPr>
      </w:pPr>
      <w:r>
        <w:rPr>
          <w:rFonts w:ascii="Arial" w:hAnsi="Arial" w:cs="Arial"/>
          <w:sz w:val="20"/>
          <w:szCs w:val="20"/>
        </w:rPr>
        <w:t xml:space="preserve">     </w:t>
      </w:r>
      <w:r w:rsidR="00AE7BDB" w:rsidRPr="00AE7BDB">
        <w:rPr>
          <w:rFonts w:ascii="Arial" w:hAnsi="Arial" w:cs="Arial"/>
          <w:sz w:val="20"/>
          <w:szCs w:val="20"/>
        </w:rPr>
        <w:t>Učivo je vymedzené spoločne pre všetky odbory na danom stupni vzdelania bez</w:t>
      </w:r>
      <w:r w:rsidR="00E36315">
        <w:rPr>
          <w:rFonts w:ascii="Arial" w:hAnsi="Arial" w:cs="Arial"/>
          <w:sz w:val="20"/>
          <w:szCs w:val="20"/>
        </w:rPr>
        <w:t xml:space="preserve"> </w:t>
      </w:r>
      <w:r w:rsidR="00AE7BDB" w:rsidRPr="00AE7BDB">
        <w:rPr>
          <w:rFonts w:ascii="Arial" w:hAnsi="Arial" w:cs="Arial"/>
          <w:sz w:val="20"/>
          <w:szCs w:val="20"/>
        </w:rPr>
        <w:t>ohľadu na ich profiláciu. Pomôže žiakovi pri rozhodovaní o ďalšej profesijnej a vzdelávacej orientácii, pri vstupe na trh práce a pri uplatňovaní pracovných práv.</w:t>
      </w:r>
    </w:p>
    <w:p w:rsidR="00AE7BDB" w:rsidRPr="00AE7BDB" w:rsidRDefault="00AE7BDB" w:rsidP="00E36315">
      <w:pPr>
        <w:autoSpaceDE w:val="0"/>
        <w:autoSpaceDN w:val="0"/>
        <w:adjustRightInd w:val="0"/>
        <w:jc w:val="both"/>
        <w:rPr>
          <w:rFonts w:ascii="Arial" w:hAnsi="Arial" w:cs="Arial"/>
          <w:sz w:val="20"/>
          <w:szCs w:val="20"/>
        </w:rPr>
      </w:pPr>
      <w:r w:rsidRPr="00AE7BDB">
        <w:rPr>
          <w:rFonts w:ascii="Arial" w:hAnsi="Arial" w:cs="Arial"/>
          <w:sz w:val="20"/>
          <w:szCs w:val="20"/>
        </w:rPr>
        <w:t>Cieľom je príprava absolventa s konkrétnym odborným profilom, ktorý mu pomôže</w:t>
      </w:r>
      <w:r>
        <w:rPr>
          <w:rFonts w:ascii="Arial" w:hAnsi="Arial" w:cs="Arial"/>
          <w:sz w:val="20"/>
          <w:szCs w:val="20"/>
        </w:rPr>
        <w:t xml:space="preserve"> úspešne sa </w:t>
      </w:r>
      <w:r w:rsidRPr="00AE7BDB">
        <w:rPr>
          <w:rFonts w:ascii="Arial" w:hAnsi="Arial" w:cs="Arial"/>
          <w:sz w:val="20"/>
          <w:szCs w:val="20"/>
        </w:rPr>
        <w:t>presadiť na trhu práce i v živote.</w:t>
      </w:r>
    </w:p>
    <w:p w:rsidR="00AE7BDB" w:rsidRDefault="00AE7BDB" w:rsidP="00E36315">
      <w:pPr>
        <w:pStyle w:val="Pta"/>
        <w:tabs>
          <w:tab w:val="clear" w:pos="4536"/>
          <w:tab w:val="clear" w:pos="9072"/>
        </w:tabs>
        <w:jc w:val="both"/>
        <w:rPr>
          <w:rFonts w:ascii="Arial" w:hAnsi="Arial" w:cs="Arial"/>
          <w:b/>
          <w:color w:val="000000"/>
          <w:sz w:val="20"/>
        </w:rPr>
      </w:pPr>
    </w:p>
    <w:p w:rsidR="00742C40" w:rsidRPr="00A95068" w:rsidRDefault="00742C40" w:rsidP="00E36315">
      <w:pPr>
        <w:autoSpaceDE w:val="0"/>
        <w:autoSpaceDN w:val="0"/>
        <w:adjustRightInd w:val="0"/>
        <w:jc w:val="both"/>
        <w:rPr>
          <w:rFonts w:ascii="Arial,Bold" w:hAnsi="Arial,Bold" w:cs="Arial,Bold"/>
          <w:b/>
          <w:bCs/>
          <w:sz w:val="20"/>
          <w:szCs w:val="20"/>
          <w:u w:val="single"/>
        </w:rPr>
      </w:pPr>
      <w:r w:rsidRPr="00A95068">
        <w:rPr>
          <w:rFonts w:ascii="Arial,Bold" w:hAnsi="Arial,Bold" w:cs="Arial,Bold"/>
          <w:b/>
          <w:bCs/>
          <w:sz w:val="20"/>
          <w:szCs w:val="20"/>
          <w:u w:val="single"/>
        </w:rPr>
        <w:t>Výkonové štandardy</w:t>
      </w:r>
    </w:p>
    <w:p w:rsidR="00742C40" w:rsidRPr="00742C40" w:rsidRDefault="00742C40" w:rsidP="00E36315">
      <w:pPr>
        <w:autoSpaceDE w:val="0"/>
        <w:autoSpaceDN w:val="0"/>
        <w:adjustRightInd w:val="0"/>
        <w:jc w:val="both"/>
        <w:rPr>
          <w:rFonts w:ascii="Arial,Bold" w:hAnsi="Arial,Bold" w:cs="Arial,Bold"/>
          <w:bCs/>
          <w:sz w:val="20"/>
          <w:szCs w:val="20"/>
        </w:rPr>
      </w:pPr>
      <w:r w:rsidRPr="00742C40">
        <w:rPr>
          <w:rFonts w:ascii="Arial,Bold" w:hAnsi="Arial,Bold" w:cs="Arial,Bold"/>
          <w:bCs/>
          <w:sz w:val="20"/>
          <w:szCs w:val="20"/>
        </w:rPr>
        <w:t>Absolvent má:</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vysvetliť základné ekonomické pojmy potreby a spotreba, uspokojovanie potrieb, statky a služby, </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výroba a výrobné faktory,</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popísať trh a formy trhov,</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rozdiel medzi hospodárstvom a hospodárením,</w:t>
      </w:r>
    </w:p>
    <w:p w:rsidR="00EC2386"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posúdiť svoje zdravotné, osobnostné a kvalifikačné predpoklady pre výkon svojho povolania,   </w:t>
      </w:r>
      <w:r w:rsidR="00EC2386">
        <w:rPr>
          <w:rFonts w:ascii="Arial" w:hAnsi="Arial" w:cs="Arial"/>
          <w:sz w:val="20"/>
          <w:szCs w:val="20"/>
        </w:rPr>
        <w:t xml:space="preserve">         </w:t>
      </w:r>
    </w:p>
    <w:p w:rsidR="00742C40" w:rsidRDefault="00EC2386"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742C40">
        <w:rPr>
          <w:rFonts w:ascii="Arial" w:hAnsi="Arial" w:cs="Arial"/>
          <w:sz w:val="20"/>
          <w:szCs w:val="20"/>
        </w:rPr>
        <w:t>možnosti ďalšieho štúdia a profesijnej orientácie,</w:t>
      </w:r>
    </w:p>
    <w:p w:rsidR="00F44CE7"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porovnať profesijnú ponuku na slovenskom i európskom trhu práce a pružne na ňu reagovať </w:t>
      </w:r>
    </w:p>
    <w:p w:rsidR="00742C40" w:rsidRDefault="00F44CE7"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742C40">
        <w:rPr>
          <w:rFonts w:ascii="Arial" w:hAnsi="Arial" w:cs="Arial"/>
          <w:sz w:val="20"/>
          <w:szCs w:val="20"/>
        </w:rPr>
        <w:t>ďalším vzdelávaním,</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na príklade postup pri uzatváraní pracovnej zmluvy a skončenie pracovného pomeru,</w:t>
      </w:r>
    </w:p>
    <w:p w:rsidR="00F44CE7"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vyjadriť vlastnými slovami zabezpečenie základných ľudských a ekonomických potrieb jednotlivca </w:t>
      </w:r>
    </w:p>
    <w:p w:rsidR="00742C40" w:rsidRDefault="00F44CE7"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742C40">
        <w:rPr>
          <w:rFonts w:ascii="Arial" w:hAnsi="Arial" w:cs="Arial"/>
          <w:sz w:val="20"/>
          <w:szCs w:val="20"/>
        </w:rPr>
        <w:t>a rodiny,</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význam bánk v ekonomike,</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vlastnými slovami podstatu zveľaďovania a ochrany svojho majetku,</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popísať základné právne formy podnikania a ich základné črty,</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lastRenderedPageBreak/>
        <w:t>- posúdiť vhodné formy podnikania v svojom odbore,</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opísať na príklade základné povinnosti podnikateľa voči štátu,</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vysvetliť problematiku práv a povinností spotrebiteľa,</w:t>
      </w:r>
    </w:p>
    <w:p w:rsidR="00742C40" w:rsidRDefault="00742C40" w:rsidP="00F44CE7">
      <w:pPr>
        <w:autoSpaceDE w:val="0"/>
        <w:autoSpaceDN w:val="0"/>
        <w:adjustRightInd w:val="0"/>
        <w:ind w:left="284"/>
        <w:jc w:val="both"/>
        <w:rPr>
          <w:rFonts w:ascii="Arial" w:hAnsi="Arial" w:cs="Arial"/>
          <w:sz w:val="20"/>
          <w:szCs w:val="20"/>
        </w:rPr>
      </w:pPr>
      <w:r>
        <w:rPr>
          <w:rFonts w:ascii="Arial" w:hAnsi="Arial" w:cs="Arial"/>
          <w:sz w:val="20"/>
          <w:szCs w:val="20"/>
        </w:rPr>
        <w:t>- popísať vplyv spotreby na životné prostredie,</w:t>
      </w:r>
    </w:p>
    <w:p w:rsidR="00AE7BDB" w:rsidRDefault="00742C40" w:rsidP="00F44CE7">
      <w:pPr>
        <w:pStyle w:val="Pta"/>
        <w:tabs>
          <w:tab w:val="clear" w:pos="4536"/>
          <w:tab w:val="clear" w:pos="9072"/>
        </w:tabs>
        <w:ind w:left="284"/>
        <w:jc w:val="both"/>
        <w:rPr>
          <w:rFonts w:ascii="Arial" w:hAnsi="Arial" w:cs="Arial"/>
          <w:b/>
          <w:color w:val="000000"/>
          <w:sz w:val="20"/>
        </w:rPr>
      </w:pPr>
      <w:r>
        <w:rPr>
          <w:rFonts w:ascii="Arial" w:hAnsi="Arial" w:cs="Arial"/>
          <w:sz w:val="20"/>
        </w:rPr>
        <w:t>- vysvetliť pojmy reklama, zavádzajúca reklama, priamy predaj, gamblerstvo.</w:t>
      </w:r>
    </w:p>
    <w:p w:rsidR="00AE7BDB" w:rsidRDefault="00AE7BDB" w:rsidP="00E36315">
      <w:pPr>
        <w:pStyle w:val="Pta"/>
        <w:tabs>
          <w:tab w:val="clear" w:pos="4536"/>
          <w:tab w:val="clear" w:pos="9072"/>
        </w:tabs>
        <w:jc w:val="both"/>
        <w:rPr>
          <w:rFonts w:ascii="Arial" w:hAnsi="Arial" w:cs="Arial"/>
          <w:b/>
          <w:color w:val="000000"/>
          <w:sz w:val="20"/>
        </w:rPr>
      </w:pPr>
    </w:p>
    <w:p w:rsidR="00AE7BDB" w:rsidRPr="00A95068" w:rsidRDefault="00742C40" w:rsidP="00E36315">
      <w:pPr>
        <w:pStyle w:val="Pta"/>
        <w:tabs>
          <w:tab w:val="clear" w:pos="4536"/>
          <w:tab w:val="clear" w:pos="9072"/>
        </w:tabs>
        <w:jc w:val="both"/>
        <w:rPr>
          <w:rFonts w:ascii="Arial" w:hAnsi="Arial" w:cs="Arial"/>
          <w:b/>
          <w:color w:val="000000"/>
          <w:sz w:val="20"/>
          <w:u w:val="single"/>
        </w:rPr>
      </w:pPr>
      <w:r w:rsidRPr="00A95068">
        <w:rPr>
          <w:rFonts w:ascii="Arial" w:hAnsi="Arial" w:cs="Arial"/>
          <w:b/>
          <w:color w:val="000000"/>
          <w:sz w:val="20"/>
          <w:u w:val="single"/>
        </w:rPr>
        <w:t>Obsahové štandardy</w:t>
      </w:r>
    </w:p>
    <w:p w:rsidR="00541479" w:rsidRDefault="00541479" w:rsidP="00E36315">
      <w:pPr>
        <w:autoSpaceDE w:val="0"/>
        <w:autoSpaceDN w:val="0"/>
        <w:adjustRightInd w:val="0"/>
        <w:jc w:val="both"/>
        <w:rPr>
          <w:rFonts w:ascii="Arial" w:hAnsi="Arial" w:cs="Arial"/>
          <w:b/>
          <w:bCs/>
          <w:sz w:val="20"/>
          <w:szCs w:val="20"/>
        </w:rPr>
      </w:pPr>
    </w:p>
    <w:p w:rsidR="00E15A84" w:rsidRDefault="00E15A84" w:rsidP="00EC2386">
      <w:pPr>
        <w:autoSpaceDE w:val="0"/>
        <w:autoSpaceDN w:val="0"/>
        <w:adjustRightInd w:val="0"/>
        <w:jc w:val="both"/>
        <w:rPr>
          <w:rFonts w:ascii="Arial" w:hAnsi="Arial" w:cs="Arial"/>
          <w:b/>
          <w:bCs/>
          <w:sz w:val="20"/>
          <w:szCs w:val="20"/>
        </w:rPr>
      </w:pPr>
    </w:p>
    <w:p w:rsidR="00742C40" w:rsidRPr="00742C40" w:rsidRDefault="00742C40" w:rsidP="00EC2386">
      <w:pPr>
        <w:autoSpaceDE w:val="0"/>
        <w:autoSpaceDN w:val="0"/>
        <w:adjustRightInd w:val="0"/>
        <w:jc w:val="both"/>
        <w:rPr>
          <w:rFonts w:ascii="Arial" w:hAnsi="Arial" w:cs="Arial"/>
          <w:b/>
          <w:bCs/>
          <w:sz w:val="20"/>
          <w:szCs w:val="20"/>
        </w:rPr>
      </w:pPr>
      <w:r w:rsidRPr="00742C40">
        <w:rPr>
          <w:rFonts w:ascii="Arial" w:hAnsi="Arial" w:cs="Arial"/>
          <w:b/>
          <w:bCs/>
          <w:sz w:val="20"/>
          <w:szCs w:val="20"/>
        </w:rPr>
        <w:t>Ekonomika</w:t>
      </w:r>
    </w:p>
    <w:p w:rsidR="00742C40" w:rsidRPr="00742C40" w:rsidRDefault="009C7BC3" w:rsidP="00EC2386">
      <w:pPr>
        <w:autoSpaceDE w:val="0"/>
        <w:autoSpaceDN w:val="0"/>
        <w:adjustRightInd w:val="0"/>
        <w:jc w:val="both"/>
        <w:rPr>
          <w:rFonts w:ascii="Arial" w:hAnsi="Arial" w:cs="Arial"/>
          <w:sz w:val="20"/>
          <w:szCs w:val="20"/>
        </w:rPr>
      </w:pPr>
      <w:r>
        <w:rPr>
          <w:rFonts w:ascii="Arial" w:hAnsi="Arial" w:cs="Arial"/>
          <w:sz w:val="20"/>
          <w:szCs w:val="20"/>
        </w:rPr>
        <w:t xml:space="preserve">     </w:t>
      </w:r>
      <w:r w:rsidR="00742C40" w:rsidRPr="00742C40">
        <w:rPr>
          <w:rFonts w:ascii="Arial" w:hAnsi="Arial" w:cs="Arial"/>
          <w:sz w:val="20"/>
          <w:szCs w:val="20"/>
        </w:rPr>
        <w:t>Žiak si osvojí odborné ekonomické pojmy a kategórie. Obsah vzdelávania vedie k porozumeniu základných vzťahov v trhovej ekonomike, k získaniu vedomostí o fungovaní trhu, jeho subjektoch a</w:t>
      </w:r>
    </w:p>
    <w:p w:rsidR="00742C40" w:rsidRPr="00742C40" w:rsidRDefault="00742C40" w:rsidP="00EC2386">
      <w:pPr>
        <w:autoSpaceDE w:val="0"/>
        <w:autoSpaceDN w:val="0"/>
        <w:adjustRightInd w:val="0"/>
        <w:jc w:val="both"/>
        <w:rPr>
          <w:rFonts w:ascii="Arial" w:hAnsi="Arial" w:cs="Arial"/>
          <w:sz w:val="20"/>
          <w:szCs w:val="20"/>
        </w:rPr>
      </w:pPr>
      <w:r w:rsidRPr="00742C40">
        <w:rPr>
          <w:rFonts w:ascii="Arial" w:hAnsi="Arial" w:cs="Arial"/>
          <w:sz w:val="20"/>
          <w:szCs w:val="20"/>
        </w:rPr>
        <w:t>základných prvkoch trhu. Súčasťou odborného obsahu sú vedomosti o ekonomike podniku,</w:t>
      </w:r>
      <w:r w:rsidR="00EC2386">
        <w:rPr>
          <w:rFonts w:ascii="Arial" w:hAnsi="Arial" w:cs="Arial"/>
          <w:sz w:val="20"/>
          <w:szCs w:val="20"/>
        </w:rPr>
        <w:t xml:space="preserve"> </w:t>
      </w:r>
      <w:r w:rsidRPr="00742C40">
        <w:rPr>
          <w:rFonts w:ascii="Arial" w:hAnsi="Arial" w:cs="Arial"/>
          <w:sz w:val="20"/>
          <w:szCs w:val="20"/>
        </w:rPr>
        <w:t>základných podnikových činnostiach, hospodárení a postavení podniku na trhu.</w:t>
      </w:r>
    </w:p>
    <w:p w:rsidR="00742C40" w:rsidRPr="00742C40" w:rsidRDefault="00742C40" w:rsidP="00EC2386">
      <w:pPr>
        <w:autoSpaceDE w:val="0"/>
        <w:autoSpaceDN w:val="0"/>
        <w:adjustRightInd w:val="0"/>
        <w:jc w:val="both"/>
        <w:rPr>
          <w:rFonts w:ascii="Arial" w:hAnsi="Arial" w:cs="Arial"/>
          <w:b/>
          <w:bCs/>
          <w:sz w:val="20"/>
          <w:szCs w:val="20"/>
        </w:rPr>
      </w:pPr>
      <w:r w:rsidRPr="00742C40">
        <w:rPr>
          <w:rFonts w:ascii="Arial" w:hAnsi="Arial" w:cs="Arial"/>
          <w:b/>
          <w:bCs/>
          <w:sz w:val="20"/>
          <w:szCs w:val="20"/>
        </w:rPr>
        <w:t>Svet práce</w:t>
      </w:r>
    </w:p>
    <w:p w:rsidR="00742C40" w:rsidRPr="00742C40" w:rsidRDefault="009C7BC3" w:rsidP="00EC2386">
      <w:pPr>
        <w:autoSpaceDE w:val="0"/>
        <w:autoSpaceDN w:val="0"/>
        <w:adjustRightInd w:val="0"/>
        <w:jc w:val="both"/>
        <w:rPr>
          <w:rFonts w:ascii="Arial" w:hAnsi="Arial" w:cs="Arial"/>
          <w:sz w:val="20"/>
          <w:szCs w:val="20"/>
        </w:rPr>
      </w:pPr>
      <w:r>
        <w:rPr>
          <w:rFonts w:ascii="Arial" w:hAnsi="Arial" w:cs="Arial"/>
          <w:sz w:val="20"/>
          <w:szCs w:val="20"/>
        </w:rPr>
        <w:t xml:space="preserve">     </w:t>
      </w:r>
      <w:r w:rsidR="00742C40" w:rsidRPr="00742C40">
        <w:rPr>
          <w:rFonts w:ascii="Arial" w:hAnsi="Arial" w:cs="Arial"/>
          <w:sz w:val="20"/>
          <w:szCs w:val="20"/>
        </w:rPr>
        <w:t>Obsah vzdelávania zahŕňa učivo o základných pojmoch vo svete práce, o voľbe povolania, hodnotení vlastných schopností, vzdelávaní a príprave podľa voľby povolania, o tom ako sa uchádzať o zamestnanie. Žiak získa informácie o pracovnom trhu, oboznámi sa s problematikou ponuky a dopytu po pracovných miestach a s tým súvisiacimi informačnými, poradenskými a sprostredkovateľskými službami z hľadiska domácich, zahraničných možností.</w:t>
      </w:r>
    </w:p>
    <w:p w:rsidR="00742C40" w:rsidRPr="00742C40" w:rsidRDefault="00742C40" w:rsidP="00EC2386">
      <w:pPr>
        <w:autoSpaceDE w:val="0"/>
        <w:autoSpaceDN w:val="0"/>
        <w:adjustRightInd w:val="0"/>
        <w:jc w:val="both"/>
        <w:rPr>
          <w:rFonts w:ascii="Arial" w:hAnsi="Arial" w:cs="Arial"/>
          <w:sz w:val="20"/>
          <w:szCs w:val="20"/>
        </w:rPr>
      </w:pPr>
      <w:r w:rsidRPr="00742C40">
        <w:rPr>
          <w:rFonts w:ascii="Arial" w:hAnsi="Arial" w:cs="Arial"/>
          <w:sz w:val="20"/>
          <w:szCs w:val="20"/>
        </w:rPr>
        <w:t>Žiak získava informácie o dôležitosti rozširovania nadobudnutých vedomostí a zručností cestou celoživotného vzdelávania, ako základu jeho osobnostného a kariérového rozvoja.</w:t>
      </w:r>
    </w:p>
    <w:p w:rsidR="00742C40" w:rsidRPr="00742C40" w:rsidRDefault="00742C40" w:rsidP="00EC2386">
      <w:pPr>
        <w:autoSpaceDE w:val="0"/>
        <w:autoSpaceDN w:val="0"/>
        <w:adjustRightInd w:val="0"/>
        <w:jc w:val="both"/>
        <w:rPr>
          <w:rFonts w:ascii="Arial" w:hAnsi="Arial" w:cs="Arial"/>
          <w:b/>
          <w:bCs/>
          <w:sz w:val="20"/>
          <w:szCs w:val="20"/>
        </w:rPr>
      </w:pPr>
      <w:r w:rsidRPr="00742C40">
        <w:rPr>
          <w:rFonts w:ascii="Arial" w:hAnsi="Arial" w:cs="Arial"/>
          <w:b/>
          <w:bCs/>
          <w:sz w:val="20"/>
          <w:szCs w:val="20"/>
        </w:rPr>
        <w:t>Pravidlá riadenia osobných financií</w:t>
      </w:r>
    </w:p>
    <w:p w:rsidR="00742C40" w:rsidRDefault="009C7BC3" w:rsidP="00EC2386">
      <w:pPr>
        <w:autoSpaceDE w:val="0"/>
        <w:autoSpaceDN w:val="0"/>
        <w:adjustRightInd w:val="0"/>
        <w:jc w:val="both"/>
        <w:rPr>
          <w:rFonts w:ascii="Arial" w:hAnsi="Arial" w:cs="Arial"/>
          <w:sz w:val="20"/>
          <w:szCs w:val="20"/>
        </w:rPr>
      </w:pPr>
      <w:r>
        <w:rPr>
          <w:rFonts w:ascii="Arial" w:hAnsi="Arial" w:cs="Arial"/>
          <w:sz w:val="20"/>
          <w:szCs w:val="20"/>
        </w:rPr>
        <w:t xml:space="preserve">     </w:t>
      </w:r>
      <w:r w:rsidR="00742C40" w:rsidRPr="00742C40">
        <w:rPr>
          <w:rFonts w:ascii="Arial" w:hAnsi="Arial" w:cs="Arial"/>
          <w:sz w:val="20"/>
          <w:szCs w:val="20"/>
        </w:rPr>
        <w:t>Obsah učiva je zameraný na orientáciu v zabezpečovaní základných ľudských a ekonomických potrieb jednotlivca a rodiny. Žiak získava vedomosti o základných pravidlách riadenia vlastných</w:t>
      </w:r>
      <w:r w:rsidR="00EC2386">
        <w:rPr>
          <w:rFonts w:ascii="Arial" w:hAnsi="Arial" w:cs="Arial"/>
          <w:sz w:val="20"/>
          <w:szCs w:val="20"/>
        </w:rPr>
        <w:t xml:space="preserve"> </w:t>
      </w:r>
      <w:r w:rsidR="00742C40" w:rsidRPr="00942029">
        <w:rPr>
          <w:rFonts w:ascii="Arial" w:hAnsi="Arial" w:cs="Arial"/>
          <w:sz w:val="20"/>
          <w:szCs w:val="20"/>
        </w:rPr>
        <w:t>financií a naučí sa rozoznávať riziká v ich riadení. Súčasťou poznatkov je orientácia v</w:t>
      </w:r>
      <w:r w:rsidR="00EC2386">
        <w:rPr>
          <w:rFonts w:ascii="Arial" w:hAnsi="Arial" w:cs="Arial"/>
          <w:sz w:val="20"/>
          <w:szCs w:val="20"/>
        </w:rPr>
        <w:t> </w:t>
      </w:r>
      <w:r w:rsidR="00742C40" w:rsidRPr="00942029">
        <w:rPr>
          <w:rFonts w:ascii="Arial" w:hAnsi="Arial" w:cs="Arial"/>
          <w:sz w:val="20"/>
          <w:szCs w:val="20"/>
        </w:rPr>
        <w:t>oblasti</w:t>
      </w:r>
      <w:r w:rsidR="00EC2386">
        <w:rPr>
          <w:rFonts w:ascii="Arial" w:hAnsi="Arial" w:cs="Arial"/>
          <w:sz w:val="20"/>
          <w:szCs w:val="20"/>
        </w:rPr>
        <w:t xml:space="preserve"> </w:t>
      </w:r>
      <w:r w:rsidR="00742C40" w:rsidRPr="00942029">
        <w:rPr>
          <w:rFonts w:ascii="Arial" w:hAnsi="Arial" w:cs="Arial"/>
          <w:sz w:val="20"/>
          <w:szCs w:val="20"/>
        </w:rPr>
        <w:t>finančných inštitúcií za súčasného používania základných pojmov v oblasti finančníctva a</w:t>
      </w:r>
      <w:r w:rsidR="00EC2386">
        <w:rPr>
          <w:rFonts w:ascii="Arial" w:hAnsi="Arial" w:cs="Arial"/>
          <w:sz w:val="20"/>
          <w:szCs w:val="20"/>
        </w:rPr>
        <w:t> </w:t>
      </w:r>
      <w:r w:rsidR="00742C40" w:rsidRPr="00942029">
        <w:rPr>
          <w:rFonts w:ascii="Arial" w:hAnsi="Arial" w:cs="Arial"/>
          <w:sz w:val="20"/>
          <w:szCs w:val="20"/>
        </w:rPr>
        <w:t>sveta</w:t>
      </w:r>
      <w:r w:rsidR="00EC2386">
        <w:rPr>
          <w:rFonts w:ascii="Arial" w:hAnsi="Arial" w:cs="Arial"/>
          <w:sz w:val="20"/>
          <w:szCs w:val="20"/>
        </w:rPr>
        <w:t xml:space="preserve"> </w:t>
      </w:r>
      <w:r w:rsidR="00742C40" w:rsidRPr="00942029">
        <w:rPr>
          <w:rFonts w:ascii="Arial" w:hAnsi="Arial" w:cs="Arial"/>
          <w:sz w:val="20"/>
          <w:szCs w:val="20"/>
        </w:rPr>
        <w:t>peňazí.</w:t>
      </w:r>
    </w:p>
    <w:p w:rsidR="00D57EC7" w:rsidRDefault="00D57EC7" w:rsidP="00EC2386">
      <w:pPr>
        <w:autoSpaceDE w:val="0"/>
        <w:autoSpaceDN w:val="0"/>
        <w:adjustRightInd w:val="0"/>
        <w:jc w:val="both"/>
        <w:rPr>
          <w:rFonts w:ascii="Arial" w:hAnsi="Arial" w:cs="Arial"/>
          <w:sz w:val="20"/>
          <w:szCs w:val="20"/>
        </w:rPr>
      </w:pPr>
    </w:p>
    <w:p w:rsidR="00D57EC7" w:rsidRDefault="00D57EC7" w:rsidP="00EC2386">
      <w:pPr>
        <w:autoSpaceDE w:val="0"/>
        <w:autoSpaceDN w:val="0"/>
        <w:adjustRightInd w:val="0"/>
        <w:jc w:val="both"/>
        <w:rPr>
          <w:rFonts w:ascii="Arial" w:hAnsi="Arial" w:cs="Arial"/>
          <w:sz w:val="20"/>
          <w:szCs w:val="20"/>
        </w:rPr>
      </w:pPr>
    </w:p>
    <w:p w:rsidR="00D57EC7" w:rsidRPr="00942029" w:rsidRDefault="00D57EC7" w:rsidP="00EC2386">
      <w:pPr>
        <w:autoSpaceDE w:val="0"/>
        <w:autoSpaceDN w:val="0"/>
        <w:adjustRightInd w:val="0"/>
        <w:jc w:val="both"/>
        <w:rPr>
          <w:rFonts w:ascii="Arial" w:hAnsi="Arial" w:cs="Arial"/>
          <w:sz w:val="20"/>
          <w:szCs w:val="20"/>
        </w:rPr>
      </w:pPr>
    </w:p>
    <w:p w:rsidR="00742C40" w:rsidRPr="00942029" w:rsidRDefault="00742C40" w:rsidP="00EC2386">
      <w:pPr>
        <w:autoSpaceDE w:val="0"/>
        <w:autoSpaceDN w:val="0"/>
        <w:adjustRightInd w:val="0"/>
        <w:jc w:val="both"/>
        <w:rPr>
          <w:rFonts w:ascii="Arial" w:hAnsi="Arial" w:cs="Arial"/>
          <w:b/>
          <w:bCs/>
          <w:sz w:val="20"/>
          <w:szCs w:val="20"/>
        </w:rPr>
      </w:pPr>
      <w:r w:rsidRPr="00942029">
        <w:rPr>
          <w:rFonts w:ascii="Arial" w:hAnsi="Arial" w:cs="Arial"/>
          <w:b/>
          <w:bCs/>
          <w:sz w:val="20"/>
          <w:szCs w:val="20"/>
        </w:rPr>
        <w:t>Výchova k podnikaniu</w:t>
      </w:r>
    </w:p>
    <w:p w:rsidR="00742C40" w:rsidRPr="00942029" w:rsidRDefault="009C7BC3" w:rsidP="00EC2386">
      <w:pPr>
        <w:autoSpaceDE w:val="0"/>
        <w:autoSpaceDN w:val="0"/>
        <w:adjustRightInd w:val="0"/>
        <w:jc w:val="both"/>
        <w:rPr>
          <w:rFonts w:ascii="Arial" w:hAnsi="Arial" w:cs="Arial"/>
          <w:sz w:val="20"/>
          <w:szCs w:val="20"/>
        </w:rPr>
      </w:pPr>
      <w:r>
        <w:rPr>
          <w:rFonts w:ascii="Arial" w:hAnsi="Arial" w:cs="Arial"/>
          <w:sz w:val="20"/>
          <w:szCs w:val="20"/>
        </w:rPr>
        <w:t xml:space="preserve">     </w:t>
      </w:r>
      <w:r w:rsidR="00742C40" w:rsidRPr="00942029">
        <w:rPr>
          <w:rFonts w:ascii="Arial" w:hAnsi="Arial" w:cs="Arial"/>
          <w:sz w:val="20"/>
          <w:szCs w:val="20"/>
        </w:rPr>
        <w:t>Učivo je zamerané na oboznámenie s podstatou podnikateľskej činnosti, jednotlivými formami</w:t>
      </w:r>
      <w:r w:rsidR="00EC2386">
        <w:rPr>
          <w:rFonts w:ascii="Arial" w:hAnsi="Arial" w:cs="Arial"/>
          <w:sz w:val="20"/>
          <w:szCs w:val="20"/>
        </w:rPr>
        <w:t xml:space="preserve"> </w:t>
      </w:r>
      <w:r w:rsidR="00742C40" w:rsidRPr="00942029">
        <w:rPr>
          <w:rFonts w:ascii="Arial" w:hAnsi="Arial" w:cs="Arial"/>
          <w:sz w:val="20"/>
          <w:szCs w:val="20"/>
        </w:rPr>
        <w:t>podnikania a ich charakteristikou. Žiak získava základné vedomosti o právnej úprave</w:t>
      </w:r>
      <w:r w:rsidR="00EC2386">
        <w:rPr>
          <w:rFonts w:ascii="Arial" w:hAnsi="Arial" w:cs="Arial"/>
          <w:sz w:val="20"/>
          <w:szCs w:val="20"/>
        </w:rPr>
        <w:t xml:space="preserve"> </w:t>
      </w:r>
      <w:r w:rsidR="00742C40" w:rsidRPr="00942029">
        <w:rPr>
          <w:rFonts w:ascii="Arial" w:hAnsi="Arial" w:cs="Arial"/>
          <w:sz w:val="20"/>
          <w:szCs w:val="20"/>
        </w:rPr>
        <w:t>pracovnoprávnych vzťahov v podnikaní. Oboznamuje sa s problematikou finančného zabezpečenia</w:t>
      </w:r>
    </w:p>
    <w:p w:rsidR="00742C40" w:rsidRPr="00942029" w:rsidRDefault="00742C40" w:rsidP="00EC2386">
      <w:pPr>
        <w:autoSpaceDE w:val="0"/>
        <w:autoSpaceDN w:val="0"/>
        <w:adjustRightInd w:val="0"/>
        <w:jc w:val="both"/>
        <w:rPr>
          <w:rFonts w:ascii="Arial" w:hAnsi="Arial" w:cs="Arial"/>
          <w:sz w:val="20"/>
          <w:szCs w:val="20"/>
        </w:rPr>
      </w:pPr>
      <w:r w:rsidRPr="00942029">
        <w:rPr>
          <w:rFonts w:ascii="Arial" w:hAnsi="Arial" w:cs="Arial"/>
          <w:sz w:val="20"/>
          <w:szCs w:val="20"/>
        </w:rPr>
        <w:t>súkromného podnikania, učí sa o význame podnikateľského zámeru, jeho štruktúre a obsahu, o</w:t>
      </w:r>
      <w:r w:rsidR="00EC2386">
        <w:rPr>
          <w:rFonts w:ascii="Arial" w:hAnsi="Arial" w:cs="Arial"/>
          <w:sz w:val="20"/>
          <w:szCs w:val="20"/>
        </w:rPr>
        <w:t xml:space="preserve"> </w:t>
      </w:r>
      <w:r w:rsidRPr="00942029">
        <w:rPr>
          <w:rFonts w:ascii="Arial" w:hAnsi="Arial" w:cs="Arial"/>
          <w:sz w:val="20"/>
          <w:szCs w:val="20"/>
        </w:rPr>
        <w:t>základoch podnikateľskej etiky, ako aj o zodpovednosti podnikateľa voči spotrebiteľom a štátu.</w:t>
      </w:r>
    </w:p>
    <w:p w:rsidR="00742C40" w:rsidRPr="00942029" w:rsidRDefault="00742C40" w:rsidP="00EC2386">
      <w:pPr>
        <w:autoSpaceDE w:val="0"/>
        <w:autoSpaceDN w:val="0"/>
        <w:adjustRightInd w:val="0"/>
        <w:jc w:val="both"/>
        <w:rPr>
          <w:rFonts w:ascii="Arial" w:hAnsi="Arial" w:cs="Arial"/>
          <w:b/>
          <w:bCs/>
          <w:sz w:val="20"/>
          <w:szCs w:val="20"/>
        </w:rPr>
      </w:pPr>
      <w:r w:rsidRPr="00942029">
        <w:rPr>
          <w:rFonts w:ascii="Arial" w:hAnsi="Arial" w:cs="Arial"/>
          <w:b/>
          <w:bCs/>
          <w:sz w:val="20"/>
          <w:szCs w:val="20"/>
        </w:rPr>
        <w:t>Spotrebiteľská výchova</w:t>
      </w:r>
    </w:p>
    <w:p w:rsidR="00742C40" w:rsidRPr="00942029" w:rsidRDefault="009C7BC3" w:rsidP="00EC2386">
      <w:pPr>
        <w:autoSpaceDE w:val="0"/>
        <w:autoSpaceDN w:val="0"/>
        <w:adjustRightInd w:val="0"/>
        <w:jc w:val="both"/>
        <w:rPr>
          <w:rFonts w:ascii="Arial" w:hAnsi="Arial" w:cs="Arial"/>
          <w:sz w:val="20"/>
          <w:szCs w:val="20"/>
        </w:rPr>
      </w:pPr>
      <w:r>
        <w:rPr>
          <w:rFonts w:ascii="Arial" w:hAnsi="Arial" w:cs="Arial"/>
          <w:sz w:val="20"/>
          <w:szCs w:val="20"/>
        </w:rPr>
        <w:t xml:space="preserve">     </w:t>
      </w:r>
      <w:r w:rsidR="00742C40" w:rsidRPr="00942029">
        <w:rPr>
          <w:rFonts w:ascii="Arial" w:hAnsi="Arial" w:cs="Arial"/>
          <w:sz w:val="20"/>
          <w:szCs w:val="20"/>
        </w:rPr>
        <w:t>Učivo je zamerané na orientáciu v problematike spotrebiteľskej výchovy a ochrany práv spotrebiteľa.</w:t>
      </w:r>
    </w:p>
    <w:p w:rsidR="00742C40" w:rsidRPr="00942029" w:rsidRDefault="00742C40" w:rsidP="00EC2386">
      <w:pPr>
        <w:autoSpaceDE w:val="0"/>
        <w:autoSpaceDN w:val="0"/>
        <w:adjustRightInd w:val="0"/>
        <w:jc w:val="both"/>
        <w:rPr>
          <w:rFonts w:ascii="Arial" w:hAnsi="Arial" w:cs="Arial"/>
          <w:sz w:val="20"/>
          <w:szCs w:val="20"/>
        </w:rPr>
      </w:pPr>
      <w:r w:rsidRPr="00942029">
        <w:rPr>
          <w:rFonts w:ascii="Arial" w:hAnsi="Arial" w:cs="Arial"/>
          <w:sz w:val="20"/>
          <w:szCs w:val="20"/>
        </w:rPr>
        <w:t>Žiaci sa oboznámia so základnými právami a povinnosťami občana – spotrebiteľa, za súčasného</w:t>
      </w:r>
      <w:r w:rsidR="00EC2386">
        <w:rPr>
          <w:rFonts w:ascii="Arial" w:hAnsi="Arial" w:cs="Arial"/>
          <w:sz w:val="20"/>
          <w:szCs w:val="20"/>
        </w:rPr>
        <w:t xml:space="preserve"> </w:t>
      </w:r>
      <w:r w:rsidRPr="00942029">
        <w:rPr>
          <w:rFonts w:ascii="Arial" w:hAnsi="Arial" w:cs="Arial"/>
          <w:sz w:val="20"/>
          <w:szCs w:val="20"/>
        </w:rPr>
        <w:t>rozvíjania povedomia k uplatňovaniu práv spotrebiteľa. Získajú vedomosti o základoch reklamy</w:t>
      </w:r>
      <w:r w:rsidR="00EC2386">
        <w:rPr>
          <w:rFonts w:ascii="Arial" w:hAnsi="Arial" w:cs="Arial"/>
          <w:sz w:val="20"/>
          <w:szCs w:val="20"/>
        </w:rPr>
        <w:t xml:space="preserve"> </w:t>
      </w:r>
      <w:r w:rsidRPr="00942029">
        <w:rPr>
          <w:rFonts w:ascii="Arial" w:hAnsi="Arial" w:cs="Arial"/>
          <w:sz w:val="20"/>
          <w:szCs w:val="20"/>
        </w:rPr>
        <w:t>z hľadiska spotrebiteľa, o spotrebe a životnom prostredí, o výžive a spotrebiteľskej bezpečnosti</w:t>
      </w:r>
    </w:p>
    <w:p w:rsidR="00942029" w:rsidRPr="00942029" w:rsidRDefault="00942029" w:rsidP="00942029">
      <w:pPr>
        <w:pStyle w:val="Pta"/>
        <w:tabs>
          <w:tab w:val="clear" w:pos="4536"/>
          <w:tab w:val="clear" w:pos="9072"/>
        </w:tabs>
        <w:jc w:val="both"/>
        <w:rPr>
          <w:rFonts w:ascii="Arial" w:hAnsi="Arial" w:cs="Arial"/>
          <w:b/>
          <w:color w:val="000000"/>
          <w:sz w:val="20"/>
        </w:rPr>
      </w:pPr>
    </w:p>
    <w:p w:rsidR="00742C40" w:rsidRPr="0009252C" w:rsidRDefault="0009252C" w:rsidP="00942029">
      <w:pPr>
        <w:pStyle w:val="Pta"/>
        <w:tabs>
          <w:tab w:val="clear" w:pos="4536"/>
          <w:tab w:val="clear" w:pos="9072"/>
        </w:tabs>
        <w:jc w:val="both"/>
        <w:rPr>
          <w:rFonts w:ascii="Arial" w:hAnsi="Arial" w:cs="Arial"/>
          <w:b/>
          <w:sz w:val="20"/>
        </w:rPr>
      </w:pPr>
      <w:r w:rsidRPr="0009252C">
        <w:rPr>
          <w:rFonts w:ascii="Arial" w:hAnsi="Arial" w:cs="Arial"/>
          <w:b/>
          <w:sz w:val="20"/>
        </w:rPr>
        <w:t>2. Odborné teoretické vzdelávanie</w:t>
      </w:r>
    </w:p>
    <w:p w:rsidR="00942029" w:rsidRPr="00942029" w:rsidRDefault="00942029" w:rsidP="00942029">
      <w:pPr>
        <w:pStyle w:val="Pta"/>
        <w:tabs>
          <w:tab w:val="clear" w:pos="4536"/>
          <w:tab w:val="clear" w:pos="9072"/>
        </w:tabs>
        <w:jc w:val="both"/>
        <w:rPr>
          <w:rFonts w:ascii="Arial" w:hAnsi="Arial" w:cs="Arial"/>
          <w:b/>
          <w:color w:val="000000"/>
          <w:sz w:val="20"/>
        </w:rPr>
      </w:pPr>
    </w:p>
    <w:p w:rsidR="00942029" w:rsidRPr="00942029" w:rsidRDefault="00942029" w:rsidP="00942029">
      <w:pPr>
        <w:pStyle w:val="Pta"/>
        <w:tabs>
          <w:tab w:val="clear" w:pos="4536"/>
          <w:tab w:val="clear" w:pos="9072"/>
        </w:tabs>
        <w:jc w:val="both"/>
        <w:rPr>
          <w:rFonts w:ascii="Arial" w:hAnsi="Arial" w:cs="Arial"/>
          <w:b/>
          <w:color w:val="000000"/>
          <w:sz w:val="20"/>
        </w:rPr>
      </w:pPr>
      <w:r w:rsidRPr="00942029">
        <w:rPr>
          <w:rFonts w:ascii="Arial" w:hAnsi="Arial" w:cs="Arial"/>
          <w:b/>
          <w:color w:val="000000"/>
          <w:sz w:val="20"/>
        </w:rPr>
        <w:t>Výkonové štandardy</w:t>
      </w:r>
    </w:p>
    <w:p w:rsidR="00942029" w:rsidRPr="00942029" w:rsidRDefault="00942029" w:rsidP="00942029">
      <w:pPr>
        <w:autoSpaceDE w:val="0"/>
        <w:autoSpaceDN w:val="0"/>
        <w:adjustRightInd w:val="0"/>
        <w:jc w:val="both"/>
        <w:rPr>
          <w:rFonts w:ascii="Arial" w:hAnsi="Arial" w:cs="Arial"/>
          <w:bCs/>
          <w:sz w:val="20"/>
          <w:szCs w:val="20"/>
        </w:rPr>
      </w:pPr>
      <w:r w:rsidRPr="00942029">
        <w:rPr>
          <w:rFonts w:ascii="Arial" w:hAnsi="Arial" w:cs="Arial"/>
          <w:bCs/>
          <w:sz w:val="20"/>
          <w:szCs w:val="20"/>
        </w:rPr>
        <w:t>Absolvent má:</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vysvetliť odbornú terminológiu, symboliku a zásady technickej normalizácie a štandardizácie</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v odbore murár,</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popísať aktuálne predpisy BOZP, hygieny práce, ochrany pred požiarom a osobné ochranné</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pracovné prostriedky používané pri murárskych prácach,</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vysvetliť zásady zobrazovania v pravouhlom premietaní a spôsoby zobrazovania základných</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stavebných konštrukcií v pôdoryse, reze a pohľade,</w:t>
      </w:r>
    </w:p>
    <w:p w:rsidR="00942029" w:rsidRPr="00942029" w:rsidRDefault="00942029" w:rsidP="00F44CE7">
      <w:pPr>
        <w:pStyle w:val="Pta"/>
        <w:tabs>
          <w:tab w:val="clear" w:pos="4536"/>
          <w:tab w:val="clear" w:pos="9072"/>
        </w:tabs>
        <w:ind w:left="284"/>
        <w:jc w:val="both"/>
        <w:rPr>
          <w:rFonts w:ascii="Arial" w:hAnsi="Arial" w:cs="Arial"/>
          <w:sz w:val="20"/>
        </w:rPr>
      </w:pPr>
      <w:r w:rsidRPr="00942029">
        <w:rPr>
          <w:rFonts w:ascii="Arial" w:hAnsi="Arial" w:cs="Arial"/>
          <w:sz w:val="20"/>
        </w:rPr>
        <w:t>- opísať základné druhy stavebných konštrukcií a zásady statického spolupôsobenia jednotlivých</w:t>
      </w:r>
    </w:p>
    <w:p w:rsidR="00942029" w:rsidRPr="00942029" w:rsidRDefault="00942029" w:rsidP="00F44CE7">
      <w:pPr>
        <w:pStyle w:val="Pta"/>
        <w:tabs>
          <w:tab w:val="clear" w:pos="4536"/>
          <w:tab w:val="clear" w:pos="9072"/>
        </w:tabs>
        <w:ind w:left="284"/>
        <w:jc w:val="both"/>
        <w:rPr>
          <w:rFonts w:ascii="Arial" w:hAnsi="Arial" w:cs="Arial"/>
          <w:b/>
          <w:color w:val="000000"/>
          <w:sz w:val="20"/>
        </w:rPr>
      </w:pPr>
      <w:r w:rsidRPr="00942029">
        <w:rPr>
          <w:rFonts w:ascii="Arial" w:hAnsi="Arial" w:cs="Arial"/>
          <w:sz w:val="20"/>
        </w:rPr>
        <w:t xml:space="preserve">  stavebných konštrukcií,</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vysvetliť zásady výpočtu spotreby materiálov pre zhotovenie stavebných konštrukcií podľa</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stavebných výkresov v rozsahu murárskych prác,</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popísať druhy, vlastnosti, použitie a technologický postup spracovania materiálov pri zhotovení   </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murovaných a betónových stavebných konštrukcií v rozsahu murárskych prác,</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lastRenderedPageBreak/>
        <w:t>- vysvetliť vhodný technologický postup pri zhotovení, rekonštrukcii, adaptácii a oprave stavebných</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objektov a organizáciu práce s ohľadom na kvalitu práce,</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opísať prípravu, používanie a udržiavanie vhodných pracovných pomôcok, náradia a drobnej</w:t>
      </w:r>
    </w:p>
    <w:p w:rsidR="00942029" w:rsidRPr="00942029" w:rsidRDefault="00942029" w:rsidP="00F44CE7">
      <w:pPr>
        <w:autoSpaceDE w:val="0"/>
        <w:autoSpaceDN w:val="0"/>
        <w:adjustRightInd w:val="0"/>
        <w:ind w:left="284"/>
        <w:jc w:val="both"/>
        <w:rPr>
          <w:rFonts w:ascii="Arial" w:hAnsi="Arial" w:cs="Arial"/>
          <w:sz w:val="20"/>
          <w:szCs w:val="20"/>
        </w:rPr>
      </w:pPr>
      <w:r w:rsidRPr="00942029">
        <w:rPr>
          <w:rFonts w:ascii="Arial" w:hAnsi="Arial" w:cs="Arial"/>
          <w:sz w:val="20"/>
          <w:szCs w:val="20"/>
        </w:rPr>
        <w:t xml:space="preserve">  mechanizácie podľa špecifikácie murárskych prác,</w:t>
      </w:r>
    </w:p>
    <w:p w:rsidR="00942029" w:rsidRPr="00942029" w:rsidRDefault="00942029" w:rsidP="00F44CE7">
      <w:pPr>
        <w:pStyle w:val="Pta"/>
        <w:tabs>
          <w:tab w:val="clear" w:pos="4536"/>
          <w:tab w:val="clear" w:pos="9072"/>
        </w:tabs>
        <w:ind w:left="284"/>
        <w:jc w:val="both"/>
        <w:rPr>
          <w:rFonts w:ascii="Arial" w:hAnsi="Arial" w:cs="Arial"/>
          <w:b/>
          <w:color w:val="000000"/>
          <w:sz w:val="20"/>
        </w:rPr>
      </w:pPr>
      <w:r w:rsidRPr="00942029">
        <w:rPr>
          <w:rFonts w:ascii="Arial" w:hAnsi="Arial" w:cs="Arial"/>
          <w:sz w:val="20"/>
        </w:rPr>
        <w:t>- opísať spôsoby likvidácie a recyklácie odpadu z murárskych prác.</w:t>
      </w:r>
    </w:p>
    <w:p w:rsidR="00942029" w:rsidRPr="00942029" w:rsidRDefault="00942029" w:rsidP="00942029">
      <w:pPr>
        <w:pStyle w:val="Pta"/>
        <w:tabs>
          <w:tab w:val="clear" w:pos="4536"/>
          <w:tab w:val="clear" w:pos="9072"/>
        </w:tabs>
        <w:jc w:val="both"/>
        <w:rPr>
          <w:rFonts w:ascii="Arial" w:hAnsi="Arial" w:cs="Arial"/>
          <w:b/>
          <w:color w:val="000000"/>
          <w:sz w:val="20"/>
        </w:rPr>
      </w:pPr>
    </w:p>
    <w:p w:rsidR="00742C40" w:rsidRPr="00A95068" w:rsidRDefault="00942029" w:rsidP="00942029">
      <w:pPr>
        <w:pStyle w:val="Pta"/>
        <w:tabs>
          <w:tab w:val="clear" w:pos="4536"/>
          <w:tab w:val="clear" w:pos="9072"/>
        </w:tabs>
        <w:jc w:val="both"/>
        <w:rPr>
          <w:rFonts w:ascii="Arial" w:hAnsi="Arial" w:cs="Arial"/>
          <w:b/>
          <w:color w:val="000000"/>
          <w:sz w:val="20"/>
          <w:u w:val="single"/>
        </w:rPr>
      </w:pPr>
      <w:r w:rsidRPr="00A95068">
        <w:rPr>
          <w:rFonts w:ascii="Arial" w:hAnsi="Arial" w:cs="Arial"/>
          <w:b/>
          <w:color w:val="000000"/>
          <w:sz w:val="20"/>
          <w:u w:val="single"/>
        </w:rPr>
        <w:t>Obsahové štandardy</w:t>
      </w:r>
    </w:p>
    <w:p w:rsidR="00541479" w:rsidRDefault="00541479" w:rsidP="00942029">
      <w:pPr>
        <w:autoSpaceDE w:val="0"/>
        <w:autoSpaceDN w:val="0"/>
        <w:adjustRightInd w:val="0"/>
        <w:jc w:val="both"/>
        <w:rPr>
          <w:rFonts w:ascii="Arial" w:hAnsi="Arial" w:cs="Arial"/>
          <w:b/>
          <w:bCs/>
          <w:sz w:val="20"/>
          <w:szCs w:val="20"/>
        </w:rPr>
      </w:pPr>
    </w:p>
    <w:p w:rsidR="00942029" w:rsidRPr="00942029" w:rsidRDefault="00942029" w:rsidP="00942029">
      <w:pPr>
        <w:autoSpaceDE w:val="0"/>
        <w:autoSpaceDN w:val="0"/>
        <w:adjustRightInd w:val="0"/>
        <w:jc w:val="both"/>
        <w:rPr>
          <w:rFonts w:ascii="Arial" w:hAnsi="Arial" w:cs="Arial"/>
          <w:b/>
          <w:bCs/>
          <w:sz w:val="20"/>
          <w:szCs w:val="20"/>
        </w:rPr>
      </w:pPr>
      <w:r w:rsidRPr="00942029">
        <w:rPr>
          <w:rFonts w:ascii="Arial" w:hAnsi="Arial" w:cs="Arial"/>
          <w:b/>
          <w:bCs/>
          <w:sz w:val="20"/>
          <w:szCs w:val="20"/>
        </w:rPr>
        <w:t>Technické vzdelávanie</w:t>
      </w:r>
    </w:p>
    <w:p w:rsidR="00942029" w:rsidRPr="00942029" w:rsidRDefault="009C7BC3" w:rsidP="00942029">
      <w:pPr>
        <w:autoSpaceDE w:val="0"/>
        <w:autoSpaceDN w:val="0"/>
        <w:adjustRightInd w:val="0"/>
        <w:jc w:val="both"/>
        <w:rPr>
          <w:rFonts w:ascii="Arial" w:hAnsi="Arial" w:cs="Arial"/>
          <w:sz w:val="20"/>
          <w:szCs w:val="20"/>
        </w:rPr>
      </w:pPr>
      <w:r>
        <w:rPr>
          <w:rFonts w:ascii="Arial" w:hAnsi="Arial" w:cs="Arial"/>
          <w:sz w:val="20"/>
          <w:szCs w:val="20"/>
        </w:rPr>
        <w:t xml:space="preserve">     </w:t>
      </w:r>
      <w:r w:rsidR="00942029" w:rsidRPr="00942029">
        <w:rPr>
          <w:rFonts w:ascii="Arial" w:hAnsi="Arial" w:cs="Arial"/>
          <w:sz w:val="20"/>
          <w:szCs w:val="20"/>
        </w:rPr>
        <w:t>Jeho cieľom je poskytnúť žiakom odborné vedomosti o základných stavebných konštrukciách a stavebných objektoch, získať zručnosti v kreslení náčrtov častí stavebných konštrukcií, v ich</w:t>
      </w:r>
    </w:p>
    <w:p w:rsidR="00942029"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zobrazovaní v stavebných výkresoch podľa platných noriem v rámci odboru. Žiaci získajú predstavivosť o budúcej konštrukcii stavby, schopnosť orientovať sa v projektovej dokumentácii,</w:t>
      </w:r>
    </w:p>
    <w:p w:rsidR="00942029"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porozumieť technickému výkresu a podľa toho si uvedomiť postup pracovných činností potrebných na</w:t>
      </w:r>
    </w:p>
    <w:p w:rsidR="00942029"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zhotovenie stavebných konštrukcií, vrátane prípravy materiálov. Naučia sa pracovať s technickými podkladmi a využívať pritom prostriedky informačných a komunikačných technológií.</w:t>
      </w:r>
    </w:p>
    <w:p w:rsidR="00942029" w:rsidRPr="00942029" w:rsidRDefault="00942029" w:rsidP="00942029">
      <w:pPr>
        <w:autoSpaceDE w:val="0"/>
        <w:autoSpaceDN w:val="0"/>
        <w:adjustRightInd w:val="0"/>
        <w:jc w:val="both"/>
        <w:rPr>
          <w:rFonts w:ascii="Arial" w:hAnsi="Arial" w:cs="Arial"/>
          <w:b/>
          <w:bCs/>
          <w:sz w:val="20"/>
          <w:szCs w:val="20"/>
        </w:rPr>
      </w:pPr>
      <w:r w:rsidRPr="00942029">
        <w:rPr>
          <w:rFonts w:ascii="Arial" w:hAnsi="Arial" w:cs="Arial"/>
          <w:b/>
          <w:bCs/>
          <w:sz w:val="20"/>
          <w:szCs w:val="20"/>
        </w:rPr>
        <w:t>Technologické vzdelávanie</w:t>
      </w:r>
    </w:p>
    <w:p w:rsidR="00942029" w:rsidRPr="00942029" w:rsidRDefault="009C7BC3" w:rsidP="00942029">
      <w:pPr>
        <w:autoSpaceDE w:val="0"/>
        <w:autoSpaceDN w:val="0"/>
        <w:adjustRightInd w:val="0"/>
        <w:jc w:val="both"/>
        <w:rPr>
          <w:rFonts w:ascii="Arial" w:hAnsi="Arial" w:cs="Arial"/>
          <w:sz w:val="20"/>
          <w:szCs w:val="20"/>
        </w:rPr>
      </w:pPr>
      <w:r>
        <w:rPr>
          <w:rFonts w:ascii="Arial" w:hAnsi="Arial" w:cs="Arial"/>
          <w:sz w:val="20"/>
          <w:szCs w:val="20"/>
        </w:rPr>
        <w:t xml:space="preserve">     </w:t>
      </w:r>
      <w:r w:rsidR="00942029" w:rsidRPr="00942029">
        <w:rPr>
          <w:rFonts w:ascii="Arial" w:hAnsi="Arial" w:cs="Arial"/>
          <w:sz w:val="20"/>
          <w:szCs w:val="20"/>
        </w:rPr>
        <w:t>Obsahový štandard technologické vzdelávanie poskytuje žiakom vedomosti o technologických procesoch pri vykonávaní murárskych prác. Žiaci získajú prehľad o druhoch materiálov a stavebných</w:t>
      </w:r>
    </w:p>
    <w:p w:rsidR="00942029"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hmôt, ich fyzikálnych a chemických vlastnostiach, technológii ich spracovania pri zhotovení stavebných objektov murovaním a betónovaním. Získajú prehľad o druhoch, náradia i ich nástrojov,</w:t>
      </w:r>
    </w:p>
    <w:p w:rsidR="00942029"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pomôcok, prístrojov, strojov a zariadení, ich použití, údržbe a obsluhe pri výrobe murovaných a betónových konštrukcií alebo montáži prefabrikovaných stavebných konštrukcií. Oboznámia sa</w:t>
      </w:r>
    </w:p>
    <w:p w:rsidR="00942029"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s konkrétnymi technologickými postupmi, predpismi a normami v oblasti zhotovenia monolitických aj</w:t>
      </w:r>
    </w:p>
    <w:p w:rsidR="00942029" w:rsidRPr="00942029" w:rsidRDefault="00942029" w:rsidP="00942029">
      <w:pPr>
        <w:pStyle w:val="Pta"/>
        <w:tabs>
          <w:tab w:val="clear" w:pos="4536"/>
          <w:tab w:val="clear" w:pos="9072"/>
        </w:tabs>
        <w:jc w:val="both"/>
        <w:rPr>
          <w:rFonts w:ascii="Arial" w:hAnsi="Arial" w:cs="Arial"/>
          <w:b/>
          <w:color w:val="000000"/>
          <w:sz w:val="20"/>
        </w:rPr>
      </w:pPr>
      <w:r w:rsidRPr="00942029">
        <w:rPr>
          <w:rFonts w:ascii="Arial" w:hAnsi="Arial" w:cs="Arial"/>
          <w:sz w:val="20"/>
        </w:rPr>
        <w:t>montovaných konštrukcií, ich opráv aj rekonštrukcií, s problematikou bezpečnosti a ochrany zdravia</w:t>
      </w:r>
    </w:p>
    <w:p w:rsidR="00942029"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pri práci, so zásadami hygieny práce, ochrany pred požiarmi, so zaistením bezpečnosti technických</w:t>
      </w:r>
    </w:p>
    <w:p w:rsidR="00CB7A56" w:rsidRPr="00942029" w:rsidRDefault="00942029" w:rsidP="00942029">
      <w:pPr>
        <w:autoSpaceDE w:val="0"/>
        <w:autoSpaceDN w:val="0"/>
        <w:adjustRightInd w:val="0"/>
        <w:jc w:val="both"/>
        <w:rPr>
          <w:rFonts w:ascii="Arial" w:hAnsi="Arial" w:cs="Arial"/>
          <w:sz w:val="20"/>
          <w:szCs w:val="20"/>
        </w:rPr>
      </w:pPr>
      <w:r w:rsidRPr="00942029">
        <w:rPr>
          <w:rFonts w:ascii="Arial" w:hAnsi="Arial" w:cs="Arial"/>
          <w:sz w:val="20"/>
          <w:szCs w:val="20"/>
        </w:rPr>
        <w:t>zariadení a životného prostredia v rozsahu daného odboru. Technologické vzdelávanie rozvíja technické a ekonomické myslenie, odborné vyjadrovanie, organizačné schopnosti a tvorí podstatnú</w:t>
      </w:r>
    </w:p>
    <w:p w:rsidR="00942029" w:rsidRDefault="00942029" w:rsidP="00942029">
      <w:pPr>
        <w:pStyle w:val="Pta"/>
        <w:tabs>
          <w:tab w:val="clear" w:pos="4536"/>
          <w:tab w:val="clear" w:pos="9072"/>
        </w:tabs>
        <w:jc w:val="both"/>
        <w:rPr>
          <w:rFonts w:ascii="Arial" w:hAnsi="Arial" w:cs="Arial"/>
          <w:sz w:val="20"/>
        </w:rPr>
      </w:pPr>
      <w:r w:rsidRPr="00942029">
        <w:rPr>
          <w:rFonts w:ascii="Arial" w:hAnsi="Arial" w:cs="Arial"/>
          <w:sz w:val="20"/>
        </w:rPr>
        <w:t>časť odbornej kvalifikácie absolventov.</w:t>
      </w:r>
    </w:p>
    <w:p w:rsidR="00942029" w:rsidRDefault="00942029" w:rsidP="00942029">
      <w:pPr>
        <w:pStyle w:val="Pta"/>
        <w:tabs>
          <w:tab w:val="clear" w:pos="4536"/>
          <w:tab w:val="clear" w:pos="9072"/>
        </w:tabs>
        <w:rPr>
          <w:rFonts w:ascii="Arial" w:hAnsi="Arial" w:cs="Arial"/>
          <w:b/>
          <w:color w:val="000000"/>
          <w:sz w:val="20"/>
        </w:rPr>
      </w:pPr>
    </w:p>
    <w:p w:rsidR="00D57EC7" w:rsidRDefault="00D57EC7" w:rsidP="00942029">
      <w:pPr>
        <w:pStyle w:val="Pta"/>
        <w:tabs>
          <w:tab w:val="clear" w:pos="4536"/>
          <w:tab w:val="clear" w:pos="9072"/>
        </w:tabs>
        <w:rPr>
          <w:rFonts w:ascii="Arial" w:hAnsi="Arial" w:cs="Arial"/>
          <w:b/>
          <w:color w:val="000000"/>
          <w:sz w:val="20"/>
        </w:rPr>
      </w:pPr>
    </w:p>
    <w:p w:rsidR="00942029" w:rsidRPr="0009252C" w:rsidRDefault="0009252C" w:rsidP="00541479">
      <w:pPr>
        <w:pStyle w:val="Pta"/>
        <w:tabs>
          <w:tab w:val="clear" w:pos="4536"/>
          <w:tab w:val="clear" w:pos="9072"/>
        </w:tabs>
        <w:jc w:val="both"/>
        <w:rPr>
          <w:rFonts w:ascii="Arial" w:hAnsi="Arial" w:cs="Arial"/>
          <w:b/>
          <w:sz w:val="20"/>
        </w:rPr>
      </w:pPr>
      <w:r w:rsidRPr="0009252C">
        <w:rPr>
          <w:rFonts w:ascii="Arial" w:hAnsi="Arial" w:cs="Arial"/>
          <w:b/>
          <w:sz w:val="20"/>
        </w:rPr>
        <w:t>3. Odborné praktické vzdelávanie</w:t>
      </w:r>
    </w:p>
    <w:p w:rsidR="00942029" w:rsidRPr="00541479" w:rsidRDefault="00942029" w:rsidP="00541479">
      <w:pPr>
        <w:pStyle w:val="Pta"/>
        <w:tabs>
          <w:tab w:val="clear" w:pos="4536"/>
          <w:tab w:val="clear" w:pos="9072"/>
        </w:tabs>
        <w:jc w:val="both"/>
        <w:rPr>
          <w:rFonts w:ascii="Arial" w:hAnsi="Arial" w:cs="Arial"/>
          <w:b/>
          <w:color w:val="000000"/>
          <w:sz w:val="20"/>
        </w:rPr>
      </w:pPr>
    </w:p>
    <w:p w:rsidR="00942029" w:rsidRPr="00A95068" w:rsidRDefault="00942029" w:rsidP="00541479">
      <w:pPr>
        <w:pStyle w:val="Pta"/>
        <w:tabs>
          <w:tab w:val="clear" w:pos="4536"/>
          <w:tab w:val="clear" w:pos="9072"/>
        </w:tabs>
        <w:jc w:val="both"/>
        <w:rPr>
          <w:rFonts w:ascii="Arial" w:hAnsi="Arial" w:cs="Arial"/>
          <w:b/>
          <w:color w:val="000000"/>
          <w:sz w:val="20"/>
          <w:u w:val="single"/>
        </w:rPr>
      </w:pPr>
      <w:r w:rsidRPr="00A95068">
        <w:rPr>
          <w:rFonts w:ascii="Arial" w:hAnsi="Arial" w:cs="Arial"/>
          <w:b/>
          <w:color w:val="000000"/>
          <w:sz w:val="20"/>
          <w:u w:val="single"/>
        </w:rPr>
        <w:t>Výkonové štandardy</w:t>
      </w:r>
    </w:p>
    <w:p w:rsidR="00942029" w:rsidRPr="00541479" w:rsidRDefault="00942029" w:rsidP="00541479">
      <w:pPr>
        <w:autoSpaceDE w:val="0"/>
        <w:autoSpaceDN w:val="0"/>
        <w:adjustRightInd w:val="0"/>
        <w:jc w:val="both"/>
        <w:rPr>
          <w:rFonts w:ascii="Arial" w:hAnsi="Arial" w:cs="Arial"/>
          <w:bCs/>
          <w:sz w:val="20"/>
          <w:szCs w:val="20"/>
        </w:rPr>
      </w:pPr>
      <w:r w:rsidRPr="00541479">
        <w:rPr>
          <w:rFonts w:ascii="Arial" w:hAnsi="Arial" w:cs="Arial"/>
          <w:bCs/>
          <w:sz w:val="20"/>
          <w:szCs w:val="20"/>
        </w:rPr>
        <w:t>Absolvent vie:</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dodržiavať zásady bezpečnosti práce a ochrany zdravia pri práci, hygieny práce na pracovisku,</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xml:space="preserve">  ochrany pred požiarom a ochrany životného prostredia pri murárskych prácach,</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čítať a vypracovať správne jednoduché stavebné výkresy v rozsahu odboru,</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xml:space="preserve">- vybrať a pripraviť vhodné náradie, pomôcky, stavebné hmoty a materiál pre technologický proces    </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xml:space="preserve">  výroby, montáže, opravy alebo rekonštrukcie murovaných aj betónových stavebných konštrukcií</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xml:space="preserve">  a hospodárne ich využívať,</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zhotoviť monolitické aj montované zvislé konštrukcie (múry, priečky, stĺpy, komíny), vodorovné</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xml:space="preserve">  konštrukcie (stropy a klenby) z rôznych materiálov, technológiou predpísanou výrobcom,</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zhotovovať vnútorné a vonkajšie omietky s rôznou povrchovou úpravou,</w:t>
      </w:r>
    </w:p>
    <w:p w:rsidR="00F44CE7"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xml:space="preserve">- vykonávať betonárske práce vrátane montáže debnenia a podoprenia danej stavebnej </w:t>
      </w:r>
    </w:p>
    <w:p w:rsidR="00942029" w:rsidRPr="00541479" w:rsidRDefault="00F44CE7" w:rsidP="00F44CE7">
      <w:pPr>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942029" w:rsidRPr="00541479">
        <w:rPr>
          <w:rFonts w:ascii="Arial" w:hAnsi="Arial" w:cs="Arial"/>
          <w:sz w:val="20"/>
          <w:szCs w:val="20"/>
        </w:rPr>
        <w:t>konštrukcie,</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zhotoviť správne mokrým aj suchým procesom vnútorné aj vonkajšie dlažby a obklady z rôznych</w:t>
      </w:r>
    </w:p>
    <w:p w:rsidR="00942029" w:rsidRPr="00541479" w:rsidRDefault="0054147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xml:space="preserve">  </w:t>
      </w:r>
      <w:r w:rsidR="00942029" w:rsidRPr="00541479">
        <w:rPr>
          <w:rFonts w:ascii="Arial" w:hAnsi="Arial" w:cs="Arial"/>
          <w:sz w:val="20"/>
          <w:szCs w:val="20"/>
        </w:rPr>
        <w:t>materiálov,</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kontrolovať kvalitu prác vykonávaných v odbore,</w:t>
      </w:r>
    </w:p>
    <w:p w:rsidR="00942029" w:rsidRPr="00541479" w:rsidRDefault="00942029" w:rsidP="00F44CE7">
      <w:pPr>
        <w:autoSpaceDE w:val="0"/>
        <w:autoSpaceDN w:val="0"/>
        <w:adjustRightInd w:val="0"/>
        <w:ind w:left="284"/>
        <w:jc w:val="both"/>
        <w:rPr>
          <w:rFonts w:ascii="Arial" w:hAnsi="Arial" w:cs="Arial"/>
          <w:sz w:val="20"/>
          <w:szCs w:val="20"/>
        </w:rPr>
      </w:pPr>
      <w:r w:rsidRPr="00541479">
        <w:rPr>
          <w:rFonts w:ascii="Arial" w:hAnsi="Arial" w:cs="Arial"/>
          <w:sz w:val="20"/>
          <w:szCs w:val="20"/>
        </w:rPr>
        <w:t>- zhotoviť zatepľovací systém fasády budovy, technológiou predpísanou výrobcom,</w:t>
      </w:r>
    </w:p>
    <w:p w:rsidR="00F44CE7" w:rsidRDefault="00F44CE7" w:rsidP="00F44CE7">
      <w:pPr>
        <w:autoSpaceDE w:val="0"/>
        <w:autoSpaceDN w:val="0"/>
        <w:adjustRightInd w:val="0"/>
        <w:jc w:val="both"/>
        <w:rPr>
          <w:rFonts w:ascii="Arial" w:hAnsi="Arial" w:cs="Arial"/>
          <w:sz w:val="20"/>
          <w:szCs w:val="20"/>
        </w:rPr>
      </w:pPr>
      <w:r>
        <w:rPr>
          <w:rFonts w:ascii="Arial" w:hAnsi="Arial" w:cs="Arial"/>
          <w:sz w:val="20"/>
          <w:szCs w:val="20"/>
        </w:rPr>
        <w:t xml:space="preserve">     </w:t>
      </w:r>
      <w:r w:rsidR="00942029" w:rsidRPr="00541479">
        <w:rPr>
          <w:rFonts w:ascii="Arial" w:hAnsi="Arial" w:cs="Arial"/>
          <w:sz w:val="20"/>
          <w:szCs w:val="20"/>
        </w:rPr>
        <w:t>-</w:t>
      </w:r>
      <w:r>
        <w:rPr>
          <w:rFonts w:ascii="Arial" w:hAnsi="Arial" w:cs="Arial"/>
          <w:sz w:val="20"/>
          <w:szCs w:val="20"/>
        </w:rPr>
        <w:t xml:space="preserve"> </w:t>
      </w:r>
      <w:r w:rsidR="00942029" w:rsidRPr="00541479">
        <w:rPr>
          <w:rFonts w:ascii="Arial" w:hAnsi="Arial" w:cs="Arial"/>
          <w:sz w:val="20"/>
          <w:szCs w:val="20"/>
        </w:rPr>
        <w:t>vykonávať kvalifikovane údržbu a opravu poškodených častí stavebných konštrukcií,</w:t>
      </w:r>
      <w:r w:rsidR="00541479" w:rsidRPr="00541479">
        <w:rPr>
          <w:rFonts w:ascii="Arial" w:hAnsi="Arial" w:cs="Arial"/>
          <w:sz w:val="20"/>
          <w:szCs w:val="20"/>
        </w:rPr>
        <w:t xml:space="preserve"> </w:t>
      </w:r>
    </w:p>
    <w:p w:rsidR="00942029" w:rsidRPr="00541479" w:rsidRDefault="00F44CE7" w:rsidP="00F44CE7">
      <w:pPr>
        <w:autoSpaceDE w:val="0"/>
        <w:autoSpaceDN w:val="0"/>
        <w:adjustRightInd w:val="0"/>
        <w:jc w:val="both"/>
        <w:rPr>
          <w:rFonts w:ascii="Arial" w:hAnsi="Arial" w:cs="Arial"/>
          <w:sz w:val="20"/>
          <w:szCs w:val="20"/>
        </w:rPr>
      </w:pPr>
      <w:r>
        <w:rPr>
          <w:rFonts w:ascii="Arial" w:hAnsi="Arial" w:cs="Arial"/>
          <w:sz w:val="20"/>
          <w:szCs w:val="20"/>
        </w:rPr>
        <w:t xml:space="preserve">       </w:t>
      </w:r>
      <w:r w:rsidR="00942029" w:rsidRPr="00541479">
        <w:rPr>
          <w:rFonts w:ascii="Arial" w:hAnsi="Arial" w:cs="Arial"/>
          <w:sz w:val="20"/>
          <w:szCs w:val="20"/>
        </w:rPr>
        <w:t>rekonštrukcie a adaptácie menších stavebných objektov,</w:t>
      </w:r>
    </w:p>
    <w:p w:rsidR="00942029" w:rsidRPr="00541479" w:rsidRDefault="00942029" w:rsidP="00F44CE7">
      <w:pPr>
        <w:pStyle w:val="Pta"/>
        <w:tabs>
          <w:tab w:val="clear" w:pos="4536"/>
          <w:tab w:val="clear" w:pos="9072"/>
        </w:tabs>
        <w:ind w:left="284"/>
        <w:jc w:val="both"/>
        <w:rPr>
          <w:rFonts w:ascii="Arial" w:hAnsi="Arial" w:cs="Arial"/>
          <w:b/>
          <w:color w:val="000000"/>
          <w:sz w:val="20"/>
        </w:rPr>
      </w:pPr>
      <w:r w:rsidRPr="00541479">
        <w:rPr>
          <w:rFonts w:ascii="Arial" w:hAnsi="Arial" w:cs="Arial"/>
          <w:sz w:val="20"/>
        </w:rPr>
        <w:t>- využívať informačné technológie pri riešení praktických úloh v odbore.,</w:t>
      </w:r>
    </w:p>
    <w:p w:rsidR="00541479" w:rsidRPr="00541479" w:rsidRDefault="00541479" w:rsidP="00F44CE7">
      <w:pPr>
        <w:pStyle w:val="Pta"/>
        <w:tabs>
          <w:tab w:val="clear" w:pos="4536"/>
          <w:tab w:val="clear" w:pos="9072"/>
        </w:tabs>
        <w:ind w:left="284"/>
        <w:jc w:val="both"/>
        <w:rPr>
          <w:rFonts w:ascii="Arial" w:hAnsi="Arial" w:cs="Arial"/>
          <w:sz w:val="20"/>
        </w:rPr>
      </w:pPr>
      <w:r w:rsidRPr="00541479">
        <w:rPr>
          <w:rFonts w:ascii="Arial" w:hAnsi="Arial" w:cs="Arial"/>
          <w:sz w:val="20"/>
        </w:rPr>
        <w:t>- likvidovať správne odpad vznikajúci pri murárskych prácach.</w:t>
      </w:r>
    </w:p>
    <w:p w:rsidR="00541479" w:rsidRPr="00541479" w:rsidRDefault="00541479" w:rsidP="00541479">
      <w:pPr>
        <w:pStyle w:val="Pta"/>
        <w:tabs>
          <w:tab w:val="clear" w:pos="4536"/>
          <w:tab w:val="clear" w:pos="9072"/>
        </w:tabs>
        <w:jc w:val="both"/>
        <w:rPr>
          <w:rFonts w:ascii="Arial" w:hAnsi="Arial" w:cs="Arial"/>
          <w:sz w:val="20"/>
        </w:rPr>
      </w:pPr>
    </w:p>
    <w:p w:rsidR="00942029" w:rsidRPr="00A95068" w:rsidRDefault="00541479" w:rsidP="00541479">
      <w:pPr>
        <w:pStyle w:val="Pta"/>
        <w:tabs>
          <w:tab w:val="clear" w:pos="4536"/>
          <w:tab w:val="clear" w:pos="9072"/>
        </w:tabs>
        <w:jc w:val="both"/>
        <w:rPr>
          <w:rFonts w:ascii="Arial" w:hAnsi="Arial" w:cs="Arial"/>
          <w:b/>
          <w:color w:val="000000"/>
          <w:sz w:val="20"/>
          <w:u w:val="single"/>
        </w:rPr>
      </w:pPr>
      <w:r w:rsidRPr="00A95068">
        <w:rPr>
          <w:rFonts w:ascii="Arial" w:hAnsi="Arial" w:cs="Arial"/>
          <w:b/>
          <w:sz w:val="20"/>
          <w:u w:val="single"/>
        </w:rPr>
        <w:t>Obsahové štandardy</w:t>
      </w:r>
      <w:r w:rsidRPr="00A95068">
        <w:rPr>
          <w:rFonts w:ascii="Arial" w:hAnsi="Arial" w:cs="Arial"/>
          <w:b/>
          <w:color w:val="000000"/>
          <w:sz w:val="20"/>
          <w:u w:val="single"/>
        </w:rPr>
        <w:t xml:space="preserve"> </w:t>
      </w:r>
    </w:p>
    <w:p w:rsidR="00541479" w:rsidRPr="00541479" w:rsidRDefault="00541479" w:rsidP="00541479">
      <w:pPr>
        <w:pStyle w:val="Pta"/>
        <w:tabs>
          <w:tab w:val="clear" w:pos="4536"/>
          <w:tab w:val="clear" w:pos="9072"/>
        </w:tabs>
        <w:jc w:val="both"/>
        <w:rPr>
          <w:rFonts w:ascii="Arial" w:hAnsi="Arial" w:cs="Arial"/>
          <w:b/>
          <w:color w:val="000000"/>
          <w:sz w:val="20"/>
        </w:rPr>
      </w:pPr>
    </w:p>
    <w:p w:rsidR="00541479" w:rsidRPr="00541479" w:rsidRDefault="00541479" w:rsidP="00541479">
      <w:pPr>
        <w:autoSpaceDE w:val="0"/>
        <w:autoSpaceDN w:val="0"/>
        <w:adjustRightInd w:val="0"/>
        <w:jc w:val="both"/>
        <w:rPr>
          <w:rFonts w:ascii="Arial" w:hAnsi="Arial" w:cs="Arial"/>
          <w:b/>
          <w:bCs/>
          <w:sz w:val="20"/>
          <w:szCs w:val="20"/>
        </w:rPr>
      </w:pPr>
      <w:r w:rsidRPr="00541479">
        <w:rPr>
          <w:rFonts w:ascii="Arial" w:hAnsi="Arial" w:cs="Arial"/>
          <w:b/>
          <w:bCs/>
          <w:sz w:val="20"/>
          <w:szCs w:val="20"/>
        </w:rPr>
        <w:t>Bezpečnosť a ochrana zdravia pri práci</w:t>
      </w:r>
    </w:p>
    <w:p w:rsidR="00541479" w:rsidRPr="00541479" w:rsidRDefault="009C7BC3" w:rsidP="00541479">
      <w:pPr>
        <w:autoSpaceDE w:val="0"/>
        <w:autoSpaceDN w:val="0"/>
        <w:adjustRightInd w:val="0"/>
        <w:jc w:val="both"/>
        <w:rPr>
          <w:rFonts w:ascii="Arial" w:hAnsi="Arial" w:cs="Arial"/>
          <w:sz w:val="20"/>
          <w:szCs w:val="20"/>
        </w:rPr>
      </w:pPr>
      <w:r>
        <w:rPr>
          <w:rFonts w:ascii="Arial" w:hAnsi="Arial" w:cs="Arial"/>
          <w:sz w:val="20"/>
          <w:szCs w:val="20"/>
        </w:rPr>
        <w:t xml:space="preserve">     </w:t>
      </w:r>
      <w:r w:rsidR="00541479" w:rsidRPr="00541479">
        <w:rPr>
          <w:rFonts w:ascii="Arial" w:hAnsi="Arial" w:cs="Arial"/>
          <w:sz w:val="20"/>
          <w:szCs w:val="20"/>
        </w:rPr>
        <w:t>Dodržiavanie požiadaviek na bezpečnosť a hygienu práce a ochrany pred požiarom je súčasťou</w:t>
      </w:r>
      <w:r w:rsidR="00541479">
        <w:rPr>
          <w:rFonts w:ascii="Arial" w:hAnsi="Arial" w:cs="Arial"/>
          <w:sz w:val="20"/>
          <w:szCs w:val="20"/>
        </w:rPr>
        <w:t xml:space="preserve"> </w:t>
      </w:r>
      <w:r w:rsidR="00541479" w:rsidRPr="00541479">
        <w:rPr>
          <w:rFonts w:ascii="Arial" w:hAnsi="Arial" w:cs="Arial"/>
          <w:sz w:val="20"/>
          <w:szCs w:val="20"/>
        </w:rPr>
        <w:t>obsahu celej praktickej prípravy žiakov v odbore. Je to bezpečnosť pri obsluhe mechanického</w:t>
      </w:r>
      <w:r w:rsidR="00541479">
        <w:rPr>
          <w:rFonts w:ascii="Arial" w:hAnsi="Arial" w:cs="Arial"/>
          <w:sz w:val="20"/>
          <w:szCs w:val="20"/>
        </w:rPr>
        <w:t xml:space="preserve"> </w:t>
      </w:r>
      <w:r w:rsidR="00541479" w:rsidRPr="00541479">
        <w:rPr>
          <w:rFonts w:ascii="Arial" w:hAnsi="Arial" w:cs="Arial"/>
          <w:sz w:val="20"/>
          <w:szCs w:val="20"/>
        </w:rPr>
        <w:t xml:space="preserve">náradia, </w:t>
      </w:r>
      <w:r w:rsidR="00541479" w:rsidRPr="00541479">
        <w:rPr>
          <w:rFonts w:ascii="Arial" w:hAnsi="Arial" w:cs="Arial"/>
          <w:sz w:val="20"/>
          <w:szCs w:val="20"/>
        </w:rPr>
        <w:lastRenderedPageBreak/>
        <w:t>výrobných zariadení a pri všetkých činnostiach v odbore. Žiaci musia nevyhnutne poznať</w:t>
      </w:r>
      <w:r w:rsidR="00541479">
        <w:rPr>
          <w:rFonts w:ascii="Arial" w:hAnsi="Arial" w:cs="Arial"/>
          <w:sz w:val="20"/>
          <w:szCs w:val="20"/>
        </w:rPr>
        <w:t xml:space="preserve"> </w:t>
      </w:r>
      <w:r w:rsidR="00541479" w:rsidRPr="00541479">
        <w:rPr>
          <w:rFonts w:ascii="Arial" w:hAnsi="Arial" w:cs="Arial"/>
          <w:sz w:val="20"/>
          <w:szCs w:val="20"/>
        </w:rPr>
        <w:t>a vedieť používať ochranné zariadenia na všetkých technických zariadeniach, ktoré sa</w:t>
      </w:r>
      <w:r w:rsidR="00541479">
        <w:rPr>
          <w:rFonts w:ascii="Arial" w:hAnsi="Arial" w:cs="Arial"/>
          <w:sz w:val="20"/>
          <w:szCs w:val="20"/>
        </w:rPr>
        <w:t xml:space="preserve"> </w:t>
      </w:r>
      <w:r w:rsidR="00541479" w:rsidRPr="00541479">
        <w:rPr>
          <w:rFonts w:ascii="Arial" w:hAnsi="Arial" w:cs="Arial"/>
          <w:sz w:val="20"/>
          <w:szCs w:val="20"/>
        </w:rPr>
        <w:t>v technologických procesoch využívajú, ale aj osobné ochranné pracovné prostriedky pri praktických</w:t>
      </w:r>
      <w:r w:rsidR="00541479">
        <w:rPr>
          <w:rFonts w:ascii="Arial" w:hAnsi="Arial" w:cs="Arial"/>
          <w:sz w:val="20"/>
          <w:szCs w:val="20"/>
        </w:rPr>
        <w:t xml:space="preserve"> </w:t>
      </w:r>
      <w:r w:rsidR="00541479" w:rsidRPr="00541479">
        <w:rPr>
          <w:rFonts w:ascii="Arial" w:hAnsi="Arial" w:cs="Arial"/>
          <w:sz w:val="20"/>
          <w:szCs w:val="20"/>
        </w:rPr>
        <w:t>činnostiach v odbore.</w:t>
      </w:r>
    </w:p>
    <w:p w:rsidR="00541479" w:rsidRPr="00541479" w:rsidRDefault="00541479" w:rsidP="00541479">
      <w:pPr>
        <w:autoSpaceDE w:val="0"/>
        <w:autoSpaceDN w:val="0"/>
        <w:adjustRightInd w:val="0"/>
        <w:jc w:val="both"/>
        <w:rPr>
          <w:rFonts w:ascii="Arial" w:hAnsi="Arial" w:cs="Arial"/>
          <w:b/>
          <w:bCs/>
          <w:sz w:val="20"/>
          <w:szCs w:val="20"/>
        </w:rPr>
      </w:pPr>
      <w:r w:rsidRPr="00541479">
        <w:rPr>
          <w:rFonts w:ascii="Arial" w:hAnsi="Arial" w:cs="Arial"/>
          <w:b/>
          <w:bCs/>
          <w:sz w:val="20"/>
          <w:szCs w:val="20"/>
        </w:rPr>
        <w:t>Technologické procesy</w:t>
      </w:r>
    </w:p>
    <w:p w:rsidR="00D86CB3" w:rsidRPr="00541479" w:rsidRDefault="009C7BC3" w:rsidP="00541479">
      <w:pPr>
        <w:autoSpaceDE w:val="0"/>
        <w:autoSpaceDN w:val="0"/>
        <w:adjustRightInd w:val="0"/>
        <w:jc w:val="both"/>
        <w:rPr>
          <w:rFonts w:ascii="Arial" w:hAnsi="Arial" w:cs="Arial"/>
          <w:sz w:val="20"/>
          <w:szCs w:val="20"/>
        </w:rPr>
      </w:pPr>
      <w:r>
        <w:rPr>
          <w:rFonts w:ascii="Arial" w:hAnsi="Arial" w:cs="Arial"/>
          <w:sz w:val="20"/>
          <w:szCs w:val="20"/>
        </w:rPr>
        <w:t xml:space="preserve">     </w:t>
      </w:r>
      <w:r w:rsidR="00541479" w:rsidRPr="00541479">
        <w:rPr>
          <w:rFonts w:ascii="Arial" w:hAnsi="Arial" w:cs="Arial"/>
          <w:sz w:val="20"/>
          <w:szCs w:val="20"/>
        </w:rPr>
        <w:t>Žiaci získajú základné zručnosti v príprave, používaní a udržiavaní pracovných prostriedkov a</w:t>
      </w:r>
      <w:r>
        <w:rPr>
          <w:rFonts w:ascii="Arial" w:hAnsi="Arial" w:cs="Arial"/>
          <w:sz w:val="20"/>
          <w:szCs w:val="20"/>
        </w:rPr>
        <w:t> </w:t>
      </w:r>
      <w:r w:rsidR="00541479" w:rsidRPr="00541479">
        <w:rPr>
          <w:rFonts w:ascii="Arial" w:hAnsi="Arial" w:cs="Arial"/>
          <w:sz w:val="20"/>
          <w:szCs w:val="20"/>
        </w:rPr>
        <w:t>drobnej</w:t>
      </w:r>
      <w:r>
        <w:rPr>
          <w:rFonts w:ascii="Arial" w:hAnsi="Arial" w:cs="Arial"/>
          <w:sz w:val="20"/>
          <w:szCs w:val="20"/>
        </w:rPr>
        <w:t xml:space="preserve"> </w:t>
      </w:r>
      <w:r w:rsidR="00541479" w:rsidRPr="00541479">
        <w:rPr>
          <w:rFonts w:ascii="Arial" w:hAnsi="Arial" w:cs="Arial"/>
          <w:sz w:val="20"/>
          <w:szCs w:val="20"/>
        </w:rPr>
        <w:t>mechanizácie, pri obsluhe technických a technologických zariadení pri murárskych prácach. Osvoja</w:t>
      </w:r>
      <w:r>
        <w:rPr>
          <w:rFonts w:ascii="Arial" w:hAnsi="Arial" w:cs="Arial"/>
          <w:sz w:val="20"/>
          <w:szCs w:val="20"/>
        </w:rPr>
        <w:t xml:space="preserve"> </w:t>
      </w:r>
      <w:r w:rsidR="00541479" w:rsidRPr="00541479">
        <w:rPr>
          <w:rFonts w:ascii="Arial" w:hAnsi="Arial" w:cs="Arial"/>
          <w:sz w:val="20"/>
          <w:szCs w:val="20"/>
        </w:rPr>
        <w:t>si praktické uplatňovanie príslušných technických a technologických noriem a</w:t>
      </w:r>
      <w:r w:rsidR="00541479">
        <w:rPr>
          <w:rFonts w:ascii="Arial" w:hAnsi="Arial" w:cs="Arial"/>
          <w:sz w:val="20"/>
          <w:szCs w:val="20"/>
        </w:rPr>
        <w:t> </w:t>
      </w:r>
      <w:r w:rsidR="00541479" w:rsidRPr="00541479">
        <w:rPr>
          <w:rFonts w:ascii="Arial" w:hAnsi="Arial" w:cs="Arial"/>
          <w:sz w:val="20"/>
          <w:szCs w:val="20"/>
        </w:rPr>
        <w:t>predpisov</w:t>
      </w:r>
      <w:r w:rsidR="00541479">
        <w:rPr>
          <w:rFonts w:ascii="Arial" w:hAnsi="Arial" w:cs="Arial"/>
          <w:sz w:val="20"/>
          <w:szCs w:val="20"/>
        </w:rPr>
        <w:t xml:space="preserve"> </w:t>
      </w:r>
      <w:r w:rsidR="00541479" w:rsidRPr="00541479">
        <w:rPr>
          <w:rFonts w:ascii="Arial" w:hAnsi="Arial" w:cs="Arial"/>
          <w:sz w:val="20"/>
          <w:szCs w:val="20"/>
        </w:rPr>
        <w:t>v odbore, zobrazovanie a čítanie technickej dokumentácie. Získajú manuálne zručnosti v</w:t>
      </w:r>
      <w:r w:rsidR="00541479">
        <w:rPr>
          <w:rFonts w:ascii="Arial" w:hAnsi="Arial" w:cs="Arial"/>
          <w:sz w:val="20"/>
          <w:szCs w:val="20"/>
        </w:rPr>
        <w:t> </w:t>
      </w:r>
      <w:r w:rsidR="00541479" w:rsidRPr="00541479">
        <w:rPr>
          <w:rFonts w:ascii="Arial" w:hAnsi="Arial" w:cs="Arial"/>
          <w:sz w:val="20"/>
          <w:szCs w:val="20"/>
        </w:rPr>
        <w:t>oblasti</w:t>
      </w:r>
      <w:r w:rsidR="00541479">
        <w:rPr>
          <w:rFonts w:ascii="Arial" w:hAnsi="Arial" w:cs="Arial"/>
          <w:sz w:val="20"/>
          <w:szCs w:val="20"/>
        </w:rPr>
        <w:t xml:space="preserve"> </w:t>
      </w:r>
      <w:r w:rsidR="00541479" w:rsidRPr="00541479">
        <w:rPr>
          <w:rFonts w:ascii="Arial" w:hAnsi="Arial" w:cs="Arial"/>
          <w:sz w:val="20"/>
          <w:szCs w:val="20"/>
        </w:rPr>
        <w:t>výroby a montáže murovaných aj betónových konštrukcií, pričom zohľadňujú hľadisko kvality,</w:t>
      </w:r>
      <w:r w:rsidR="00541479">
        <w:rPr>
          <w:rFonts w:ascii="Arial" w:hAnsi="Arial" w:cs="Arial"/>
          <w:sz w:val="20"/>
          <w:szCs w:val="20"/>
        </w:rPr>
        <w:t xml:space="preserve"> </w:t>
      </w:r>
      <w:r w:rsidR="00541479" w:rsidRPr="00541479">
        <w:rPr>
          <w:rFonts w:ascii="Arial" w:hAnsi="Arial" w:cs="Arial"/>
          <w:sz w:val="20"/>
          <w:szCs w:val="20"/>
        </w:rPr>
        <w:t>ekonomické, bezpečnosti práce aj ochrany životného prostredia. Podľa potreby využívajú</w:t>
      </w:r>
      <w:r w:rsidR="00541479">
        <w:rPr>
          <w:rFonts w:ascii="Arial" w:hAnsi="Arial" w:cs="Arial"/>
          <w:sz w:val="20"/>
          <w:szCs w:val="20"/>
        </w:rPr>
        <w:t xml:space="preserve"> </w:t>
      </w:r>
      <w:r w:rsidR="00541479" w:rsidRPr="00541479">
        <w:rPr>
          <w:rFonts w:ascii="Arial" w:hAnsi="Arial" w:cs="Arial"/>
          <w:sz w:val="20"/>
          <w:szCs w:val="20"/>
        </w:rPr>
        <w:t>technológie IKT a aplikačné programy na PC v danom odbore.</w:t>
      </w:r>
    </w:p>
    <w:p w:rsidR="00CB7A56" w:rsidRDefault="00CB7A56" w:rsidP="00CB7A56">
      <w:pPr>
        <w:autoSpaceDE w:val="0"/>
        <w:autoSpaceDN w:val="0"/>
        <w:adjustRightInd w:val="0"/>
        <w:rPr>
          <w:rFonts w:ascii="Arial" w:hAnsi="Arial" w:cs="Arial"/>
          <w:color w:val="FF0000"/>
          <w:sz w:val="20"/>
          <w:szCs w:val="20"/>
          <w:u w:val="single"/>
        </w:rPr>
      </w:pPr>
    </w:p>
    <w:p w:rsidR="009C7BC3" w:rsidRDefault="00CB7A56" w:rsidP="009C7BC3">
      <w:pPr>
        <w:autoSpaceDE w:val="0"/>
        <w:autoSpaceDN w:val="0"/>
        <w:adjustRightInd w:val="0"/>
        <w:jc w:val="both"/>
        <w:rPr>
          <w:rFonts w:ascii="Arial" w:hAnsi="Arial" w:cs="Arial"/>
          <w:color w:val="FF0000"/>
          <w:sz w:val="20"/>
          <w:szCs w:val="20"/>
        </w:rPr>
      </w:pPr>
      <w:r>
        <w:rPr>
          <w:rFonts w:ascii="Arial" w:hAnsi="Arial" w:cs="Arial"/>
          <w:color w:val="FF0000"/>
          <w:sz w:val="20"/>
          <w:szCs w:val="20"/>
        </w:rPr>
        <w:t xml:space="preserve">    </w:t>
      </w:r>
    </w:p>
    <w:p w:rsidR="009C7BC3" w:rsidRPr="004A0C4E" w:rsidRDefault="009C7BC3" w:rsidP="009C7BC3">
      <w:pPr>
        <w:autoSpaceDE w:val="0"/>
        <w:autoSpaceDN w:val="0"/>
        <w:adjustRightInd w:val="0"/>
        <w:jc w:val="both"/>
        <w:rPr>
          <w:rFonts w:ascii="Arial" w:hAnsi="Arial" w:cs="Arial"/>
          <w:b/>
          <w:bCs/>
          <w:color w:val="548DD4" w:themeColor="text2" w:themeTint="99"/>
          <w:sz w:val="20"/>
          <w:szCs w:val="20"/>
        </w:rPr>
      </w:pPr>
      <w:r w:rsidRPr="004A0C4E">
        <w:rPr>
          <w:rFonts w:ascii="Arial" w:hAnsi="Arial" w:cs="Arial"/>
          <w:b/>
          <w:bCs/>
          <w:color w:val="548DD4" w:themeColor="text2" w:themeTint="99"/>
          <w:sz w:val="20"/>
          <w:szCs w:val="20"/>
        </w:rPr>
        <w:t xml:space="preserve">Národný štandard finančnej gramotnosti </w:t>
      </w:r>
    </w:p>
    <w:p w:rsidR="009C7BC3" w:rsidRPr="00AD4FCD" w:rsidRDefault="009C7BC3" w:rsidP="009C7BC3">
      <w:pPr>
        <w:autoSpaceDE w:val="0"/>
        <w:autoSpaceDN w:val="0"/>
        <w:adjustRightInd w:val="0"/>
        <w:jc w:val="both"/>
        <w:rPr>
          <w:rFonts w:ascii="Arial,Bold" w:hAnsi="Arial,Bold" w:cs="Arial,Bold"/>
          <w:bCs/>
        </w:rPr>
      </w:pPr>
    </w:p>
    <w:p w:rsidR="009C7BC3" w:rsidRDefault="009C7BC3" w:rsidP="009C7BC3">
      <w:pPr>
        <w:autoSpaceDE w:val="0"/>
        <w:autoSpaceDN w:val="0"/>
        <w:adjustRightInd w:val="0"/>
        <w:jc w:val="both"/>
        <w:rPr>
          <w:rFonts w:ascii="Arial,Bold" w:hAnsi="Arial,Bold" w:cs="Arial,Bold"/>
          <w:bCs/>
          <w:sz w:val="20"/>
          <w:szCs w:val="20"/>
        </w:rPr>
      </w:pPr>
      <w:r>
        <w:rPr>
          <w:rFonts w:ascii="Arial,Bold" w:hAnsi="Arial,Bold" w:cs="Arial,Bold"/>
          <w:b/>
          <w:bCs/>
        </w:rPr>
        <w:t xml:space="preserve">       </w:t>
      </w:r>
      <w:r w:rsidRPr="00AD4FCD">
        <w:rPr>
          <w:rFonts w:ascii="Arial,Bold" w:hAnsi="Arial,Bold" w:cs="Arial,Bold"/>
          <w:bCs/>
          <w:sz w:val="20"/>
          <w:szCs w:val="20"/>
        </w:rPr>
        <w:t>A</w:t>
      </w:r>
      <w:r>
        <w:rPr>
          <w:rFonts w:ascii="Arial,Bold" w:hAnsi="Arial,Bold" w:cs="Arial,Bold"/>
          <w:bCs/>
          <w:sz w:val="20"/>
          <w:szCs w:val="20"/>
        </w:rPr>
        <w:t>bsolvent tohto študijného odboru získa poznatky, zručnosť a skúsenosti v oblasti finančného vzdelávania a manažmentu osobných financií. Finančná gramotnosť nie je absolútnym stavom, je to kontinum schopností, ktoré sú podmienené premennými ako vek, rodina, kultúra, či miesto bydliska. Je označením pre stav neustáleho vývoja, ktorý umožňuje každému jednotlivcovi efektívne reagovať na nové osobné udalosti a neustále sa meniace ekonomické prostredie.</w:t>
      </w:r>
    </w:p>
    <w:p w:rsidR="009C7BC3" w:rsidRDefault="009C7BC3" w:rsidP="009C7BC3">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Národný štandard finančnej gramotnosti ( NŠFG ) je v tomto školskom vzdelávacom programe podrobne rozpracovaný v kapitole učebné osnovy pre jednotlivé predmety. Témy sú zoradené do vybraných kategórií s pomenovaním celkových aj čiastkových kompetencií a konkretizáciou jednotlivých úloh príslušnej úrovne. V rámci jednotlivých čiastkových kompetencií sú v očakávaniach opísané poznatky, zručnosti a skúsenosti, ktoré má študent preukázať. Na základe prejednania v jednotlivých PK a zváženia učiteľov je finančná gramotnosť zapracovaná do všeobecnovzdelávacích predmetov a odborných predmetov.</w:t>
      </w:r>
    </w:p>
    <w:p w:rsidR="009C7BC3" w:rsidRDefault="009C7BC3" w:rsidP="009C7BC3">
      <w:pPr>
        <w:autoSpaceDE w:val="0"/>
        <w:autoSpaceDN w:val="0"/>
        <w:adjustRightInd w:val="0"/>
        <w:jc w:val="both"/>
        <w:rPr>
          <w:rFonts w:ascii="Arial,Bold" w:hAnsi="Arial,Bold" w:cs="Arial,Bold"/>
          <w:bCs/>
          <w:sz w:val="20"/>
          <w:szCs w:val="20"/>
        </w:rPr>
      </w:pPr>
    </w:p>
    <w:p w:rsidR="0015245C" w:rsidRDefault="0015245C"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p w:rsidR="00B97EEE" w:rsidRDefault="00B97EEE" w:rsidP="009C7BC3">
      <w:pPr>
        <w:autoSpaceDE w:val="0"/>
        <w:autoSpaceDN w:val="0"/>
        <w:adjustRightInd w:val="0"/>
        <w:jc w:val="both"/>
        <w:rPr>
          <w:rFonts w:ascii="Arial,Bold" w:hAnsi="Arial,Bold" w:cs="Arial,Bold"/>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E228D" w:rsidRPr="009F6155" w:rsidTr="00EB1AF0">
        <w:tc>
          <w:tcPr>
            <w:tcW w:w="4319" w:type="dxa"/>
            <w:tcBorders>
              <w:top w:val="single" w:sz="12"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8E228D" w:rsidRPr="009F6155" w:rsidRDefault="008E228D" w:rsidP="00EB1AF0">
            <w:pPr>
              <w:jc w:val="both"/>
              <w:rPr>
                <w:rFonts w:ascii="Arial" w:hAnsi="Arial" w:cs="Arial"/>
                <w:sz w:val="20"/>
                <w:szCs w:val="20"/>
              </w:rPr>
            </w:pPr>
            <w:r w:rsidRPr="009F6155">
              <w:rPr>
                <w:rFonts w:ascii="Arial" w:hAnsi="Arial" w:cs="Arial"/>
                <w:sz w:val="20"/>
                <w:szCs w:val="20"/>
              </w:rPr>
              <w:t>Markušovská cesta 4 , 052 01  Spišská Nová Ves</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Stavbár</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E228D" w:rsidRPr="00091415" w:rsidRDefault="008E228D" w:rsidP="00EB1AF0">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stredné odborné vzdelanie – ISCED 3C</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3 roky</w:t>
            </w:r>
          </w:p>
        </w:tc>
      </w:tr>
      <w:tr w:rsidR="008E228D" w:rsidRPr="009F6155" w:rsidTr="00EB1AF0">
        <w:tc>
          <w:tcPr>
            <w:tcW w:w="4319" w:type="dxa"/>
            <w:tcBorders>
              <w:left w:val="single" w:sz="12" w:space="0" w:color="auto"/>
              <w:bottom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denná</w:t>
            </w:r>
          </w:p>
        </w:tc>
      </w:tr>
    </w:tbl>
    <w:p w:rsidR="008E228D" w:rsidRDefault="008E228D" w:rsidP="0015245C">
      <w:pPr>
        <w:rPr>
          <w:rFonts w:ascii="Arial" w:hAnsi="Arial" w:cs="Arial"/>
          <w:b/>
          <w:color w:val="0000FF"/>
          <w:sz w:val="20"/>
          <w:szCs w:val="20"/>
        </w:rPr>
      </w:pPr>
    </w:p>
    <w:p w:rsidR="0015245C" w:rsidRDefault="0015245C" w:rsidP="0015245C">
      <w:pPr>
        <w:rPr>
          <w:rFonts w:ascii="Arial" w:hAnsi="Arial" w:cs="Arial"/>
          <w:b/>
          <w:sz w:val="18"/>
          <w:szCs w:val="18"/>
        </w:rPr>
      </w:pPr>
      <w:r>
        <w:rPr>
          <w:rFonts w:ascii="Arial" w:hAnsi="Arial" w:cs="Arial"/>
          <w:b/>
          <w:color w:val="0000FF"/>
          <w:sz w:val="20"/>
          <w:szCs w:val="20"/>
        </w:rPr>
        <w:t>7</w:t>
      </w:r>
      <w:r w:rsidR="0009252C">
        <w:rPr>
          <w:rFonts w:ascii="Arial" w:hAnsi="Arial" w:cs="Arial"/>
          <w:b/>
          <w:color w:val="0000FF"/>
          <w:sz w:val="20"/>
          <w:szCs w:val="20"/>
        </w:rPr>
        <w:t xml:space="preserve">   </w:t>
      </w:r>
      <w:r w:rsidRPr="006F7586">
        <w:rPr>
          <w:rFonts w:ascii="Arial" w:hAnsi="Arial" w:cs="Arial"/>
          <w:b/>
          <w:color w:val="0000FF"/>
          <w:sz w:val="20"/>
          <w:szCs w:val="20"/>
        </w:rPr>
        <w:t>PODMIENKY NA REALIZÁCIU VZDELÁVACIEHO PROGRAMU</w:t>
      </w:r>
    </w:p>
    <w:p w:rsidR="0015245C" w:rsidRPr="002B6F3B" w:rsidRDefault="00962C55" w:rsidP="0015245C">
      <w:pPr>
        <w:spacing w:before="120"/>
        <w:jc w:val="both"/>
        <w:rPr>
          <w:rFonts w:ascii="Arial" w:hAnsi="Arial" w:cs="Arial"/>
          <w:sz w:val="20"/>
          <w:szCs w:val="20"/>
        </w:rPr>
      </w:pPr>
      <w:r>
        <w:rPr>
          <w:rFonts w:ascii="Arial" w:hAnsi="Arial" w:cs="Arial"/>
          <w:sz w:val="20"/>
          <w:szCs w:val="20"/>
        </w:rPr>
        <w:t xml:space="preserve">     </w:t>
      </w:r>
      <w:r w:rsidR="0015245C" w:rsidRPr="002B6F3B">
        <w:rPr>
          <w:rFonts w:ascii="Arial" w:hAnsi="Arial" w:cs="Arial"/>
          <w:sz w:val="20"/>
          <w:szCs w:val="20"/>
        </w:rPr>
        <w:t>Materiálne a priestorové podmienky pre vyučovanie teoretických a praktických predmetov  v tomto študijnom odbore sú v súlade s</w:t>
      </w:r>
      <w:r w:rsidR="0015245C">
        <w:rPr>
          <w:rFonts w:ascii="Arial" w:hAnsi="Arial" w:cs="Arial"/>
          <w:sz w:val="20"/>
          <w:szCs w:val="20"/>
        </w:rPr>
        <w:t xml:space="preserve"> požiadavkami  stanovenými v ŠVP </w:t>
      </w:r>
      <w:r w:rsidR="0015245C" w:rsidRPr="002B6F3B">
        <w:rPr>
          <w:rFonts w:ascii="Arial" w:hAnsi="Arial" w:cs="Arial"/>
          <w:sz w:val="20"/>
          <w:szCs w:val="20"/>
        </w:rPr>
        <w:t xml:space="preserve"> pre tento študijný odbor.</w:t>
      </w:r>
    </w:p>
    <w:p w:rsidR="0015245C" w:rsidRPr="00A42832" w:rsidRDefault="0015245C" w:rsidP="0015245C">
      <w:pPr>
        <w:pStyle w:val="Pta"/>
        <w:tabs>
          <w:tab w:val="clear" w:pos="4536"/>
          <w:tab w:val="clear" w:pos="9072"/>
        </w:tabs>
        <w:spacing w:before="240"/>
        <w:jc w:val="both"/>
        <w:rPr>
          <w:rFonts w:ascii="Arial" w:hAnsi="Arial" w:cs="Arial"/>
          <w:sz w:val="20"/>
        </w:rPr>
      </w:pPr>
      <w:r>
        <w:rPr>
          <w:rFonts w:ascii="Arial" w:hAnsi="Arial" w:cs="Arial"/>
          <w:sz w:val="20"/>
        </w:rPr>
        <w:t xml:space="preserve">     Pre vzdelávanie a výchovu</w:t>
      </w:r>
      <w:r w:rsidRPr="00A42832">
        <w:rPr>
          <w:rFonts w:ascii="Arial" w:hAnsi="Arial" w:cs="Arial"/>
          <w:sz w:val="20"/>
        </w:rPr>
        <w:t xml:space="preserve">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rPr>
        <w:t xml:space="preserve">študijnom odbore.  V tomto školskom vzdelávacom programe sme ich rozpracovali </w:t>
      </w:r>
      <w:r w:rsidRPr="00A42832">
        <w:rPr>
          <w:rFonts w:ascii="Arial" w:hAnsi="Arial" w:cs="Arial"/>
          <w:sz w:val="20"/>
        </w:rPr>
        <w:t xml:space="preserve">podrobnejšie </w:t>
      </w:r>
      <w:r>
        <w:rPr>
          <w:rFonts w:ascii="Arial" w:hAnsi="Arial" w:cs="Arial"/>
          <w:sz w:val="20"/>
        </w:rPr>
        <w:t xml:space="preserve">a konkrétne </w:t>
      </w:r>
      <w:r w:rsidRPr="00A42832">
        <w:rPr>
          <w:rFonts w:ascii="Arial" w:hAnsi="Arial" w:cs="Arial"/>
          <w:sz w:val="20"/>
        </w:rPr>
        <w:t xml:space="preserve">podľa potrieb a požiadaviek </w:t>
      </w:r>
      <w:r>
        <w:rPr>
          <w:rFonts w:ascii="Arial" w:hAnsi="Arial" w:cs="Arial"/>
          <w:sz w:val="20"/>
        </w:rPr>
        <w:t>študijného odboru</w:t>
      </w:r>
      <w:r w:rsidRPr="00A42832">
        <w:rPr>
          <w:rFonts w:ascii="Arial" w:hAnsi="Arial" w:cs="Arial"/>
          <w:sz w:val="20"/>
        </w:rPr>
        <w:t>, aktuálnych cieľov a</w:t>
      </w:r>
      <w:r>
        <w:rPr>
          <w:rFonts w:ascii="Arial" w:hAnsi="Arial" w:cs="Arial"/>
          <w:sz w:val="20"/>
        </w:rPr>
        <w:t> našich reálnych možností. Súčasné podmienky</w:t>
      </w:r>
      <w:r w:rsidRPr="00A42832">
        <w:rPr>
          <w:rFonts w:ascii="Arial" w:hAnsi="Arial" w:cs="Arial"/>
          <w:sz w:val="20"/>
        </w:rPr>
        <w:t xml:space="preserve"> sú nasled</w:t>
      </w:r>
      <w:r>
        <w:rPr>
          <w:rFonts w:ascii="Arial" w:hAnsi="Arial" w:cs="Arial"/>
          <w:sz w:val="20"/>
        </w:rPr>
        <w:t>ujúce</w:t>
      </w:r>
      <w:r w:rsidRPr="00A42832">
        <w:rPr>
          <w:rFonts w:ascii="Arial" w:hAnsi="Arial" w:cs="Arial"/>
          <w:sz w:val="20"/>
        </w:rPr>
        <w:t>:</w:t>
      </w:r>
    </w:p>
    <w:p w:rsidR="0015245C" w:rsidRPr="00C23809" w:rsidRDefault="0015245C" w:rsidP="0015245C">
      <w:pPr>
        <w:spacing w:before="120"/>
        <w:jc w:val="both"/>
        <w:rPr>
          <w:rFonts w:ascii="Arial" w:hAnsi="Arial" w:cs="Arial"/>
          <w:b/>
          <w:sz w:val="20"/>
          <w:szCs w:val="20"/>
        </w:rPr>
      </w:pPr>
    </w:p>
    <w:p w:rsidR="0015245C" w:rsidRPr="00C23809" w:rsidRDefault="0015245C" w:rsidP="0015245C">
      <w:pPr>
        <w:rPr>
          <w:rFonts w:ascii="Arial" w:hAnsi="Arial" w:cs="Arial"/>
          <w:b/>
          <w:sz w:val="20"/>
          <w:szCs w:val="20"/>
        </w:rPr>
      </w:pPr>
    </w:p>
    <w:p w:rsidR="0015245C" w:rsidRPr="00A968E1" w:rsidRDefault="0015245C" w:rsidP="0015245C">
      <w:pPr>
        <w:rPr>
          <w:rFonts w:ascii="Arial" w:hAnsi="Arial" w:cs="Arial"/>
          <w:b/>
          <w:color w:val="0000FF"/>
          <w:sz w:val="20"/>
          <w:szCs w:val="20"/>
        </w:rPr>
      </w:pPr>
      <w:r>
        <w:rPr>
          <w:rFonts w:ascii="Arial" w:hAnsi="Arial" w:cs="Arial"/>
          <w:b/>
          <w:color w:val="0000FF"/>
          <w:sz w:val="20"/>
          <w:szCs w:val="20"/>
        </w:rPr>
        <w:t>7</w:t>
      </w:r>
      <w:r w:rsidRPr="00A968E1">
        <w:rPr>
          <w:rFonts w:ascii="Arial" w:hAnsi="Arial" w:cs="Arial"/>
          <w:b/>
          <w:color w:val="0000FF"/>
          <w:sz w:val="20"/>
          <w:szCs w:val="20"/>
        </w:rPr>
        <w:t>.1 Materiálne podmienky</w:t>
      </w:r>
    </w:p>
    <w:p w:rsidR="0015245C" w:rsidRPr="00C23809" w:rsidRDefault="0015245C" w:rsidP="0015245C">
      <w:pPr>
        <w:rPr>
          <w:rFonts w:ascii="Arial" w:hAnsi="Arial" w:cs="Arial"/>
          <w:b/>
          <w:sz w:val="20"/>
          <w:szCs w:val="20"/>
        </w:rPr>
      </w:pPr>
    </w:p>
    <w:p w:rsidR="0015245C" w:rsidRPr="00C23809" w:rsidRDefault="0015245C" w:rsidP="0015245C">
      <w:pPr>
        <w:rPr>
          <w:rFonts w:ascii="Arial" w:hAnsi="Arial" w:cs="Arial"/>
          <w:b/>
          <w:sz w:val="20"/>
          <w:szCs w:val="20"/>
        </w:rPr>
      </w:pPr>
      <w:r w:rsidRPr="00C23809">
        <w:rPr>
          <w:rFonts w:ascii="Arial" w:hAnsi="Arial" w:cs="Arial"/>
          <w:b/>
          <w:sz w:val="20"/>
          <w:szCs w:val="20"/>
        </w:rPr>
        <w:t>Kapacita školy:</w:t>
      </w:r>
    </w:p>
    <w:p w:rsidR="0015245C" w:rsidRPr="00C23809" w:rsidRDefault="0015245C" w:rsidP="0015245C">
      <w:pPr>
        <w:rPr>
          <w:rFonts w:ascii="Arial" w:hAnsi="Arial" w:cs="Arial"/>
          <w:b/>
          <w:sz w:val="20"/>
          <w:szCs w:val="20"/>
        </w:rPr>
      </w:pPr>
    </w:p>
    <w:p w:rsidR="0015245C" w:rsidRPr="00C23809" w:rsidRDefault="0015245C" w:rsidP="0015245C">
      <w:pPr>
        <w:rPr>
          <w:rFonts w:ascii="Arial" w:hAnsi="Arial" w:cs="Arial"/>
          <w:sz w:val="20"/>
          <w:szCs w:val="20"/>
          <w:u w:val="single"/>
        </w:rPr>
      </w:pPr>
      <w:r w:rsidRPr="00C23809">
        <w:rPr>
          <w:rFonts w:ascii="Arial" w:hAnsi="Arial" w:cs="Arial"/>
          <w:sz w:val="20"/>
          <w:szCs w:val="20"/>
          <w:u w:val="single"/>
        </w:rPr>
        <w:t>Školský manažment:</w:t>
      </w:r>
    </w:p>
    <w:p w:rsidR="0015245C" w:rsidRPr="00C23809" w:rsidRDefault="0015245C" w:rsidP="00EB1AF0">
      <w:pPr>
        <w:numPr>
          <w:ilvl w:val="0"/>
          <w:numId w:val="36"/>
        </w:numPr>
        <w:jc w:val="both"/>
        <w:rPr>
          <w:rFonts w:ascii="Arial" w:hAnsi="Arial" w:cs="Arial"/>
          <w:sz w:val="20"/>
          <w:szCs w:val="20"/>
        </w:rPr>
      </w:pPr>
      <w:r>
        <w:rPr>
          <w:rFonts w:ascii="Arial" w:hAnsi="Arial" w:cs="Arial"/>
          <w:sz w:val="20"/>
          <w:szCs w:val="20"/>
        </w:rPr>
        <w:t>kancelária riaditeľa</w:t>
      </w:r>
      <w:r w:rsidRPr="00C23809">
        <w:rPr>
          <w:rFonts w:ascii="Arial" w:hAnsi="Arial" w:cs="Arial"/>
          <w:sz w:val="20"/>
          <w:szCs w:val="20"/>
        </w:rPr>
        <w:t xml:space="preserve"> školy,</w:t>
      </w:r>
    </w:p>
    <w:p w:rsidR="0015245C" w:rsidRPr="008D4808" w:rsidRDefault="0015245C" w:rsidP="00EB1AF0">
      <w:pPr>
        <w:numPr>
          <w:ilvl w:val="0"/>
          <w:numId w:val="36"/>
        </w:numPr>
        <w:jc w:val="both"/>
        <w:rPr>
          <w:rFonts w:ascii="Arial" w:hAnsi="Arial" w:cs="Arial"/>
          <w:sz w:val="20"/>
          <w:szCs w:val="20"/>
        </w:rPr>
      </w:pPr>
      <w:r w:rsidRPr="00C23809">
        <w:rPr>
          <w:rFonts w:ascii="Arial" w:hAnsi="Arial" w:cs="Arial"/>
          <w:sz w:val="20"/>
          <w:szCs w:val="20"/>
        </w:rPr>
        <w:t>kan</w:t>
      </w:r>
      <w:r>
        <w:rPr>
          <w:rFonts w:ascii="Arial" w:hAnsi="Arial" w:cs="Arial"/>
          <w:sz w:val="20"/>
          <w:szCs w:val="20"/>
        </w:rPr>
        <w:t>celárie pre zástupcov riaditeľa školy,</w:t>
      </w:r>
    </w:p>
    <w:p w:rsidR="0015245C" w:rsidRPr="008D4808" w:rsidRDefault="0015245C" w:rsidP="00EB1AF0">
      <w:pPr>
        <w:numPr>
          <w:ilvl w:val="0"/>
          <w:numId w:val="36"/>
        </w:numPr>
        <w:jc w:val="both"/>
        <w:rPr>
          <w:rFonts w:ascii="Arial" w:hAnsi="Arial" w:cs="Arial"/>
          <w:sz w:val="20"/>
          <w:szCs w:val="20"/>
        </w:rPr>
      </w:pPr>
      <w:r>
        <w:rPr>
          <w:rFonts w:ascii="Arial" w:hAnsi="Arial" w:cs="Arial"/>
          <w:sz w:val="20"/>
          <w:szCs w:val="20"/>
        </w:rPr>
        <w:t>kabinet pre výchovnú poradkyňu.</w:t>
      </w:r>
    </w:p>
    <w:p w:rsidR="0015245C" w:rsidRPr="00C23809" w:rsidRDefault="0015245C" w:rsidP="0015245C">
      <w:pPr>
        <w:jc w:val="both"/>
        <w:rPr>
          <w:rFonts w:ascii="Arial" w:hAnsi="Arial" w:cs="Arial"/>
          <w:sz w:val="20"/>
          <w:szCs w:val="20"/>
        </w:rPr>
      </w:pPr>
    </w:p>
    <w:p w:rsidR="0015245C" w:rsidRPr="00C23809" w:rsidRDefault="0015245C" w:rsidP="0015245C">
      <w:pPr>
        <w:jc w:val="both"/>
        <w:rPr>
          <w:rFonts w:ascii="Arial" w:hAnsi="Arial" w:cs="Arial"/>
          <w:sz w:val="20"/>
          <w:szCs w:val="20"/>
          <w:u w:val="single"/>
        </w:rPr>
      </w:pPr>
      <w:r w:rsidRPr="00C23809">
        <w:rPr>
          <w:rFonts w:ascii="Arial" w:hAnsi="Arial" w:cs="Arial"/>
          <w:sz w:val="20"/>
          <w:szCs w:val="20"/>
          <w:u w:val="single"/>
        </w:rPr>
        <w:t>Pedagogickí zamestnanci školy:</w:t>
      </w:r>
    </w:p>
    <w:p w:rsidR="0015245C" w:rsidRDefault="0015245C" w:rsidP="00EB1AF0">
      <w:pPr>
        <w:numPr>
          <w:ilvl w:val="0"/>
          <w:numId w:val="37"/>
        </w:numPr>
        <w:jc w:val="both"/>
        <w:rPr>
          <w:rFonts w:ascii="Arial" w:hAnsi="Arial" w:cs="Arial"/>
          <w:sz w:val="20"/>
          <w:szCs w:val="20"/>
        </w:rPr>
      </w:pPr>
      <w:r w:rsidRPr="00C23809">
        <w:rPr>
          <w:rFonts w:ascii="Arial" w:hAnsi="Arial" w:cs="Arial"/>
          <w:sz w:val="20"/>
          <w:szCs w:val="20"/>
        </w:rPr>
        <w:t>zborovňa pre rokovania pedagogickej rady,</w:t>
      </w:r>
    </w:p>
    <w:p w:rsidR="0015245C" w:rsidRPr="00C23809" w:rsidRDefault="0015245C" w:rsidP="00EB1AF0">
      <w:pPr>
        <w:numPr>
          <w:ilvl w:val="0"/>
          <w:numId w:val="37"/>
        </w:numPr>
        <w:jc w:val="both"/>
        <w:rPr>
          <w:rFonts w:ascii="Arial" w:hAnsi="Arial" w:cs="Arial"/>
          <w:sz w:val="20"/>
          <w:szCs w:val="20"/>
        </w:rPr>
      </w:pPr>
      <w:r>
        <w:rPr>
          <w:rFonts w:ascii="Arial" w:hAnsi="Arial" w:cs="Arial"/>
          <w:sz w:val="20"/>
          <w:szCs w:val="20"/>
        </w:rPr>
        <w:t>odborné učebne,</w:t>
      </w:r>
    </w:p>
    <w:p w:rsidR="0015245C" w:rsidRPr="00C23809" w:rsidRDefault="0015245C" w:rsidP="00EB1AF0">
      <w:pPr>
        <w:numPr>
          <w:ilvl w:val="0"/>
          <w:numId w:val="37"/>
        </w:numPr>
        <w:jc w:val="both"/>
        <w:rPr>
          <w:rFonts w:ascii="Arial" w:hAnsi="Arial" w:cs="Arial"/>
          <w:sz w:val="20"/>
          <w:szCs w:val="20"/>
        </w:rPr>
      </w:pPr>
      <w:r>
        <w:rPr>
          <w:rFonts w:ascii="Arial" w:hAnsi="Arial" w:cs="Arial"/>
          <w:sz w:val="20"/>
          <w:szCs w:val="20"/>
        </w:rPr>
        <w:t>kabinety pre učiteľov.</w:t>
      </w:r>
    </w:p>
    <w:p w:rsidR="0015245C" w:rsidRPr="00C23809" w:rsidRDefault="0015245C" w:rsidP="0015245C">
      <w:pPr>
        <w:jc w:val="both"/>
        <w:rPr>
          <w:rFonts w:ascii="Arial" w:hAnsi="Arial" w:cs="Arial"/>
          <w:sz w:val="20"/>
          <w:szCs w:val="20"/>
        </w:rPr>
      </w:pPr>
    </w:p>
    <w:p w:rsidR="0015245C" w:rsidRPr="00C23809" w:rsidRDefault="0015245C" w:rsidP="0015245C">
      <w:pPr>
        <w:jc w:val="both"/>
        <w:rPr>
          <w:rFonts w:ascii="Arial" w:hAnsi="Arial" w:cs="Arial"/>
          <w:sz w:val="20"/>
          <w:szCs w:val="20"/>
          <w:u w:val="single"/>
        </w:rPr>
      </w:pPr>
      <w:r w:rsidRPr="00C23809">
        <w:rPr>
          <w:rFonts w:ascii="Arial" w:hAnsi="Arial" w:cs="Arial"/>
          <w:sz w:val="20"/>
          <w:szCs w:val="20"/>
          <w:u w:val="single"/>
        </w:rPr>
        <w:t>Nepedagogickí zamestnanci školy:</w:t>
      </w:r>
    </w:p>
    <w:p w:rsidR="0015245C" w:rsidRPr="008D4808" w:rsidRDefault="0015245C" w:rsidP="00EB1AF0">
      <w:pPr>
        <w:numPr>
          <w:ilvl w:val="0"/>
          <w:numId w:val="38"/>
        </w:numPr>
        <w:jc w:val="both"/>
        <w:rPr>
          <w:rFonts w:ascii="Arial" w:hAnsi="Arial" w:cs="Arial"/>
          <w:sz w:val="20"/>
          <w:szCs w:val="20"/>
        </w:rPr>
      </w:pPr>
      <w:r>
        <w:rPr>
          <w:rFonts w:ascii="Arial" w:hAnsi="Arial" w:cs="Arial"/>
          <w:sz w:val="20"/>
          <w:szCs w:val="20"/>
        </w:rPr>
        <w:t>kancelárie pre ekonomický úsek</w:t>
      </w:r>
      <w:r w:rsidRPr="00C23809">
        <w:rPr>
          <w:rFonts w:ascii="Arial" w:hAnsi="Arial" w:cs="Arial"/>
          <w:sz w:val="20"/>
          <w:szCs w:val="20"/>
        </w:rPr>
        <w:t>,</w:t>
      </w:r>
    </w:p>
    <w:p w:rsidR="0015245C" w:rsidRPr="008D4808" w:rsidRDefault="0015245C" w:rsidP="00EB1AF0">
      <w:pPr>
        <w:numPr>
          <w:ilvl w:val="0"/>
          <w:numId w:val="38"/>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u</w:t>
      </w:r>
      <w:r w:rsidRPr="00C23809">
        <w:rPr>
          <w:rFonts w:ascii="Arial" w:hAnsi="Arial" w:cs="Arial"/>
          <w:sz w:val="20"/>
          <w:szCs w:val="20"/>
        </w:rPr>
        <w:t>pratovačk</w:t>
      </w:r>
      <w:r>
        <w:rPr>
          <w:rFonts w:ascii="Arial" w:hAnsi="Arial" w:cs="Arial"/>
          <w:sz w:val="20"/>
          <w:szCs w:val="20"/>
        </w:rPr>
        <w:t>y</w:t>
      </w:r>
      <w:r w:rsidRPr="00C23809">
        <w:rPr>
          <w:rFonts w:ascii="Arial" w:hAnsi="Arial" w:cs="Arial"/>
          <w:sz w:val="20"/>
          <w:szCs w:val="20"/>
        </w:rPr>
        <w:t>,</w:t>
      </w:r>
    </w:p>
    <w:p w:rsidR="0015245C" w:rsidRPr="00C23809" w:rsidRDefault="0015245C" w:rsidP="00EB1AF0">
      <w:pPr>
        <w:numPr>
          <w:ilvl w:val="0"/>
          <w:numId w:val="38"/>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vrátnika</w:t>
      </w:r>
      <w:r w:rsidRPr="00C23809">
        <w:rPr>
          <w:rFonts w:ascii="Arial" w:hAnsi="Arial" w:cs="Arial"/>
          <w:sz w:val="20"/>
          <w:szCs w:val="20"/>
        </w:rPr>
        <w:t>,</w:t>
      </w:r>
    </w:p>
    <w:p w:rsidR="0015245C" w:rsidRPr="00C23809" w:rsidRDefault="0015245C" w:rsidP="00EB1AF0">
      <w:pPr>
        <w:numPr>
          <w:ilvl w:val="0"/>
          <w:numId w:val="38"/>
        </w:numPr>
        <w:jc w:val="both"/>
        <w:rPr>
          <w:rFonts w:ascii="Arial" w:hAnsi="Arial" w:cs="Arial"/>
          <w:sz w:val="20"/>
          <w:szCs w:val="20"/>
        </w:rPr>
      </w:pPr>
      <w:r w:rsidRPr="00C23809">
        <w:rPr>
          <w:rFonts w:ascii="Arial" w:hAnsi="Arial" w:cs="Arial"/>
          <w:sz w:val="20"/>
          <w:szCs w:val="20"/>
        </w:rPr>
        <w:t>miestnosť pre školníka,</w:t>
      </w:r>
    </w:p>
    <w:p w:rsidR="0015245C" w:rsidRPr="008D4808" w:rsidRDefault="0015245C" w:rsidP="00EB1AF0">
      <w:pPr>
        <w:numPr>
          <w:ilvl w:val="0"/>
          <w:numId w:val="38"/>
        </w:numPr>
        <w:jc w:val="both"/>
        <w:rPr>
          <w:rFonts w:ascii="Arial" w:hAnsi="Arial" w:cs="Arial"/>
          <w:sz w:val="20"/>
          <w:szCs w:val="20"/>
        </w:rPr>
      </w:pPr>
      <w:r w:rsidRPr="00C23809">
        <w:rPr>
          <w:rFonts w:ascii="Arial" w:hAnsi="Arial" w:cs="Arial"/>
          <w:sz w:val="20"/>
          <w:szCs w:val="20"/>
        </w:rPr>
        <w:t>školský archív</w:t>
      </w:r>
      <w:r>
        <w:rPr>
          <w:rFonts w:ascii="Arial" w:hAnsi="Arial" w:cs="Arial"/>
          <w:sz w:val="20"/>
          <w:szCs w:val="20"/>
        </w:rPr>
        <w:t>,</w:t>
      </w:r>
    </w:p>
    <w:p w:rsidR="0015245C" w:rsidRPr="008D4808" w:rsidRDefault="0015245C" w:rsidP="00EB1AF0">
      <w:pPr>
        <w:numPr>
          <w:ilvl w:val="0"/>
          <w:numId w:val="38"/>
        </w:numPr>
        <w:jc w:val="both"/>
        <w:rPr>
          <w:rFonts w:ascii="Arial" w:hAnsi="Arial" w:cs="Arial"/>
          <w:sz w:val="20"/>
          <w:szCs w:val="20"/>
        </w:rPr>
      </w:pPr>
      <w:r>
        <w:rPr>
          <w:rFonts w:ascii="Arial" w:hAnsi="Arial" w:cs="Arial"/>
          <w:sz w:val="20"/>
          <w:szCs w:val="20"/>
        </w:rPr>
        <w:t>dielňa.</w:t>
      </w:r>
    </w:p>
    <w:p w:rsidR="0015245C" w:rsidRDefault="0015245C" w:rsidP="0015245C">
      <w:pPr>
        <w:jc w:val="both"/>
        <w:rPr>
          <w:rFonts w:ascii="Arial" w:hAnsi="Arial" w:cs="Arial"/>
          <w:sz w:val="20"/>
          <w:szCs w:val="20"/>
        </w:rPr>
      </w:pPr>
    </w:p>
    <w:p w:rsidR="0015245C" w:rsidRPr="00C23809" w:rsidRDefault="0015245C" w:rsidP="0015245C">
      <w:pPr>
        <w:jc w:val="both"/>
        <w:rPr>
          <w:rFonts w:ascii="Arial" w:hAnsi="Arial" w:cs="Arial"/>
          <w:sz w:val="20"/>
          <w:szCs w:val="20"/>
          <w:u w:val="single"/>
        </w:rPr>
      </w:pPr>
      <w:r w:rsidRPr="00C23809">
        <w:rPr>
          <w:rFonts w:ascii="Arial" w:hAnsi="Arial" w:cs="Arial"/>
          <w:sz w:val="20"/>
          <w:szCs w:val="20"/>
          <w:u w:val="single"/>
        </w:rPr>
        <w:t>Ďalšie priestory:</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hygienické priestory (WC, sprchy), sociálne zariadenia, šatne,</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priestory pre centrálne ovládanie didaktickej techniky, serverovňa,</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sklady učebných pomôcok,</w:t>
      </w:r>
    </w:p>
    <w:p w:rsidR="0015245C" w:rsidRPr="00C23809" w:rsidRDefault="0015245C" w:rsidP="00EB1AF0">
      <w:pPr>
        <w:numPr>
          <w:ilvl w:val="0"/>
          <w:numId w:val="39"/>
        </w:numPr>
        <w:jc w:val="both"/>
        <w:rPr>
          <w:rFonts w:ascii="Arial" w:hAnsi="Arial" w:cs="Arial"/>
          <w:sz w:val="20"/>
          <w:szCs w:val="20"/>
        </w:rPr>
      </w:pPr>
      <w:r w:rsidRPr="00C23809">
        <w:rPr>
          <w:rFonts w:ascii="Arial" w:hAnsi="Arial" w:cs="Arial"/>
          <w:sz w:val="20"/>
          <w:szCs w:val="20"/>
        </w:rPr>
        <w:t>knižnica.</w:t>
      </w:r>
    </w:p>
    <w:p w:rsidR="0015245C" w:rsidRPr="00C23809" w:rsidRDefault="0015245C" w:rsidP="0015245C">
      <w:pPr>
        <w:jc w:val="both"/>
        <w:rPr>
          <w:rFonts w:ascii="Arial" w:hAnsi="Arial" w:cs="Arial"/>
          <w:sz w:val="20"/>
          <w:szCs w:val="20"/>
        </w:rPr>
      </w:pPr>
    </w:p>
    <w:p w:rsidR="0015245C" w:rsidRPr="00C23809" w:rsidRDefault="0015245C" w:rsidP="0015245C">
      <w:pPr>
        <w:jc w:val="both"/>
        <w:rPr>
          <w:rFonts w:ascii="Arial" w:hAnsi="Arial" w:cs="Arial"/>
          <w:b/>
          <w:sz w:val="20"/>
          <w:szCs w:val="20"/>
        </w:rPr>
      </w:pPr>
      <w:r w:rsidRPr="00C23809">
        <w:rPr>
          <w:rFonts w:ascii="Arial" w:hAnsi="Arial" w:cs="Arial"/>
          <w:b/>
          <w:sz w:val="20"/>
          <w:szCs w:val="20"/>
        </w:rPr>
        <w:t>Makrointeriéry:</w:t>
      </w:r>
    </w:p>
    <w:p w:rsidR="0015245C" w:rsidRPr="008D4808" w:rsidRDefault="0015245C" w:rsidP="00EB1AF0">
      <w:pPr>
        <w:numPr>
          <w:ilvl w:val="0"/>
          <w:numId w:val="40"/>
        </w:numPr>
        <w:jc w:val="both"/>
        <w:rPr>
          <w:rFonts w:ascii="Arial" w:hAnsi="Arial" w:cs="Arial"/>
          <w:sz w:val="20"/>
          <w:szCs w:val="20"/>
        </w:rPr>
      </w:pPr>
      <w:r>
        <w:rPr>
          <w:rFonts w:ascii="Arial" w:hAnsi="Arial" w:cs="Arial"/>
          <w:sz w:val="20"/>
          <w:szCs w:val="20"/>
        </w:rPr>
        <w:t>školské budovy ( Markušovská cesta 2 a 4 ),</w:t>
      </w:r>
    </w:p>
    <w:p w:rsidR="0015245C" w:rsidRPr="00C23809" w:rsidRDefault="0015245C" w:rsidP="00EB1AF0">
      <w:pPr>
        <w:numPr>
          <w:ilvl w:val="0"/>
          <w:numId w:val="40"/>
        </w:numPr>
        <w:jc w:val="both"/>
        <w:rPr>
          <w:rFonts w:ascii="Arial" w:hAnsi="Arial" w:cs="Arial"/>
          <w:sz w:val="20"/>
          <w:szCs w:val="20"/>
        </w:rPr>
      </w:pPr>
      <w:r w:rsidRPr="00C23809">
        <w:rPr>
          <w:rFonts w:ascii="Arial" w:hAnsi="Arial" w:cs="Arial"/>
          <w:sz w:val="20"/>
          <w:szCs w:val="20"/>
        </w:rPr>
        <w:t>energoblok,</w:t>
      </w:r>
    </w:p>
    <w:p w:rsidR="0015245C" w:rsidRPr="00C23809" w:rsidRDefault="0015245C" w:rsidP="00EB1AF0">
      <w:pPr>
        <w:numPr>
          <w:ilvl w:val="0"/>
          <w:numId w:val="40"/>
        </w:numPr>
        <w:jc w:val="both"/>
        <w:rPr>
          <w:rFonts w:ascii="Arial" w:hAnsi="Arial" w:cs="Arial"/>
          <w:sz w:val="20"/>
          <w:szCs w:val="20"/>
        </w:rPr>
      </w:pPr>
      <w:r>
        <w:rPr>
          <w:rFonts w:ascii="Arial" w:hAnsi="Arial" w:cs="Arial"/>
          <w:sz w:val="20"/>
          <w:szCs w:val="20"/>
        </w:rPr>
        <w:t>školský dvor ( Markušovská cesta 2 ),</w:t>
      </w:r>
    </w:p>
    <w:p w:rsidR="0015245C" w:rsidRPr="00C23809" w:rsidRDefault="0015245C" w:rsidP="00EB1AF0">
      <w:pPr>
        <w:numPr>
          <w:ilvl w:val="0"/>
          <w:numId w:val="40"/>
        </w:numPr>
        <w:jc w:val="both"/>
        <w:rPr>
          <w:rFonts w:ascii="Arial" w:hAnsi="Arial" w:cs="Arial"/>
          <w:sz w:val="20"/>
          <w:szCs w:val="20"/>
        </w:rPr>
      </w:pPr>
      <w:r w:rsidRPr="00C23809">
        <w:rPr>
          <w:rFonts w:ascii="Arial" w:hAnsi="Arial" w:cs="Arial"/>
          <w:sz w:val="20"/>
          <w:szCs w:val="20"/>
        </w:rPr>
        <w:t>park s výsadbou stromov, ok</w:t>
      </w:r>
      <w:r>
        <w:rPr>
          <w:rFonts w:ascii="Arial" w:hAnsi="Arial" w:cs="Arial"/>
          <w:sz w:val="20"/>
          <w:szCs w:val="20"/>
        </w:rPr>
        <w:t>rasných kríkov a zelene,</w:t>
      </w:r>
    </w:p>
    <w:p w:rsidR="0015245C" w:rsidRDefault="0015245C" w:rsidP="00EB1AF0">
      <w:pPr>
        <w:numPr>
          <w:ilvl w:val="0"/>
          <w:numId w:val="40"/>
        </w:numPr>
        <w:jc w:val="both"/>
        <w:rPr>
          <w:rFonts w:ascii="Arial" w:hAnsi="Arial" w:cs="Arial"/>
          <w:sz w:val="20"/>
          <w:szCs w:val="20"/>
        </w:rPr>
      </w:pPr>
      <w:r w:rsidRPr="00C23809">
        <w:rPr>
          <w:rFonts w:ascii="Arial" w:hAnsi="Arial" w:cs="Arial"/>
          <w:sz w:val="20"/>
          <w:szCs w:val="20"/>
        </w:rPr>
        <w:t>parkoviská</w:t>
      </w:r>
      <w:r>
        <w:rPr>
          <w:rFonts w:ascii="Arial" w:hAnsi="Arial" w:cs="Arial"/>
          <w:sz w:val="20"/>
          <w:szCs w:val="20"/>
        </w:rPr>
        <w:t>.</w:t>
      </w:r>
    </w:p>
    <w:p w:rsidR="0015245C" w:rsidRPr="00C23809" w:rsidRDefault="0015245C" w:rsidP="0015245C">
      <w:pPr>
        <w:ind w:left="420"/>
        <w:jc w:val="both"/>
        <w:rPr>
          <w:rFonts w:ascii="Arial" w:hAnsi="Arial" w:cs="Arial"/>
          <w:sz w:val="20"/>
          <w:szCs w:val="20"/>
        </w:rPr>
      </w:pPr>
    </w:p>
    <w:p w:rsidR="0015245C" w:rsidRPr="00C23809" w:rsidRDefault="0015245C" w:rsidP="0015245C">
      <w:pPr>
        <w:jc w:val="both"/>
        <w:rPr>
          <w:rFonts w:ascii="Arial" w:hAnsi="Arial" w:cs="Arial"/>
          <w:b/>
          <w:sz w:val="20"/>
          <w:szCs w:val="20"/>
        </w:rPr>
      </w:pPr>
      <w:r w:rsidRPr="00C23809">
        <w:rPr>
          <w:rFonts w:ascii="Arial" w:hAnsi="Arial" w:cs="Arial"/>
          <w:b/>
          <w:sz w:val="20"/>
          <w:szCs w:val="20"/>
        </w:rPr>
        <w:t>Vyučovacie interiéry:</w:t>
      </w:r>
    </w:p>
    <w:p w:rsidR="0015245C" w:rsidRDefault="0015245C" w:rsidP="00EB1AF0">
      <w:pPr>
        <w:numPr>
          <w:ilvl w:val="0"/>
          <w:numId w:val="41"/>
        </w:numPr>
        <w:jc w:val="both"/>
        <w:rPr>
          <w:rFonts w:ascii="Arial" w:hAnsi="Arial" w:cs="Arial"/>
          <w:sz w:val="20"/>
          <w:szCs w:val="20"/>
        </w:rPr>
      </w:pPr>
      <w:r>
        <w:rPr>
          <w:rFonts w:ascii="Arial" w:hAnsi="Arial" w:cs="Arial"/>
          <w:sz w:val="20"/>
          <w:szCs w:val="20"/>
        </w:rPr>
        <w:t>učebne</w:t>
      </w:r>
      <w:r w:rsidRPr="00C23809">
        <w:rPr>
          <w:rFonts w:ascii="Arial" w:hAnsi="Arial" w:cs="Arial"/>
          <w:sz w:val="20"/>
          <w:szCs w:val="20"/>
        </w:rPr>
        <w:t xml:space="preserve"> pre teoretické vyučovanie,</w:t>
      </w:r>
    </w:p>
    <w:p w:rsidR="0015245C" w:rsidRPr="00C23809" w:rsidRDefault="0015245C" w:rsidP="00EB1AF0">
      <w:pPr>
        <w:numPr>
          <w:ilvl w:val="0"/>
          <w:numId w:val="41"/>
        </w:numPr>
        <w:jc w:val="both"/>
        <w:rPr>
          <w:rFonts w:ascii="Arial" w:hAnsi="Arial" w:cs="Arial"/>
          <w:sz w:val="20"/>
          <w:szCs w:val="20"/>
        </w:rPr>
      </w:pPr>
      <w:r>
        <w:rPr>
          <w:rFonts w:ascii="Arial" w:hAnsi="Arial" w:cs="Arial"/>
          <w:sz w:val="20"/>
          <w:szCs w:val="20"/>
        </w:rPr>
        <w:lastRenderedPageBreak/>
        <w:t>učebne pre odborné</w:t>
      </w:r>
      <w:r w:rsidRPr="00C23809">
        <w:rPr>
          <w:rFonts w:ascii="Arial" w:hAnsi="Arial" w:cs="Arial"/>
          <w:sz w:val="20"/>
          <w:szCs w:val="20"/>
        </w:rPr>
        <w:t xml:space="preserve"> vyučovanie</w:t>
      </w:r>
      <w:r>
        <w:rPr>
          <w:rFonts w:ascii="Arial" w:hAnsi="Arial" w:cs="Arial"/>
          <w:sz w:val="20"/>
          <w:szCs w:val="20"/>
        </w:rPr>
        <w:t>,</w:t>
      </w:r>
    </w:p>
    <w:p w:rsidR="0015245C" w:rsidRPr="008D4808" w:rsidRDefault="0015245C" w:rsidP="00EB1AF0">
      <w:pPr>
        <w:numPr>
          <w:ilvl w:val="0"/>
          <w:numId w:val="41"/>
        </w:numPr>
        <w:jc w:val="both"/>
        <w:rPr>
          <w:rFonts w:ascii="Arial" w:hAnsi="Arial" w:cs="Arial"/>
          <w:sz w:val="20"/>
          <w:szCs w:val="20"/>
        </w:rPr>
      </w:pPr>
      <w:r w:rsidRPr="00C23809">
        <w:rPr>
          <w:rFonts w:ascii="Arial" w:hAnsi="Arial" w:cs="Arial"/>
          <w:sz w:val="20"/>
          <w:szCs w:val="20"/>
        </w:rPr>
        <w:t>odborné učebne pre vyučovanie cudzích jazyko</w:t>
      </w:r>
      <w:r>
        <w:rPr>
          <w:rFonts w:ascii="Arial" w:hAnsi="Arial" w:cs="Arial"/>
          <w:sz w:val="20"/>
          <w:szCs w:val="20"/>
        </w:rPr>
        <w:t>v</w:t>
      </w:r>
    </w:p>
    <w:p w:rsidR="0015245C" w:rsidRPr="00C23809" w:rsidRDefault="0015245C" w:rsidP="00EB1AF0">
      <w:pPr>
        <w:numPr>
          <w:ilvl w:val="0"/>
          <w:numId w:val="41"/>
        </w:numPr>
        <w:jc w:val="both"/>
        <w:rPr>
          <w:rFonts w:ascii="Arial" w:hAnsi="Arial" w:cs="Arial"/>
          <w:sz w:val="20"/>
          <w:szCs w:val="20"/>
        </w:rPr>
      </w:pPr>
      <w:r>
        <w:rPr>
          <w:rFonts w:ascii="Arial" w:hAnsi="Arial" w:cs="Arial"/>
          <w:sz w:val="20"/>
          <w:szCs w:val="20"/>
        </w:rPr>
        <w:t>školské dielne,</w:t>
      </w:r>
    </w:p>
    <w:p w:rsidR="0015245C" w:rsidRPr="00C23809" w:rsidRDefault="0015245C" w:rsidP="00EB1AF0">
      <w:pPr>
        <w:numPr>
          <w:ilvl w:val="0"/>
          <w:numId w:val="41"/>
        </w:numPr>
        <w:jc w:val="both"/>
        <w:rPr>
          <w:rFonts w:ascii="Arial" w:hAnsi="Arial" w:cs="Arial"/>
          <w:sz w:val="20"/>
          <w:szCs w:val="20"/>
        </w:rPr>
      </w:pPr>
      <w:r w:rsidRPr="00C23809">
        <w:rPr>
          <w:rFonts w:ascii="Arial" w:hAnsi="Arial" w:cs="Arial"/>
          <w:sz w:val="20"/>
          <w:szCs w:val="20"/>
        </w:rPr>
        <w:t>telocvičňa,</w:t>
      </w:r>
    </w:p>
    <w:p w:rsidR="0015245C" w:rsidRDefault="0015245C" w:rsidP="00EB1AF0">
      <w:pPr>
        <w:numPr>
          <w:ilvl w:val="0"/>
          <w:numId w:val="41"/>
        </w:numPr>
        <w:jc w:val="both"/>
        <w:rPr>
          <w:rFonts w:ascii="Arial" w:hAnsi="Arial" w:cs="Arial"/>
          <w:sz w:val="20"/>
          <w:szCs w:val="20"/>
        </w:rPr>
      </w:pPr>
      <w:r>
        <w:rPr>
          <w:rFonts w:ascii="Arial" w:hAnsi="Arial" w:cs="Arial"/>
          <w:sz w:val="20"/>
          <w:szCs w:val="20"/>
        </w:rPr>
        <w:t>posilňovne</w:t>
      </w:r>
      <w:r w:rsidRPr="00C23809">
        <w:rPr>
          <w:rFonts w:ascii="Arial" w:hAnsi="Arial" w:cs="Arial"/>
          <w:sz w:val="20"/>
          <w:szCs w:val="20"/>
        </w:rPr>
        <w:t>.</w:t>
      </w:r>
    </w:p>
    <w:p w:rsidR="0015245C" w:rsidRPr="00C23809" w:rsidRDefault="0015245C" w:rsidP="0015245C">
      <w:pPr>
        <w:ind w:left="60"/>
        <w:jc w:val="both"/>
        <w:rPr>
          <w:rFonts w:ascii="Arial" w:hAnsi="Arial" w:cs="Arial"/>
          <w:sz w:val="20"/>
          <w:szCs w:val="20"/>
        </w:rPr>
      </w:pPr>
    </w:p>
    <w:p w:rsidR="0015245C" w:rsidRPr="00C23809" w:rsidRDefault="0015245C" w:rsidP="0015245C">
      <w:pPr>
        <w:ind w:left="60"/>
        <w:jc w:val="both"/>
        <w:rPr>
          <w:rFonts w:ascii="Arial" w:hAnsi="Arial" w:cs="Arial"/>
          <w:b/>
          <w:sz w:val="20"/>
          <w:szCs w:val="20"/>
        </w:rPr>
      </w:pPr>
      <w:r w:rsidRPr="00C23809">
        <w:rPr>
          <w:rFonts w:ascii="Arial" w:hAnsi="Arial" w:cs="Arial"/>
          <w:b/>
          <w:sz w:val="20"/>
          <w:szCs w:val="20"/>
        </w:rPr>
        <w:t>Vyučovacie interiéry:</w:t>
      </w:r>
    </w:p>
    <w:p w:rsidR="0015245C" w:rsidRPr="00C23809" w:rsidRDefault="0015245C" w:rsidP="00EB1AF0">
      <w:pPr>
        <w:numPr>
          <w:ilvl w:val="0"/>
          <w:numId w:val="42"/>
        </w:numPr>
        <w:jc w:val="both"/>
        <w:rPr>
          <w:rFonts w:ascii="Arial" w:hAnsi="Arial" w:cs="Arial"/>
          <w:sz w:val="20"/>
          <w:szCs w:val="20"/>
        </w:rPr>
      </w:pPr>
      <w:r w:rsidRPr="00C23809">
        <w:rPr>
          <w:rFonts w:ascii="Arial" w:hAnsi="Arial" w:cs="Arial"/>
          <w:sz w:val="20"/>
          <w:szCs w:val="20"/>
        </w:rPr>
        <w:t>školské ihrisko.</w:t>
      </w:r>
    </w:p>
    <w:p w:rsidR="0015245C" w:rsidRDefault="0015245C" w:rsidP="0015245C">
      <w:pPr>
        <w:rPr>
          <w:rFonts w:ascii="Arial" w:hAnsi="Arial" w:cs="Arial"/>
          <w:sz w:val="20"/>
          <w:szCs w:val="20"/>
        </w:rPr>
      </w:pPr>
    </w:p>
    <w:p w:rsidR="008E228D" w:rsidRDefault="008E228D" w:rsidP="0015245C">
      <w:pPr>
        <w:rPr>
          <w:rFonts w:ascii="Arial" w:hAnsi="Arial" w:cs="Arial"/>
          <w:b/>
          <w:sz w:val="20"/>
          <w:szCs w:val="20"/>
        </w:rPr>
      </w:pPr>
    </w:p>
    <w:p w:rsidR="0015245C" w:rsidRDefault="0015245C" w:rsidP="0015245C">
      <w:pPr>
        <w:rPr>
          <w:rFonts w:ascii="Arial" w:hAnsi="Arial" w:cs="Arial"/>
          <w:b/>
          <w:color w:val="0000FF"/>
          <w:sz w:val="20"/>
          <w:szCs w:val="20"/>
        </w:rPr>
      </w:pPr>
      <w:r>
        <w:rPr>
          <w:rFonts w:ascii="Arial" w:hAnsi="Arial" w:cs="Arial"/>
          <w:b/>
          <w:color w:val="0000FF"/>
          <w:sz w:val="20"/>
          <w:szCs w:val="20"/>
        </w:rPr>
        <w:t>7.2 Personálne podmienky</w:t>
      </w:r>
    </w:p>
    <w:p w:rsidR="0015245C" w:rsidRDefault="0015245C" w:rsidP="0015245C">
      <w:pPr>
        <w:rPr>
          <w:rFonts w:ascii="Arial" w:hAnsi="Arial" w:cs="Arial"/>
          <w:b/>
          <w:color w:val="0000FF"/>
          <w:sz w:val="20"/>
          <w:szCs w:val="20"/>
        </w:rPr>
      </w:pP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Požiadavky na manažment školy, ktorý realizuje školský vzdelávací program</w:t>
      </w:r>
      <w:r>
        <w:rPr>
          <w:rFonts w:ascii="Arial" w:hAnsi="Arial" w:cs="Arial"/>
          <w:sz w:val="20"/>
          <w:szCs w:val="20"/>
        </w:rPr>
        <w:t>,</w:t>
      </w:r>
      <w:r w:rsidRPr="00020FEC">
        <w:rPr>
          <w:rFonts w:ascii="Arial" w:hAnsi="Arial" w:cs="Arial"/>
          <w:sz w:val="20"/>
          <w:szCs w:val="20"/>
        </w:rPr>
        <w:t xml:space="preserve"> je v súlade s požiadavkami odbornej a pedagogickej spôsobilosti a s kvalifikačnými predpokladmi, ktoré sú nevyhnutné pre výkon náročných riadiacich činností podľa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Odborná a pedagogická spôsobilosť pedagogických zamestnancov všeobecnovzdelávacích predmetov, ktorí realizujú školský vzdelávací program</w:t>
      </w:r>
      <w:r>
        <w:rPr>
          <w:rFonts w:ascii="Arial" w:hAnsi="Arial" w:cs="Arial"/>
          <w:sz w:val="20"/>
          <w:szCs w:val="20"/>
        </w:rPr>
        <w:t>,</w:t>
      </w:r>
      <w:r w:rsidRPr="00020FEC">
        <w:rPr>
          <w:rFonts w:ascii="Arial" w:hAnsi="Arial" w:cs="Arial"/>
          <w:sz w:val="20"/>
          <w:szCs w:val="20"/>
        </w:rPr>
        <w:t xml:space="preserve"> je v súlade s platnými predpismi. Plnenie ďalších kvalifikačných predpokladov potrebných pre výkon 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 xml:space="preserve">Odborná a pedagogická spôsobilosť pedagogických zamestnancov odborných teoretických a praktických predmetov, ktorí realizujú školský vzdelávací program, je v súlade s platnými predpismi. Plnenie ďalších kvalifikačných predpokladov potrebných pre výkon zložitejších, zodpovednejších a náročnejších pedagogických činností sa riadi platnými predpismi. Pedagogickí zamestnanci zabezpečujú </w:t>
      </w:r>
      <w:r>
        <w:rPr>
          <w:rFonts w:ascii="Arial" w:hAnsi="Arial" w:cs="Arial"/>
          <w:sz w:val="20"/>
          <w:szCs w:val="20"/>
        </w:rPr>
        <w:t xml:space="preserve">zhodu </w:t>
      </w:r>
      <w:r w:rsidRPr="00020FEC">
        <w:rPr>
          <w:rFonts w:ascii="Arial" w:hAnsi="Arial" w:cs="Arial"/>
          <w:sz w:val="20"/>
          <w:szCs w:val="20"/>
        </w:rPr>
        <w:t>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Odborná spôsobilosť nepeda</w:t>
      </w:r>
      <w:r>
        <w:rPr>
          <w:rFonts w:ascii="Arial" w:hAnsi="Arial" w:cs="Arial"/>
          <w:sz w:val="20"/>
          <w:szCs w:val="20"/>
        </w:rPr>
        <w:t>gogických zamestnancov</w:t>
      </w:r>
      <w:r w:rsidRPr="00020FEC">
        <w:rPr>
          <w:rFonts w:ascii="Arial" w:hAnsi="Arial" w:cs="Arial"/>
          <w:sz w:val="20"/>
          <w:szCs w:val="20"/>
        </w:rPr>
        <w:t>, ktorí sa podieľajú na realizácii školského vzdelávacieho programu je v súlade s platnými predpismi. Práva a povinnosti nepedagogických zamestnancov sú zabezpečené a naplňované po</w:t>
      </w:r>
      <w:r>
        <w:rPr>
          <w:rFonts w:ascii="Arial" w:hAnsi="Arial" w:cs="Arial"/>
          <w:sz w:val="20"/>
          <w:szCs w:val="20"/>
        </w:rPr>
        <w:t>čas</w:t>
      </w:r>
      <w:r w:rsidRPr="00020FEC">
        <w:rPr>
          <w:rFonts w:ascii="Arial" w:hAnsi="Arial" w:cs="Arial"/>
          <w:sz w:val="20"/>
          <w:szCs w:val="20"/>
        </w:rPr>
        <w:t xml:space="preserve"> dob</w:t>
      </w:r>
      <w:r>
        <w:rPr>
          <w:rFonts w:ascii="Arial" w:hAnsi="Arial" w:cs="Arial"/>
          <w:sz w:val="20"/>
          <w:szCs w:val="20"/>
        </w:rPr>
        <w:t>y</w:t>
      </w:r>
      <w:r w:rsidRPr="00020FEC">
        <w:rPr>
          <w:rFonts w:ascii="Arial" w:hAnsi="Arial" w:cs="Arial"/>
          <w:sz w:val="20"/>
          <w:szCs w:val="20"/>
        </w:rPr>
        <w:t xml:space="preserve"> ich činnosti v rámci platných predpisov.</w:t>
      </w:r>
    </w:p>
    <w:p w:rsidR="0015245C" w:rsidRPr="00020FEC" w:rsidRDefault="0015245C" w:rsidP="00EB1AF0">
      <w:pPr>
        <w:numPr>
          <w:ilvl w:val="0"/>
          <w:numId w:val="43"/>
        </w:numPr>
        <w:jc w:val="both"/>
        <w:rPr>
          <w:rFonts w:ascii="Arial" w:hAnsi="Arial" w:cs="Arial"/>
          <w:sz w:val="20"/>
          <w:szCs w:val="20"/>
        </w:rPr>
      </w:pPr>
      <w:r w:rsidRPr="00020FEC">
        <w:rPr>
          <w:rFonts w:ascii="Arial" w:hAnsi="Arial" w:cs="Arial"/>
          <w:sz w:val="20"/>
          <w:szCs w:val="20"/>
        </w:rPr>
        <w:t>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a podlieha kontrolnej činnosti zo strany zriaďovateľa strednej školy. Ďalšie práva a povinnosti výchovných poradcov vymedzujú vnútorné predpisy školy (pracovný poriadok, vnútorný poriadok školy, vnútorný mzdový predpis a pod.).</w:t>
      </w:r>
    </w:p>
    <w:p w:rsidR="0015245C" w:rsidRPr="00020FEC" w:rsidRDefault="0015245C" w:rsidP="0015245C">
      <w:pPr>
        <w:jc w:val="both"/>
      </w:pPr>
    </w:p>
    <w:p w:rsidR="0015245C" w:rsidRDefault="0015245C" w:rsidP="0015245C">
      <w:pPr>
        <w:spacing w:before="240"/>
        <w:jc w:val="both"/>
        <w:rPr>
          <w:rFonts w:ascii="Arial" w:hAnsi="Arial" w:cs="Arial"/>
          <w:b/>
          <w:color w:val="0000FF"/>
          <w:sz w:val="20"/>
          <w:szCs w:val="20"/>
        </w:rPr>
      </w:pPr>
      <w:r>
        <w:rPr>
          <w:rFonts w:ascii="Arial" w:hAnsi="Arial" w:cs="Arial"/>
          <w:b/>
          <w:color w:val="0000FF"/>
          <w:sz w:val="20"/>
          <w:szCs w:val="20"/>
        </w:rPr>
        <w:t>7.3 Organizačné podmienky</w:t>
      </w:r>
    </w:p>
    <w:p w:rsidR="0015245C" w:rsidRDefault="0015245C" w:rsidP="00EB1AF0">
      <w:pPr>
        <w:pStyle w:val="Pta"/>
        <w:numPr>
          <w:ilvl w:val="0"/>
          <w:numId w:val="35"/>
        </w:numPr>
        <w:spacing w:before="120"/>
        <w:jc w:val="both"/>
        <w:rPr>
          <w:rFonts w:ascii="Arial" w:hAnsi="Arial" w:cs="Arial"/>
          <w:sz w:val="20"/>
        </w:rPr>
      </w:pPr>
      <w:r w:rsidRPr="008A6A29">
        <w:rPr>
          <w:rFonts w:ascii="Arial" w:hAnsi="Arial" w:cs="Arial"/>
          <w:sz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rPr>
        <w:t xml:space="preserve"> vychádza zo ŠVP</w:t>
      </w:r>
      <w:r w:rsidRPr="008A6A29">
        <w:rPr>
          <w:rFonts w:ascii="Arial" w:hAnsi="Arial" w:cs="Arial"/>
          <w:sz w:val="20"/>
        </w:rPr>
        <w:t xml:space="preserve">. Stanovené vzdelávacie oblasti a ich minimálne počty hodín </w:t>
      </w:r>
      <w:r>
        <w:rPr>
          <w:rFonts w:ascii="Arial" w:hAnsi="Arial" w:cs="Arial"/>
          <w:sz w:val="20"/>
        </w:rPr>
        <w:t>boli v tomto programe dodržané a sú preukázateľné</w:t>
      </w:r>
      <w:r w:rsidRPr="008A6A29">
        <w:rPr>
          <w:rFonts w:ascii="Arial" w:hAnsi="Arial" w:cs="Arial"/>
          <w:sz w:val="20"/>
        </w:rPr>
        <w:t xml:space="preserve">. </w:t>
      </w:r>
      <w:r>
        <w:rPr>
          <w:rFonts w:ascii="Arial" w:hAnsi="Arial" w:cs="Arial"/>
          <w:sz w:val="20"/>
        </w:rPr>
        <w:t xml:space="preserve">Vzdelávanie a príprava žiakov je organizovaná ako trojročné štúdium. </w:t>
      </w:r>
    </w:p>
    <w:p w:rsidR="0015245C" w:rsidRDefault="0015245C" w:rsidP="00EB1AF0">
      <w:pPr>
        <w:pStyle w:val="Pta"/>
        <w:numPr>
          <w:ilvl w:val="0"/>
          <w:numId w:val="35"/>
        </w:numPr>
        <w:jc w:val="both"/>
        <w:rPr>
          <w:rFonts w:ascii="Arial" w:hAnsi="Arial" w:cs="Arial"/>
          <w:sz w:val="20"/>
        </w:rPr>
      </w:pPr>
      <w:r>
        <w:rPr>
          <w:rFonts w:ascii="Arial" w:hAnsi="Arial" w:cs="Arial"/>
          <w:sz w:val="20"/>
        </w:rPr>
        <w:t>Organizácia školského roka sa riadi podľa pedagogicko-organizačných pokynov v danom školskom roku.</w:t>
      </w:r>
    </w:p>
    <w:p w:rsidR="0015245C" w:rsidRDefault="0015245C" w:rsidP="00EB1AF0">
      <w:pPr>
        <w:pStyle w:val="Pta"/>
        <w:numPr>
          <w:ilvl w:val="0"/>
          <w:numId w:val="35"/>
        </w:numPr>
        <w:jc w:val="both"/>
        <w:rPr>
          <w:rFonts w:ascii="Arial" w:hAnsi="Arial" w:cs="Arial"/>
          <w:sz w:val="20"/>
        </w:rPr>
      </w:pPr>
      <w:r>
        <w:rPr>
          <w:rFonts w:ascii="Arial" w:hAnsi="Arial" w:cs="Arial"/>
          <w:sz w:val="20"/>
        </w:rPr>
        <w:t>P</w:t>
      </w:r>
      <w:r w:rsidRPr="008A6A29">
        <w:rPr>
          <w:rFonts w:ascii="Arial" w:hAnsi="Arial" w:cs="Arial"/>
          <w:sz w:val="20"/>
        </w:rPr>
        <w:t xml:space="preserve">lnenie  školskej legislatívy vzhľadom na organizáciu a priebeh </w:t>
      </w:r>
      <w:r>
        <w:rPr>
          <w:rFonts w:ascii="Arial" w:hAnsi="Arial" w:cs="Arial"/>
          <w:sz w:val="20"/>
        </w:rPr>
        <w:t>školského vzdelávacieho programu</w:t>
      </w:r>
      <w:r w:rsidRPr="008A6A29">
        <w:rPr>
          <w:rFonts w:ascii="Arial" w:hAnsi="Arial" w:cs="Arial"/>
          <w:sz w:val="20"/>
        </w:rPr>
        <w:t xml:space="preserve"> vo väzbe na teoretické vyučovanie a </w:t>
      </w:r>
      <w:r>
        <w:rPr>
          <w:rFonts w:ascii="Arial" w:hAnsi="Arial" w:cs="Arial"/>
          <w:sz w:val="20"/>
        </w:rPr>
        <w:t>odbor</w:t>
      </w:r>
      <w:r w:rsidRPr="008A6A29">
        <w:rPr>
          <w:rFonts w:ascii="Arial" w:hAnsi="Arial" w:cs="Arial"/>
          <w:sz w:val="20"/>
        </w:rPr>
        <w:t>ný výcvik</w:t>
      </w:r>
      <w:r>
        <w:rPr>
          <w:rFonts w:ascii="Arial" w:hAnsi="Arial" w:cs="Arial"/>
          <w:sz w:val="20"/>
        </w:rPr>
        <w:t xml:space="preserve"> je v súlade</w:t>
      </w:r>
      <w:r w:rsidRPr="008A6A29">
        <w:rPr>
          <w:rFonts w:ascii="Arial" w:hAnsi="Arial" w:cs="Arial"/>
          <w:sz w:val="20"/>
        </w:rPr>
        <w:t xml:space="preserve">.  </w:t>
      </w:r>
      <w:r>
        <w:rPr>
          <w:rFonts w:ascii="Arial" w:hAnsi="Arial" w:cs="Arial"/>
          <w:sz w:val="20"/>
        </w:rPr>
        <w:t xml:space="preserve">Výchovno-vzdelávací proces sa riadi Zákonom o výchove a vzdelávaní (školský zákon). </w:t>
      </w:r>
    </w:p>
    <w:p w:rsidR="0015245C" w:rsidRPr="00BC3070" w:rsidRDefault="0015245C" w:rsidP="00EB1AF0">
      <w:pPr>
        <w:pStyle w:val="Pta"/>
        <w:numPr>
          <w:ilvl w:val="0"/>
          <w:numId w:val="35"/>
        </w:numPr>
        <w:jc w:val="both"/>
        <w:rPr>
          <w:rFonts w:ascii="Arial" w:hAnsi="Arial" w:cs="Arial"/>
          <w:sz w:val="20"/>
        </w:rPr>
      </w:pPr>
      <w:r w:rsidRPr="00BC3070">
        <w:rPr>
          <w:rFonts w:ascii="Arial" w:hAnsi="Arial" w:cs="Arial"/>
          <w:sz w:val="20"/>
        </w:rPr>
        <w:t xml:space="preserve">Vzdelávanie a príprava sa riadi podľa školského poriadku. Zabezpečuje jednotnosť v celom výchovno-vzdelávacom procese. Upravuje pravidlá správania sa žiakov počas teoretického  </w:t>
      </w:r>
      <w:r w:rsidRPr="00BC3070">
        <w:rPr>
          <w:rFonts w:ascii="Arial" w:hAnsi="Arial" w:cs="Arial"/>
          <w:sz w:val="20"/>
        </w:rPr>
        <w:lastRenderedPageBreak/>
        <w:t xml:space="preserve">a praktického vyučovania. Obsahuje tiež práva a povinnosti žiakov. Školský poriadok je súčasťou Organizačného poriadku školy a Pracovného poriadku školy a riadi sa podľa nich.  </w:t>
      </w:r>
    </w:p>
    <w:p w:rsidR="0015245C" w:rsidRDefault="0015245C" w:rsidP="00EB1AF0">
      <w:pPr>
        <w:pStyle w:val="Pta"/>
        <w:numPr>
          <w:ilvl w:val="0"/>
          <w:numId w:val="35"/>
        </w:numPr>
        <w:jc w:val="both"/>
        <w:rPr>
          <w:rFonts w:ascii="Arial" w:hAnsi="Arial" w:cs="Arial"/>
          <w:sz w:val="20"/>
        </w:rPr>
      </w:pPr>
      <w:r>
        <w:rPr>
          <w:rFonts w:ascii="Arial" w:hAnsi="Arial" w:cs="Arial"/>
          <w:sz w:val="20"/>
        </w:rPr>
        <w:t xml:space="preserve">Hodnotenie a klasifikácia žiakov sa riadi platnou legislatívou. </w:t>
      </w:r>
    </w:p>
    <w:p w:rsidR="0015245C" w:rsidRDefault="0015245C" w:rsidP="00EB1AF0">
      <w:pPr>
        <w:pStyle w:val="Pta"/>
        <w:numPr>
          <w:ilvl w:val="0"/>
          <w:numId w:val="35"/>
        </w:numPr>
        <w:jc w:val="both"/>
        <w:rPr>
          <w:rFonts w:ascii="Arial" w:hAnsi="Arial" w:cs="Arial"/>
          <w:sz w:val="20"/>
        </w:rPr>
      </w:pPr>
      <w:r w:rsidRPr="005327D3">
        <w:rPr>
          <w:rFonts w:ascii="Arial" w:hAnsi="Arial" w:cs="Arial"/>
          <w:sz w:val="20"/>
        </w:rPr>
        <w:t xml:space="preserve">Ukončovanie štúdia a organizácia </w:t>
      </w:r>
      <w:r w:rsidR="006A0F4B">
        <w:rPr>
          <w:rFonts w:ascii="Arial" w:hAnsi="Arial" w:cs="Arial"/>
          <w:sz w:val="20"/>
        </w:rPr>
        <w:t>záverečnej</w:t>
      </w:r>
      <w:r>
        <w:rPr>
          <w:rFonts w:ascii="Arial" w:hAnsi="Arial" w:cs="Arial"/>
          <w:sz w:val="20"/>
        </w:rPr>
        <w:t xml:space="preserve"> skúšky</w:t>
      </w:r>
      <w:r w:rsidRPr="008A6A29">
        <w:rPr>
          <w:rFonts w:ascii="Arial" w:hAnsi="Arial" w:cs="Arial"/>
          <w:sz w:val="20"/>
        </w:rPr>
        <w:t xml:space="preserve"> sa riadi platným legislatívnym predpisom. </w:t>
      </w:r>
      <w:r w:rsidR="006A0F4B">
        <w:rPr>
          <w:rFonts w:ascii="Arial" w:hAnsi="Arial" w:cs="Arial"/>
          <w:sz w:val="20"/>
        </w:rPr>
        <w:t>Záverečná skúška sa skladá z</w:t>
      </w:r>
      <w:r w:rsidR="006F17F9">
        <w:rPr>
          <w:rFonts w:ascii="Arial" w:hAnsi="Arial" w:cs="Arial"/>
          <w:sz w:val="20"/>
        </w:rPr>
        <w:t xml:space="preserve"> jednotlivých </w:t>
      </w:r>
      <w:r>
        <w:rPr>
          <w:rFonts w:ascii="Arial" w:hAnsi="Arial" w:cs="Arial"/>
          <w:sz w:val="20"/>
        </w:rPr>
        <w:t>časti.  Úspešní absolventi získajú vysvedčenie o</w:t>
      </w:r>
      <w:r w:rsidR="006A0F4B">
        <w:rPr>
          <w:rFonts w:ascii="Arial" w:hAnsi="Arial" w:cs="Arial"/>
          <w:sz w:val="20"/>
        </w:rPr>
        <w:t> záverečnej skúške a vyučný list.</w:t>
      </w:r>
    </w:p>
    <w:p w:rsidR="0015245C" w:rsidRDefault="0015245C" w:rsidP="0015245C">
      <w:pPr>
        <w:spacing w:before="240"/>
        <w:jc w:val="both"/>
        <w:rPr>
          <w:rFonts w:ascii="Arial" w:hAnsi="Arial" w:cs="Arial"/>
          <w:b/>
          <w:color w:val="0000FF"/>
          <w:sz w:val="20"/>
          <w:szCs w:val="20"/>
        </w:rPr>
      </w:pPr>
      <w:r>
        <w:rPr>
          <w:rFonts w:ascii="Arial" w:hAnsi="Arial" w:cs="Arial"/>
          <w:b/>
          <w:color w:val="0000FF"/>
          <w:sz w:val="20"/>
          <w:szCs w:val="20"/>
        </w:rPr>
        <w:t>7.4   Podmienky bezpečnosti práce a ochrany zdravia pri výchove a vzdelávaní</w:t>
      </w:r>
    </w:p>
    <w:p w:rsidR="0015245C" w:rsidRDefault="0015245C" w:rsidP="0015245C">
      <w:pPr>
        <w:pStyle w:val="Pta"/>
        <w:tabs>
          <w:tab w:val="clear" w:pos="4536"/>
          <w:tab w:val="clear" w:pos="9072"/>
        </w:tabs>
        <w:spacing w:before="120"/>
        <w:jc w:val="both"/>
        <w:rPr>
          <w:rFonts w:ascii="Arial" w:hAnsi="Arial" w:cs="Arial"/>
          <w:bCs/>
          <w:sz w:val="20"/>
        </w:rPr>
      </w:pPr>
      <w:r>
        <w:rPr>
          <w:rFonts w:ascii="Arial" w:hAnsi="Arial" w:cs="Arial"/>
          <w:bCs/>
          <w:sz w:val="20"/>
        </w:rPr>
        <w:t xml:space="preserve">     </w:t>
      </w:r>
    </w:p>
    <w:p w:rsidR="0015245C" w:rsidRPr="00707B59" w:rsidRDefault="00D21725" w:rsidP="0015245C">
      <w:pPr>
        <w:autoSpaceDE w:val="0"/>
        <w:autoSpaceDN w:val="0"/>
        <w:adjustRightInd w:val="0"/>
        <w:jc w:val="both"/>
        <w:rPr>
          <w:rFonts w:ascii="Arial" w:hAnsi="Arial" w:cs="Arial"/>
          <w:sz w:val="20"/>
          <w:szCs w:val="20"/>
        </w:rPr>
      </w:pPr>
      <w:r>
        <w:rPr>
          <w:rFonts w:ascii="Arial" w:hAnsi="Arial" w:cs="Arial"/>
          <w:sz w:val="20"/>
          <w:szCs w:val="20"/>
        </w:rPr>
        <w:t xml:space="preserve">     </w:t>
      </w:r>
      <w:r w:rsidR="0015245C" w:rsidRPr="00707B59">
        <w:rPr>
          <w:rFonts w:ascii="Arial" w:hAnsi="Arial" w:cs="Arial"/>
          <w:sz w:val="20"/>
          <w:szCs w:val="20"/>
        </w:rPr>
        <w:t>Výchova k bezpečnosti a ochrane zdravia, hygiene práce a ochrana pred požiarom</w:t>
      </w:r>
      <w:r w:rsidR="0015245C">
        <w:rPr>
          <w:rFonts w:ascii="Arial" w:hAnsi="Arial" w:cs="Arial"/>
          <w:sz w:val="20"/>
          <w:szCs w:val="20"/>
        </w:rPr>
        <w:t xml:space="preserve"> </w:t>
      </w:r>
      <w:r w:rsidR="0015245C" w:rsidRPr="00707B59">
        <w:rPr>
          <w:rFonts w:ascii="Arial" w:hAnsi="Arial" w:cs="Arial"/>
          <w:sz w:val="20"/>
          <w:szCs w:val="20"/>
        </w:rPr>
        <w:t>je neoddeliteľnou súčasťou teoretického a praktického vyučovania. V</w:t>
      </w:r>
      <w:r w:rsidR="0015245C">
        <w:rPr>
          <w:rFonts w:ascii="Arial" w:hAnsi="Arial" w:cs="Arial"/>
          <w:sz w:val="20"/>
          <w:szCs w:val="20"/>
        </w:rPr>
        <w:t> </w:t>
      </w:r>
      <w:r w:rsidR="0015245C" w:rsidRPr="00707B59">
        <w:rPr>
          <w:rFonts w:ascii="Arial" w:hAnsi="Arial" w:cs="Arial"/>
          <w:sz w:val="20"/>
          <w:szCs w:val="20"/>
        </w:rPr>
        <w:t>priestoroch</w:t>
      </w:r>
      <w:r w:rsidR="0015245C">
        <w:rPr>
          <w:rFonts w:ascii="Arial" w:hAnsi="Arial" w:cs="Arial"/>
          <w:sz w:val="20"/>
          <w:szCs w:val="20"/>
        </w:rPr>
        <w:t xml:space="preserve"> </w:t>
      </w:r>
      <w:r w:rsidR="0015245C" w:rsidRPr="00707B59">
        <w:rPr>
          <w:rFonts w:ascii="Arial" w:hAnsi="Arial" w:cs="Arial"/>
          <w:sz w:val="20"/>
          <w:szCs w:val="20"/>
        </w:rPr>
        <w:t>určených na vyučovanie žiakov je potrebné utvoriť podľa všeobecne záväzných</w:t>
      </w:r>
      <w:r w:rsidR="0015245C">
        <w:rPr>
          <w:rFonts w:ascii="Arial" w:hAnsi="Arial" w:cs="Arial"/>
          <w:sz w:val="20"/>
          <w:szCs w:val="20"/>
        </w:rPr>
        <w:t xml:space="preserve"> </w:t>
      </w:r>
      <w:r w:rsidR="0015245C" w:rsidRPr="00707B59">
        <w:rPr>
          <w:rFonts w:ascii="Arial" w:hAnsi="Arial" w:cs="Arial"/>
          <w:sz w:val="20"/>
          <w:szCs w:val="20"/>
        </w:rPr>
        <w:t>právnych predpisov podmienky na zabezpečenie bezpečnosti a hygieny práce. Je</w:t>
      </w:r>
      <w:r w:rsidR="0015245C">
        <w:rPr>
          <w:rFonts w:ascii="Arial" w:hAnsi="Arial" w:cs="Arial"/>
          <w:sz w:val="20"/>
          <w:szCs w:val="20"/>
        </w:rPr>
        <w:t xml:space="preserve"> </w:t>
      </w:r>
      <w:r w:rsidR="0015245C" w:rsidRPr="00707B59">
        <w:rPr>
          <w:rFonts w:ascii="Arial" w:hAnsi="Arial" w:cs="Arial"/>
          <w:sz w:val="20"/>
          <w:szCs w:val="20"/>
        </w:rPr>
        <w:t>nevyhnutné preukázateľne poučiť žiakov o bezpečnosti a ochrane zdravia pri práci</w:t>
      </w:r>
      <w:r w:rsidR="0015245C">
        <w:rPr>
          <w:rFonts w:ascii="Arial" w:hAnsi="Arial" w:cs="Arial"/>
          <w:sz w:val="20"/>
          <w:szCs w:val="20"/>
        </w:rPr>
        <w:t xml:space="preserve"> </w:t>
      </w:r>
      <w:r w:rsidR="0015245C" w:rsidRPr="00707B59">
        <w:rPr>
          <w:rFonts w:ascii="Arial" w:hAnsi="Arial" w:cs="Arial"/>
          <w:sz w:val="20"/>
          <w:szCs w:val="20"/>
        </w:rPr>
        <w:t>a dodržiavanie týchto predpisov vyžadovať.</w:t>
      </w:r>
      <w:r w:rsidR="0015245C">
        <w:rPr>
          <w:rFonts w:ascii="Arial" w:hAnsi="Arial" w:cs="Arial"/>
          <w:sz w:val="20"/>
          <w:szCs w:val="20"/>
        </w:rPr>
        <w:t xml:space="preserve"> </w:t>
      </w:r>
      <w:r w:rsidR="0015245C" w:rsidRPr="00707B59">
        <w:rPr>
          <w:rFonts w:ascii="Arial" w:hAnsi="Arial" w:cs="Arial"/>
          <w:sz w:val="20"/>
          <w:szCs w:val="20"/>
        </w:rPr>
        <w:t>V priestoroch určených na praktické vyučovanie je potrebné podľa platných</w:t>
      </w:r>
      <w:r w:rsidR="0015245C">
        <w:rPr>
          <w:rFonts w:ascii="Arial" w:hAnsi="Arial" w:cs="Arial"/>
          <w:sz w:val="20"/>
          <w:szCs w:val="20"/>
        </w:rPr>
        <w:t xml:space="preserve"> </w:t>
      </w:r>
      <w:r w:rsidR="0015245C" w:rsidRPr="00707B59">
        <w:rPr>
          <w:rFonts w:ascii="Arial" w:hAnsi="Arial" w:cs="Arial"/>
          <w:sz w:val="20"/>
          <w:szCs w:val="20"/>
        </w:rPr>
        <w:t>technických predpisov vytvoriť podmienky na bezpečnú prácu, dôkladne a</w:t>
      </w:r>
      <w:r w:rsidR="0015245C">
        <w:rPr>
          <w:rFonts w:ascii="Arial" w:hAnsi="Arial" w:cs="Arial"/>
          <w:sz w:val="20"/>
          <w:szCs w:val="20"/>
        </w:rPr>
        <w:t> </w:t>
      </w:r>
      <w:r w:rsidR="0015245C" w:rsidRPr="00707B59">
        <w:rPr>
          <w:rFonts w:ascii="Arial" w:hAnsi="Arial" w:cs="Arial"/>
          <w:sz w:val="20"/>
          <w:szCs w:val="20"/>
        </w:rPr>
        <w:t>jasne</w:t>
      </w:r>
      <w:r w:rsidR="0015245C">
        <w:rPr>
          <w:rFonts w:ascii="Arial" w:hAnsi="Arial" w:cs="Arial"/>
          <w:sz w:val="20"/>
          <w:szCs w:val="20"/>
        </w:rPr>
        <w:t xml:space="preserve"> </w:t>
      </w:r>
      <w:r w:rsidR="0015245C" w:rsidRPr="00707B59">
        <w:rPr>
          <w:rFonts w:ascii="Arial" w:hAnsi="Arial" w:cs="Arial"/>
          <w:sz w:val="20"/>
          <w:szCs w:val="20"/>
        </w:rPr>
        <w:t>oboznámiť žiakov s predpismi o bezpečnosti a ochrane zdravia pri práci,</w:t>
      </w:r>
      <w:r w:rsidR="0015245C">
        <w:rPr>
          <w:rFonts w:ascii="Arial" w:hAnsi="Arial" w:cs="Arial"/>
          <w:sz w:val="20"/>
          <w:szCs w:val="20"/>
        </w:rPr>
        <w:t xml:space="preserve"> </w:t>
      </w:r>
      <w:r w:rsidR="0015245C" w:rsidRPr="00707B59">
        <w:rPr>
          <w:rFonts w:ascii="Arial" w:hAnsi="Arial" w:cs="Arial"/>
          <w:sz w:val="20"/>
          <w:szCs w:val="20"/>
        </w:rPr>
        <w:t>s hygienickými predpismi, s technickými predpismi a</w:t>
      </w:r>
      <w:r w:rsidR="0015245C">
        <w:rPr>
          <w:rFonts w:ascii="Arial" w:hAnsi="Arial" w:cs="Arial"/>
          <w:sz w:val="20"/>
          <w:szCs w:val="20"/>
        </w:rPr>
        <w:t> </w:t>
      </w:r>
      <w:r w:rsidR="0015245C" w:rsidRPr="00707B59">
        <w:rPr>
          <w:rFonts w:ascii="Arial" w:hAnsi="Arial" w:cs="Arial"/>
          <w:sz w:val="20"/>
          <w:szCs w:val="20"/>
        </w:rPr>
        <w:t>technickými</w:t>
      </w:r>
      <w:r w:rsidR="0015245C">
        <w:rPr>
          <w:rFonts w:ascii="Arial" w:hAnsi="Arial" w:cs="Arial"/>
          <w:sz w:val="20"/>
          <w:szCs w:val="20"/>
        </w:rPr>
        <w:t xml:space="preserve"> </w:t>
      </w:r>
      <w:r w:rsidR="0015245C" w:rsidRPr="00707B59">
        <w:rPr>
          <w:rFonts w:ascii="Arial" w:hAnsi="Arial" w:cs="Arial"/>
          <w:sz w:val="20"/>
          <w:szCs w:val="20"/>
        </w:rPr>
        <w:t>normami, s predpísanými technologickými postupmi, s pravidlami bezpečnej obsluhy</w:t>
      </w:r>
      <w:r w:rsidR="0015245C">
        <w:rPr>
          <w:rFonts w:ascii="Arial" w:hAnsi="Arial" w:cs="Arial"/>
          <w:sz w:val="20"/>
          <w:szCs w:val="20"/>
        </w:rPr>
        <w:t xml:space="preserve"> </w:t>
      </w:r>
      <w:r w:rsidR="0015245C" w:rsidRPr="00707B59">
        <w:rPr>
          <w:rFonts w:ascii="Arial" w:hAnsi="Arial" w:cs="Arial"/>
          <w:sz w:val="20"/>
          <w:szCs w:val="20"/>
        </w:rPr>
        <w:t>technických zariadení, používaním osobných ochranných prostriedkov</w:t>
      </w:r>
      <w:r w:rsidR="0015245C">
        <w:rPr>
          <w:rFonts w:ascii="Arial" w:hAnsi="Arial" w:cs="Arial"/>
          <w:sz w:val="20"/>
          <w:szCs w:val="20"/>
        </w:rPr>
        <w:t xml:space="preserve"> </w:t>
      </w:r>
      <w:r w:rsidR="0015245C" w:rsidRPr="00707B59">
        <w:rPr>
          <w:rFonts w:ascii="Arial" w:hAnsi="Arial" w:cs="Arial"/>
          <w:sz w:val="20"/>
          <w:szCs w:val="20"/>
        </w:rPr>
        <w:t>a dodržiavanie týchto predpisov kontrolovať a vyžadovať.</w:t>
      </w:r>
      <w:r w:rsidR="0015245C">
        <w:rPr>
          <w:rFonts w:ascii="Arial" w:hAnsi="Arial" w:cs="Arial"/>
          <w:sz w:val="20"/>
          <w:szCs w:val="20"/>
        </w:rPr>
        <w:t xml:space="preserve"> </w:t>
      </w:r>
      <w:r w:rsidR="0015245C" w:rsidRPr="00707B59">
        <w:rPr>
          <w:rFonts w:ascii="Arial" w:hAnsi="Arial" w:cs="Arial"/>
          <w:sz w:val="20"/>
          <w:szCs w:val="20"/>
        </w:rPr>
        <w:t>Ak práca vyžaduje priamy dozor, musí osoba poverená priamym dozorom obsiahnuť</w:t>
      </w:r>
      <w:r w:rsidR="0015245C">
        <w:rPr>
          <w:rFonts w:ascii="Arial" w:hAnsi="Arial" w:cs="Arial"/>
          <w:sz w:val="20"/>
          <w:szCs w:val="20"/>
        </w:rPr>
        <w:t xml:space="preserve"> </w:t>
      </w:r>
      <w:r w:rsidR="0015245C" w:rsidRPr="00707B59">
        <w:rPr>
          <w:rFonts w:ascii="Arial" w:hAnsi="Arial" w:cs="Arial"/>
          <w:sz w:val="20"/>
          <w:szCs w:val="20"/>
        </w:rPr>
        <w:t>všetky pracovné miesta žiakov tak, aby mohla pri ohrození zdravia žiaka</w:t>
      </w:r>
      <w:r w:rsidR="0015245C">
        <w:rPr>
          <w:rFonts w:ascii="Arial" w:hAnsi="Arial" w:cs="Arial"/>
          <w:sz w:val="20"/>
          <w:szCs w:val="20"/>
        </w:rPr>
        <w:t xml:space="preserve"> </w:t>
      </w:r>
      <w:r w:rsidR="0015245C" w:rsidRPr="00707B59">
        <w:rPr>
          <w:rFonts w:ascii="Arial" w:hAnsi="Arial" w:cs="Arial"/>
          <w:sz w:val="20"/>
          <w:szCs w:val="20"/>
        </w:rPr>
        <w:t>bezprostredne zasiahnuť. Žiaci majú zakázané vykonávať práce so</w:t>
      </w:r>
      <w:r w:rsidR="0015245C">
        <w:rPr>
          <w:rFonts w:ascii="Arial" w:hAnsi="Arial" w:cs="Arial"/>
          <w:sz w:val="20"/>
          <w:szCs w:val="20"/>
        </w:rPr>
        <w:t xml:space="preserve"> zvýšeným nebezpečenstvom.</w:t>
      </w:r>
    </w:p>
    <w:p w:rsidR="00460A57" w:rsidRDefault="00460A57" w:rsidP="002E31B1">
      <w:pPr>
        <w:pStyle w:val="Zarkazkladnhotextu2"/>
        <w:spacing w:after="0" w:line="240" w:lineRule="auto"/>
        <w:ind w:left="0"/>
        <w:jc w:val="both"/>
        <w:rPr>
          <w:rFonts w:ascii="Arial" w:hAnsi="Arial" w:cs="Arial"/>
          <w:b/>
          <w:color w:val="0000FF"/>
          <w:sz w:val="22"/>
          <w:szCs w:val="22"/>
        </w:rPr>
      </w:pPr>
    </w:p>
    <w:p w:rsidR="00460A57" w:rsidRDefault="00460A57" w:rsidP="002E31B1">
      <w:pPr>
        <w:pStyle w:val="Zarkazkladnhotextu2"/>
        <w:spacing w:after="0" w:line="240" w:lineRule="auto"/>
        <w:ind w:left="0"/>
        <w:jc w:val="both"/>
        <w:rPr>
          <w:rFonts w:ascii="Arial" w:hAnsi="Arial" w:cs="Arial"/>
          <w:b/>
          <w:color w:val="0000FF"/>
          <w:sz w:val="22"/>
          <w:szCs w:val="22"/>
        </w:rPr>
      </w:pPr>
    </w:p>
    <w:p w:rsidR="00460A57" w:rsidRDefault="00460A57"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15245C" w:rsidRDefault="0015245C"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E228D" w:rsidRPr="009F6155" w:rsidTr="00EB1AF0">
        <w:tc>
          <w:tcPr>
            <w:tcW w:w="4319" w:type="dxa"/>
            <w:tcBorders>
              <w:top w:val="single" w:sz="12"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8E228D" w:rsidRPr="009F6155" w:rsidRDefault="008E228D" w:rsidP="00EB1AF0">
            <w:pPr>
              <w:jc w:val="both"/>
              <w:rPr>
                <w:rFonts w:ascii="Arial" w:hAnsi="Arial" w:cs="Arial"/>
                <w:sz w:val="20"/>
                <w:szCs w:val="20"/>
              </w:rPr>
            </w:pPr>
            <w:r w:rsidRPr="009F6155">
              <w:rPr>
                <w:rFonts w:ascii="Arial" w:hAnsi="Arial" w:cs="Arial"/>
                <w:sz w:val="20"/>
                <w:szCs w:val="20"/>
              </w:rPr>
              <w:t>Markušovská cesta 4 , 052 01  Spišská Nová Ves</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Stavbár</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E228D" w:rsidRPr="00091415" w:rsidRDefault="008E228D" w:rsidP="00EB1AF0">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stredné odborné vzdelanie – ISCED 3C</w:t>
            </w:r>
          </w:p>
        </w:tc>
      </w:tr>
      <w:tr w:rsidR="008E228D" w:rsidRPr="009F6155" w:rsidTr="00EB1AF0">
        <w:tc>
          <w:tcPr>
            <w:tcW w:w="4319" w:type="dxa"/>
            <w:tcBorders>
              <w:top w:val="single" w:sz="4" w:space="0" w:color="auto"/>
              <w:left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3 roky</w:t>
            </w:r>
          </w:p>
        </w:tc>
      </w:tr>
      <w:tr w:rsidR="008E228D" w:rsidRPr="009F6155" w:rsidTr="00EB1AF0">
        <w:tc>
          <w:tcPr>
            <w:tcW w:w="4319" w:type="dxa"/>
            <w:tcBorders>
              <w:left w:val="single" w:sz="12" w:space="0" w:color="auto"/>
              <w:bottom w:val="single" w:sz="12" w:space="0" w:color="auto"/>
              <w:right w:val="single" w:sz="12" w:space="0" w:color="auto"/>
            </w:tcBorders>
            <w:shd w:val="clear" w:color="auto" w:fill="CCFFFF"/>
          </w:tcPr>
          <w:p w:rsidR="008E228D" w:rsidRPr="009F6155" w:rsidRDefault="008E228D"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E228D" w:rsidRPr="009F6155" w:rsidRDefault="008E228D" w:rsidP="00EB1AF0">
            <w:pPr>
              <w:jc w:val="both"/>
              <w:rPr>
                <w:rFonts w:ascii="Arial" w:hAnsi="Arial" w:cs="Arial"/>
                <w:sz w:val="20"/>
                <w:szCs w:val="20"/>
              </w:rPr>
            </w:pPr>
            <w:r w:rsidRPr="009F6155">
              <w:rPr>
                <w:rFonts w:ascii="Arial" w:hAnsi="Arial" w:cs="Arial"/>
                <w:sz w:val="20"/>
                <w:szCs w:val="20"/>
              </w:rPr>
              <w:t>denná</w:t>
            </w:r>
          </w:p>
        </w:tc>
      </w:tr>
    </w:tbl>
    <w:p w:rsidR="008E228D" w:rsidRDefault="008E228D" w:rsidP="002E31B1">
      <w:pPr>
        <w:pStyle w:val="Zarkazkladnhotextu2"/>
        <w:spacing w:after="0" w:line="240" w:lineRule="auto"/>
        <w:ind w:left="0"/>
        <w:jc w:val="both"/>
        <w:rPr>
          <w:rFonts w:ascii="Arial" w:hAnsi="Arial" w:cs="Arial"/>
          <w:b/>
          <w:color w:val="0000FF"/>
          <w:sz w:val="22"/>
          <w:szCs w:val="22"/>
        </w:rPr>
      </w:pPr>
    </w:p>
    <w:p w:rsidR="006A0F4B" w:rsidRDefault="006A0F4B" w:rsidP="006A0F4B">
      <w:pPr>
        <w:rPr>
          <w:rFonts w:ascii="Arial" w:hAnsi="Arial" w:cs="Arial"/>
          <w:b/>
          <w:color w:val="0000FF"/>
          <w:sz w:val="20"/>
          <w:szCs w:val="20"/>
        </w:rPr>
      </w:pPr>
      <w:r>
        <w:rPr>
          <w:rFonts w:ascii="Arial" w:hAnsi="Arial" w:cs="Arial"/>
          <w:b/>
          <w:color w:val="0000FF"/>
          <w:sz w:val="20"/>
          <w:szCs w:val="20"/>
        </w:rPr>
        <w:t xml:space="preserve">8   </w:t>
      </w:r>
      <w:r w:rsidRPr="006F7586">
        <w:rPr>
          <w:rFonts w:ascii="Arial" w:hAnsi="Arial" w:cs="Arial"/>
          <w:b/>
          <w:color w:val="0000FF"/>
          <w:sz w:val="20"/>
          <w:szCs w:val="20"/>
        </w:rPr>
        <w:t>O</w:t>
      </w:r>
      <w:r>
        <w:rPr>
          <w:rFonts w:ascii="Arial" w:hAnsi="Arial" w:cs="Arial"/>
          <w:b/>
          <w:color w:val="0000FF"/>
          <w:sz w:val="20"/>
          <w:szCs w:val="20"/>
        </w:rPr>
        <w:t>RGANIZÁCIA  VZDELÁVANIA  A VÝCHOVY  V EXTERNEJ  FORME  ŠTÚDIA</w:t>
      </w:r>
    </w:p>
    <w:p w:rsidR="006A0F4B" w:rsidRDefault="006A0F4B" w:rsidP="006A0F4B">
      <w:pPr>
        <w:rPr>
          <w:rFonts w:ascii="Arial" w:hAnsi="Arial" w:cs="Arial"/>
          <w:b/>
          <w:color w:val="0000FF"/>
          <w:sz w:val="20"/>
          <w:szCs w:val="20"/>
        </w:rPr>
      </w:pPr>
    </w:p>
    <w:p w:rsidR="006A0F4B" w:rsidRDefault="006A0F4B" w:rsidP="006A0F4B">
      <w:pPr>
        <w:spacing w:before="240"/>
        <w:jc w:val="both"/>
        <w:rPr>
          <w:rFonts w:ascii="Arial" w:hAnsi="Arial" w:cs="Arial"/>
          <w:b/>
          <w:caps/>
          <w:shadow/>
          <w:color w:val="1E14E2"/>
          <w:sz w:val="20"/>
          <w:szCs w:val="20"/>
        </w:rPr>
      </w:pPr>
      <w:r>
        <w:rPr>
          <w:rFonts w:ascii="Arial" w:hAnsi="Arial" w:cs="Arial"/>
          <w:b/>
          <w:color w:val="0000FF"/>
          <w:sz w:val="20"/>
          <w:szCs w:val="20"/>
        </w:rPr>
        <w:t>8.1 Podmienky pre organizáciu výchovy a vzdelávania v externej forme štúdia</w:t>
      </w:r>
    </w:p>
    <w:p w:rsidR="006A0F4B" w:rsidRDefault="006A0F4B" w:rsidP="006A0F4B">
      <w:pPr>
        <w:rPr>
          <w:rFonts w:ascii="Arial" w:hAnsi="Arial" w:cs="Arial"/>
          <w:b/>
          <w:sz w:val="18"/>
          <w:szCs w:val="18"/>
        </w:rPr>
      </w:pPr>
    </w:p>
    <w:p w:rsidR="002745C6" w:rsidRDefault="002745C6" w:rsidP="002745C6">
      <w:pPr>
        <w:jc w:val="both"/>
      </w:pPr>
      <w:r>
        <w:t xml:space="preserve">    </w:t>
      </w:r>
    </w:p>
    <w:p w:rsidR="002745C6" w:rsidRPr="00C00686" w:rsidRDefault="002745C6" w:rsidP="002745C6">
      <w:pPr>
        <w:jc w:val="both"/>
        <w:rPr>
          <w:rFonts w:ascii="Arial" w:hAnsi="Arial" w:cs="Arial"/>
          <w:sz w:val="20"/>
          <w:szCs w:val="20"/>
        </w:rPr>
      </w:pPr>
      <w:r>
        <w:rPr>
          <w:rFonts w:ascii="Arial" w:hAnsi="Arial" w:cs="Arial"/>
          <w:sz w:val="20"/>
          <w:szCs w:val="20"/>
        </w:rPr>
        <w:t xml:space="preserve">      </w:t>
      </w:r>
      <w:r w:rsidRPr="00C00686">
        <w:rPr>
          <w:rFonts w:ascii="Arial" w:hAnsi="Arial" w:cs="Arial"/>
          <w:sz w:val="20"/>
          <w:szCs w:val="20"/>
        </w:rPr>
        <w:t>V zmysle zákona č. 245/2008 Z.z. o výchove a vzdelávaní (školský zákon) o zmene a doplnení niektorých zákonov sa výchova a vzdelávanie na škole organizuje nielen dennou form</w:t>
      </w:r>
      <w:r>
        <w:rPr>
          <w:rFonts w:ascii="Arial" w:hAnsi="Arial" w:cs="Arial"/>
          <w:sz w:val="20"/>
          <w:szCs w:val="20"/>
        </w:rPr>
        <w:t>ou štúdia, ale aj externou (§</w:t>
      </w:r>
      <w:r w:rsidRPr="00C00686">
        <w:rPr>
          <w:rFonts w:ascii="Arial" w:hAnsi="Arial" w:cs="Arial"/>
          <w:sz w:val="20"/>
          <w:szCs w:val="20"/>
        </w:rPr>
        <w:t xml:space="preserve"> 54). Externá forma štúdia sa podľa tohto zákona na našej škole us</w:t>
      </w:r>
      <w:r>
        <w:rPr>
          <w:rFonts w:ascii="Arial" w:hAnsi="Arial" w:cs="Arial"/>
          <w:sz w:val="20"/>
          <w:szCs w:val="20"/>
        </w:rPr>
        <w:t>kutočňuje dištančnou formou. Di</w:t>
      </w:r>
      <w:r w:rsidRPr="00C00686">
        <w:rPr>
          <w:rFonts w:ascii="Arial" w:hAnsi="Arial" w:cs="Arial"/>
          <w:sz w:val="20"/>
          <w:szCs w:val="20"/>
        </w:rPr>
        <w:t>štančné vzdelávanie je diaľkové vzdelávanie prostredníctvom konzultácií a korešpondencie (e-mailom), pri ktorých spravidla nedochádza k priamym kontaktom medzi pedagogickým zamestnancom a samostatne študujúcim žiakom. V prípade konzultácií ide o priamy kontakt medzi pedagogickým zamestnancom a samostatne študujúcim žiakom a počet konzultácií závisí od samotných aktérov vzdelávania a pre podmienky v našej škole platí, že sa samostatne študujúci žiak musí zúčastniť aspoň jednej konzultácie. Vzdelanie získané takouto formou je rovnocenné</w:t>
      </w:r>
      <w:r>
        <w:rPr>
          <w:rFonts w:ascii="Arial" w:hAnsi="Arial" w:cs="Arial"/>
          <w:sz w:val="20"/>
          <w:szCs w:val="20"/>
        </w:rPr>
        <w:t xml:space="preserve"> s dennou formou vzdelávania</w:t>
      </w:r>
      <w:r w:rsidRPr="00C00686">
        <w:rPr>
          <w:rFonts w:ascii="Arial" w:hAnsi="Arial" w:cs="Arial"/>
          <w:sz w:val="20"/>
          <w:szCs w:val="20"/>
        </w:rPr>
        <w:t xml:space="preserve">. Vedomosti a zručnosti získané takouto formou štúdia sú preverované skúškou pred skúšobnou komisiou, ktorú </w:t>
      </w:r>
      <w:r>
        <w:rPr>
          <w:rFonts w:ascii="Arial" w:hAnsi="Arial" w:cs="Arial"/>
          <w:sz w:val="20"/>
          <w:szCs w:val="20"/>
        </w:rPr>
        <w:t>vymenuje</w:t>
      </w:r>
      <w:r w:rsidRPr="00C00686">
        <w:rPr>
          <w:rFonts w:ascii="Arial" w:hAnsi="Arial" w:cs="Arial"/>
          <w:sz w:val="20"/>
          <w:szCs w:val="20"/>
        </w:rPr>
        <w:t xml:space="preserve"> riaditeľ školy. Forma skúšky a hodnotenia vedomostí je v kompetencii predmetových komisií, t.z., že každá PK si na svojom zasadnutí musí presne vymedziť podmienky organizácie vzdelávania v externej forme štúdia. SOŠ vyžaduje pri organizácii takejto formy štúdia, aby boli splnené tieto podmienky: </w:t>
      </w:r>
    </w:p>
    <w:p w:rsidR="002745C6" w:rsidRPr="00C00686" w:rsidRDefault="002745C6" w:rsidP="00EB1AF0">
      <w:pPr>
        <w:numPr>
          <w:ilvl w:val="0"/>
          <w:numId w:val="44"/>
        </w:numPr>
        <w:jc w:val="both"/>
        <w:rPr>
          <w:rFonts w:ascii="Arial" w:hAnsi="Arial" w:cs="Arial"/>
          <w:sz w:val="20"/>
          <w:szCs w:val="20"/>
        </w:rPr>
      </w:pPr>
      <w:r>
        <w:rPr>
          <w:rFonts w:ascii="Arial" w:hAnsi="Arial" w:cs="Arial"/>
          <w:sz w:val="20"/>
          <w:szCs w:val="20"/>
        </w:rPr>
        <w:t>požadované vstupy vzdelávania ( uchádzači so vzdelaním, ktoré poskytovala ZŠ, uchádzači s úplným stredným odborným vzdelaním, alebo so stredným odborným vzdelaním),</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realizácia kontaktu žiak – učiteľov (konzultácie a e-mailová korešpondencia),</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súpis požadovaných prác (ročníkové práce, referáty, prezentácie</w:t>
      </w:r>
      <w:r w:rsidR="00E214BD">
        <w:rPr>
          <w:rFonts w:ascii="Arial" w:hAnsi="Arial" w:cs="Arial"/>
          <w:sz w:val="20"/>
          <w:szCs w:val="20"/>
        </w:rPr>
        <w:t>, výkresy</w:t>
      </w:r>
      <w:r w:rsidRPr="00C00686">
        <w:rPr>
          <w:rFonts w:ascii="Arial" w:hAnsi="Arial" w:cs="Arial"/>
          <w:sz w:val="20"/>
          <w:szCs w:val="20"/>
        </w:rPr>
        <w:t xml:space="preserve"> a pod.),</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ústne a písomné odpovede,</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obhajoba prezentácií a jednoduchých projektov,</w:t>
      </w:r>
    </w:p>
    <w:p w:rsidR="002745C6" w:rsidRPr="00C00686" w:rsidRDefault="002745C6" w:rsidP="00EB1AF0">
      <w:pPr>
        <w:numPr>
          <w:ilvl w:val="0"/>
          <w:numId w:val="44"/>
        </w:numPr>
        <w:jc w:val="both"/>
        <w:rPr>
          <w:rFonts w:ascii="Arial" w:hAnsi="Arial" w:cs="Arial"/>
          <w:sz w:val="20"/>
          <w:szCs w:val="20"/>
        </w:rPr>
      </w:pPr>
      <w:r w:rsidRPr="00C00686">
        <w:rPr>
          <w:rFonts w:ascii="Arial" w:hAnsi="Arial" w:cs="Arial"/>
          <w:sz w:val="20"/>
          <w:szCs w:val="20"/>
        </w:rPr>
        <w:t>kritéria a spôsob hodnotenia jednotlivých výstupov.</w:t>
      </w:r>
    </w:p>
    <w:p w:rsidR="002745C6" w:rsidRPr="00C00686" w:rsidRDefault="002745C6" w:rsidP="002745C6">
      <w:pPr>
        <w:jc w:val="both"/>
        <w:rPr>
          <w:rFonts w:ascii="Arial" w:hAnsi="Arial" w:cs="Arial"/>
          <w:sz w:val="20"/>
          <w:szCs w:val="20"/>
        </w:rPr>
      </w:pPr>
    </w:p>
    <w:p w:rsidR="002745C6" w:rsidRPr="00C00686" w:rsidRDefault="002745C6" w:rsidP="002745C6">
      <w:pPr>
        <w:jc w:val="both"/>
        <w:rPr>
          <w:rFonts w:ascii="Arial" w:hAnsi="Arial" w:cs="Arial"/>
          <w:sz w:val="20"/>
          <w:szCs w:val="20"/>
        </w:rPr>
      </w:pPr>
    </w:p>
    <w:p w:rsidR="002745C6" w:rsidRPr="00C00686" w:rsidRDefault="002745C6" w:rsidP="002745C6">
      <w:pPr>
        <w:ind w:firstLine="567"/>
        <w:jc w:val="both"/>
        <w:rPr>
          <w:rFonts w:ascii="Arial" w:hAnsi="Arial" w:cs="Arial"/>
          <w:sz w:val="20"/>
          <w:szCs w:val="20"/>
        </w:rPr>
      </w:pPr>
      <w:r w:rsidRPr="00C00686">
        <w:rPr>
          <w:rFonts w:ascii="Arial" w:hAnsi="Arial" w:cs="Arial"/>
          <w:sz w:val="20"/>
          <w:szCs w:val="20"/>
        </w:rPr>
        <w:t>Každý žiak, ktorý bude absolvovať túto formu štúdia bude s podmienkami oboznámený na úvodnom stretnutí uchádzačov o externú formu štúdia, ktoré sa koná v druhom týždni mesiaca september.</w:t>
      </w:r>
      <w:r>
        <w:rPr>
          <w:rFonts w:ascii="Arial" w:hAnsi="Arial" w:cs="Arial"/>
          <w:sz w:val="20"/>
          <w:szCs w:val="20"/>
        </w:rPr>
        <w:t xml:space="preserve"> Presný rozpis výstupov z tejto formy vzdelávania pre jednotlivé vyučovacie predmety je súčasťou vnútornej smernice školy. </w:t>
      </w:r>
    </w:p>
    <w:p w:rsidR="002745C6" w:rsidRDefault="002745C6"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6F17F9" w:rsidRDefault="006F17F9"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8E228D" w:rsidRDefault="008E228D" w:rsidP="002E31B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745C6" w:rsidRPr="009F6155" w:rsidTr="00EB1AF0">
        <w:tc>
          <w:tcPr>
            <w:tcW w:w="4319" w:type="dxa"/>
            <w:tcBorders>
              <w:top w:val="single" w:sz="12"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2745C6" w:rsidRPr="009F6155" w:rsidRDefault="002745C6" w:rsidP="00EB1AF0">
            <w:pPr>
              <w:jc w:val="both"/>
              <w:rPr>
                <w:rFonts w:ascii="Arial" w:hAnsi="Arial" w:cs="Arial"/>
                <w:sz w:val="20"/>
                <w:szCs w:val="20"/>
              </w:rPr>
            </w:pPr>
            <w:r w:rsidRPr="009F6155">
              <w:rPr>
                <w:rFonts w:ascii="Arial" w:hAnsi="Arial" w:cs="Arial"/>
                <w:sz w:val="20"/>
                <w:szCs w:val="20"/>
              </w:rPr>
              <w:t>Markušovská cesta 4 , 052 01  Spišská Nová Ves</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Stavbár</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2745C6" w:rsidRPr="00091415" w:rsidRDefault="002745C6" w:rsidP="00EB1AF0">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stredné odborné vzdelanie – ISCED 3C</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3 roky</w:t>
            </w:r>
          </w:p>
        </w:tc>
      </w:tr>
      <w:tr w:rsidR="002745C6" w:rsidRPr="009F6155" w:rsidTr="00EB1AF0">
        <w:tc>
          <w:tcPr>
            <w:tcW w:w="4319" w:type="dxa"/>
            <w:tcBorders>
              <w:left w:val="single" w:sz="12" w:space="0" w:color="auto"/>
              <w:bottom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denná</w:t>
            </w:r>
          </w:p>
        </w:tc>
      </w:tr>
    </w:tbl>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Pr="00726BF6" w:rsidRDefault="002745C6" w:rsidP="002745C6">
      <w:pPr>
        <w:spacing w:before="120"/>
        <w:jc w:val="both"/>
        <w:rPr>
          <w:rFonts w:ascii="Arial" w:hAnsi="Arial" w:cs="Arial"/>
          <w:b/>
          <w:color w:val="0000FF"/>
          <w:sz w:val="20"/>
          <w:szCs w:val="20"/>
        </w:rPr>
      </w:pPr>
      <w:r>
        <w:rPr>
          <w:rFonts w:ascii="Arial" w:hAnsi="Arial" w:cs="Arial"/>
          <w:b/>
          <w:color w:val="0000FF"/>
          <w:sz w:val="20"/>
          <w:szCs w:val="20"/>
        </w:rPr>
        <w:t>9</w:t>
      </w:r>
      <w:r w:rsidR="0009252C">
        <w:rPr>
          <w:rFonts w:ascii="Arial" w:hAnsi="Arial" w:cs="Arial"/>
          <w:b/>
          <w:color w:val="0000FF"/>
          <w:sz w:val="20"/>
          <w:szCs w:val="20"/>
        </w:rPr>
        <w:t xml:space="preserve"> </w:t>
      </w:r>
      <w:r w:rsidRPr="00726BF6">
        <w:rPr>
          <w:rFonts w:ascii="Arial" w:hAnsi="Arial" w:cs="Arial"/>
          <w:b/>
          <w:color w:val="0000FF"/>
          <w:sz w:val="20"/>
          <w:szCs w:val="20"/>
        </w:rPr>
        <w:t xml:space="preserve">PODMIENKY VZDELÁVANIA ŽIAKOV SO ŠPECIÁLNYMI VÝCHOVNO-VZDELÁVACÍMI POTREBAMI </w:t>
      </w:r>
    </w:p>
    <w:p w:rsidR="002745C6" w:rsidRDefault="002745C6" w:rsidP="002745C6">
      <w:pPr>
        <w:jc w:val="both"/>
        <w:rPr>
          <w:rFonts w:ascii="Arial" w:hAnsi="Arial" w:cs="Arial"/>
          <w:b/>
          <w:sz w:val="16"/>
          <w:szCs w:val="16"/>
        </w:rPr>
      </w:pPr>
    </w:p>
    <w:p w:rsidR="002745C6" w:rsidRPr="00C00686" w:rsidRDefault="002745C6" w:rsidP="002745C6">
      <w:pPr>
        <w:autoSpaceDE w:val="0"/>
        <w:autoSpaceDN w:val="0"/>
        <w:adjustRightInd w:val="0"/>
        <w:ind w:firstLine="708"/>
        <w:jc w:val="both"/>
        <w:rPr>
          <w:rFonts w:ascii="Arial" w:hAnsi="Arial" w:cs="Arial"/>
          <w:sz w:val="20"/>
          <w:szCs w:val="20"/>
        </w:rPr>
      </w:pPr>
      <w:r w:rsidRPr="00C00686">
        <w:rPr>
          <w:rFonts w:ascii="Arial" w:hAnsi="Arial" w:cs="Arial"/>
          <w:sz w:val="20"/>
          <w:szCs w:val="20"/>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w:t>
      </w:r>
    </w:p>
    <w:p w:rsidR="002745C6" w:rsidRPr="00C00686" w:rsidRDefault="002745C6" w:rsidP="002745C6">
      <w:pPr>
        <w:autoSpaceDE w:val="0"/>
        <w:autoSpaceDN w:val="0"/>
        <w:adjustRightInd w:val="0"/>
        <w:ind w:firstLine="708"/>
        <w:jc w:val="both"/>
        <w:rPr>
          <w:rFonts w:ascii="Arial" w:hAnsi="Arial" w:cs="Arial"/>
          <w:sz w:val="20"/>
          <w:szCs w:val="20"/>
        </w:rPr>
      </w:pPr>
      <w:r w:rsidRPr="00C00686">
        <w:rPr>
          <w:rFonts w:ascii="Arial" w:hAnsi="Arial" w:cs="Arial"/>
          <w:sz w:val="20"/>
          <w:szCs w:val="20"/>
        </w:rPr>
        <w:t>Štúdium v danom študijnom odbore vzhľadom k svojím špecifikám je vhodné pre žiakov s telesným, mentálnym, zrakovým  a sluchovým postihnutím.  Žiakov s menej závažným telesným postihnutím (napr. poruchy pohyblivosti dolných končatín) možno integrovať.  Vhodnosť vzdelávania v odbore posudzuje lekár a príslušné a školské zariadenia výchovného poradenstva a prevencie v závislosti od druhu a stupňa postihnutia a narušenia.</w:t>
      </w:r>
    </w:p>
    <w:p w:rsidR="002745C6" w:rsidRPr="00C00686" w:rsidRDefault="002745C6" w:rsidP="002745C6">
      <w:pPr>
        <w:autoSpaceDE w:val="0"/>
        <w:autoSpaceDN w:val="0"/>
        <w:adjustRightInd w:val="0"/>
        <w:jc w:val="both"/>
        <w:rPr>
          <w:rFonts w:ascii="Arial" w:hAnsi="Arial" w:cs="Arial"/>
          <w:sz w:val="20"/>
          <w:szCs w:val="20"/>
        </w:rPr>
      </w:pPr>
      <w:r w:rsidRPr="00C00686">
        <w:rPr>
          <w:rFonts w:ascii="Arial,Italic" w:hAnsi="Arial,Italic" w:cs="Arial,Italic"/>
          <w:i/>
          <w:iCs/>
          <w:sz w:val="20"/>
          <w:szCs w:val="20"/>
        </w:rPr>
        <w:tab/>
      </w:r>
      <w:r w:rsidRPr="00C00686">
        <w:rPr>
          <w:rFonts w:ascii="Arial" w:hAnsi="Arial" w:cs="Arial"/>
          <w:sz w:val="20"/>
          <w:szCs w:val="20"/>
        </w:rPr>
        <w:t>Vo všeobecnosti môžu byť prijatí uchádzači s dobrým zdravotným stavom. Zdravotný stav uchádz</w:t>
      </w:r>
      <w:r w:rsidR="006F17F9">
        <w:rPr>
          <w:rFonts w:ascii="Arial" w:hAnsi="Arial" w:cs="Arial"/>
          <w:sz w:val="20"/>
          <w:szCs w:val="20"/>
        </w:rPr>
        <w:t>ačov o štúdium v stavebný</w:t>
      </w:r>
      <w:r w:rsidRPr="00C00686">
        <w:rPr>
          <w:rFonts w:ascii="Arial" w:hAnsi="Arial" w:cs="Arial"/>
          <w:sz w:val="20"/>
          <w:szCs w:val="20"/>
        </w:rPr>
        <w:t>ch</w:t>
      </w:r>
      <w:r w:rsidR="006F17F9">
        <w:rPr>
          <w:rFonts w:ascii="Arial" w:hAnsi="Arial" w:cs="Arial"/>
          <w:sz w:val="20"/>
          <w:szCs w:val="20"/>
        </w:rPr>
        <w:t xml:space="preserve"> učebných</w:t>
      </w:r>
      <w:r w:rsidRPr="00C00686">
        <w:rPr>
          <w:rFonts w:ascii="Arial" w:hAnsi="Arial" w:cs="Arial"/>
          <w:sz w:val="20"/>
          <w:szCs w:val="20"/>
        </w:rPr>
        <w:t xml:space="preserve"> odboroch a vhodnosť štúdia v odbore posudzuje lekár.</w:t>
      </w:r>
    </w:p>
    <w:p w:rsidR="002745C6" w:rsidRDefault="002745C6" w:rsidP="002745C6">
      <w:pPr>
        <w:autoSpaceDE w:val="0"/>
        <w:autoSpaceDN w:val="0"/>
        <w:adjustRightInd w:val="0"/>
        <w:jc w:val="both"/>
        <w:rPr>
          <w:rFonts w:ascii="Arial" w:hAnsi="Arial" w:cs="Arial"/>
          <w:sz w:val="20"/>
          <w:szCs w:val="20"/>
        </w:rPr>
      </w:pPr>
    </w:p>
    <w:p w:rsidR="002745C6" w:rsidRDefault="002745C6" w:rsidP="002745C6">
      <w:pPr>
        <w:rPr>
          <w:rFonts w:ascii="Arial" w:hAnsi="Arial" w:cs="Arial"/>
          <w:b/>
          <w:color w:val="1B0AFA"/>
          <w:sz w:val="20"/>
          <w:szCs w:val="20"/>
        </w:rPr>
      </w:pPr>
      <w:r>
        <w:rPr>
          <w:rFonts w:ascii="Arial" w:hAnsi="Arial" w:cs="Arial"/>
          <w:b/>
          <w:color w:val="1B0AFA"/>
          <w:sz w:val="20"/>
          <w:szCs w:val="20"/>
        </w:rPr>
        <w:t>Žiaci so špecifickými vývojovými poruchami učenia (dyslexia, dysgrafia, dyskalkúlia, dysortografia a i.)</w:t>
      </w:r>
    </w:p>
    <w:p w:rsidR="002745C6" w:rsidRDefault="002745C6" w:rsidP="002745C6">
      <w:pPr>
        <w:spacing w:before="120"/>
        <w:ind w:firstLine="708"/>
        <w:jc w:val="both"/>
        <w:rPr>
          <w:rFonts w:ascii="Arial" w:hAnsi="Arial" w:cs="Arial"/>
          <w:sz w:val="20"/>
          <w:szCs w:val="20"/>
        </w:rPr>
      </w:pPr>
      <w:r w:rsidRPr="00C00686">
        <w:rPr>
          <w:rFonts w:ascii="Arial" w:hAnsi="Arial" w:cs="Arial"/>
          <w:sz w:val="20"/>
          <w:szCs w:val="20"/>
        </w:rPr>
        <w:t>Záleží od individuálneho prípadu, nakoľko sú špecifické vývinové poruchy učenia kompenzované. Dôležité je posúdiť stupeň narušenia schopnosti žiaka pochopiť a aplikovať poznatky do praxe a dodržať zásady BOZP</w:t>
      </w:r>
      <w:r>
        <w:rPr>
          <w:rFonts w:ascii="Arial" w:hAnsi="Arial" w:cs="Arial"/>
          <w:sz w:val="20"/>
          <w:szCs w:val="20"/>
        </w:rPr>
        <w:t>.</w:t>
      </w:r>
      <w:r w:rsidRPr="00C00686">
        <w:rPr>
          <w:rFonts w:ascii="Arial" w:hAnsi="Arial" w:cs="Arial"/>
          <w:sz w:val="20"/>
          <w:szCs w:val="20"/>
        </w:rPr>
        <w:t xml:space="preserve"> Nakoľko ide o manuálne práce, môžu sa v nich uplatniť aj dyslektici, či dysgrafici, prísnejšie treba posúdiť vhodnosť pre dyspraktikov s narušenou pohyblivosťou rúk. Vhodnosť učebného odboru pre žiakov so špecifickými vývinovými poruchami učenia treba konzultovať so školskými zariadeniami výchovného poradenstva a prevencie.</w:t>
      </w:r>
    </w:p>
    <w:p w:rsidR="002745C6" w:rsidRPr="00C00686" w:rsidRDefault="002745C6" w:rsidP="002745C6">
      <w:pPr>
        <w:spacing w:before="120"/>
        <w:ind w:firstLine="708"/>
        <w:jc w:val="both"/>
        <w:rPr>
          <w:rFonts w:ascii="Arial,BoldItalic" w:hAnsi="Arial,BoldItalic" w:cs="Arial,BoldItalic"/>
          <w:b/>
          <w:bCs/>
          <w:i/>
          <w:iCs/>
          <w:sz w:val="20"/>
          <w:szCs w:val="20"/>
        </w:rPr>
      </w:pPr>
    </w:p>
    <w:p w:rsidR="002745C6" w:rsidRDefault="002745C6" w:rsidP="002745C6">
      <w:pPr>
        <w:shd w:val="clear" w:color="auto" w:fill="FFFFFF"/>
        <w:tabs>
          <w:tab w:val="left" w:pos="540"/>
        </w:tabs>
        <w:rPr>
          <w:rFonts w:ascii="Arial" w:hAnsi="Arial" w:cs="Arial"/>
          <w:b/>
          <w:color w:val="1B0AFA"/>
          <w:sz w:val="20"/>
          <w:szCs w:val="20"/>
          <w:lang w:eastAsia="en-US"/>
        </w:rPr>
      </w:pPr>
      <w:r>
        <w:rPr>
          <w:rFonts w:ascii="Arial" w:hAnsi="Arial" w:cs="Arial"/>
          <w:b/>
          <w:color w:val="1B0AFA"/>
          <w:sz w:val="20"/>
          <w:szCs w:val="20"/>
        </w:rPr>
        <w:t>Vzdelávanie žiakov zo sociálne znevýhodneného prostredia</w:t>
      </w:r>
    </w:p>
    <w:p w:rsidR="002745C6" w:rsidRPr="00C00686" w:rsidRDefault="002745C6" w:rsidP="002745C6">
      <w:pPr>
        <w:spacing w:before="120"/>
        <w:ind w:firstLine="708"/>
        <w:jc w:val="both"/>
        <w:rPr>
          <w:rFonts w:ascii="Arial" w:hAnsi="Arial" w:cs="Arial"/>
          <w:sz w:val="20"/>
          <w:szCs w:val="20"/>
        </w:rPr>
      </w:pPr>
      <w:r w:rsidRPr="00C00686">
        <w:rPr>
          <w:rFonts w:ascii="Arial" w:hAnsi="Arial" w:cs="Arial"/>
          <w:sz w:val="20"/>
          <w:szCs w:val="20"/>
        </w:rPr>
        <w:t>Žiakov zo sociálne znevýhodneného prostredia je vhodné integrovať do SŠ, pokiaľ sú fyzicky a psychicky spôsobilí na výkon povolaní nadväzujúcich na príslušn</w:t>
      </w:r>
      <w:r>
        <w:rPr>
          <w:rFonts w:ascii="Arial" w:hAnsi="Arial" w:cs="Arial"/>
          <w:sz w:val="20"/>
          <w:szCs w:val="20"/>
        </w:rPr>
        <w:t>ý</w:t>
      </w:r>
      <w:r w:rsidRPr="00C00686">
        <w:rPr>
          <w:rFonts w:ascii="Arial" w:hAnsi="Arial" w:cs="Arial"/>
          <w:sz w:val="20"/>
          <w:szCs w:val="20"/>
        </w:rPr>
        <w:t xml:space="preserve"> učebn</w:t>
      </w:r>
      <w:r>
        <w:rPr>
          <w:rFonts w:ascii="Arial" w:hAnsi="Arial" w:cs="Arial"/>
          <w:sz w:val="20"/>
          <w:szCs w:val="20"/>
        </w:rPr>
        <w:t>ý</w:t>
      </w:r>
      <w:r w:rsidRPr="00C00686">
        <w:rPr>
          <w:rFonts w:ascii="Arial" w:hAnsi="Arial" w:cs="Arial"/>
          <w:sz w:val="20"/>
          <w:szCs w:val="20"/>
        </w:rPr>
        <w:t xml:space="preserve"> odbor. Integrácia musí zahŕňať ich aktivizáciu, motiváciu, pestovanie pozitívneho vzťahu k práci, povolaniu, rozvoj profesijných záujmov. </w:t>
      </w:r>
    </w:p>
    <w:p w:rsidR="002745C6" w:rsidRPr="00C00686" w:rsidRDefault="002745C6" w:rsidP="002745C6">
      <w:pPr>
        <w:rPr>
          <w:sz w:val="20"/>
          <w:szCs w:val="20"/>
        </w:rPr>
      </w:pPr>
    </w:p>
    <w:p w:rsidR="002745C6" w:rsidRDefault="002745C6" w:rsidP="002745C6"/>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745C6">
      <w:pPr>
        <w:jc w:val="both"/>
      </w:pPr>
    </w:p>
    <w:p w:rsidR="002745C6" w:rsidRDefault="002745C6" w:rsidP="002E31B1">
      <w:pPr>
        <w:pStyle w:val="Zarkazkladnhotextu2"/>
        <w:spacing w:after="0" w:line="240" w:lineRule="auto"/>
        <w:ind w:left="0"/>
        <w:jc w:val="both"/>
        <w:rPr>
          <w:rFonts w:ascii="Arial" w:hAnsi="Arial" w:cs="Arial"/>
          <w:b/>
          <w:color w:val="0000FF"/>
          <w:sz w:val="22"/>
          <w:szCs w:val="22"/>
        </w:rPr>
      </w:pPr>
    </w:p>
    <w:p w:rsidR="002745C6" w:rsidRDefault="002745C6" w:rsidP="002E31B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745C6" w:rsidRPr="009F6155" w:rsidTr="00EB1AF0">
        <w:tc>
          <w:tcPr>
            <w:tcW w:w="4319" w:type="dxa"/>
            <w:tcBorders>
              <w:top w:val="single" w:sz="12"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2745C6" w:rsidRPr="009F6155" w:rsidRDefault="002745C6" w:rsidP="00EB1AF0">
            <w:pPr>
              <w:jc w:val="both"/>
              <w:rPr>
                <w:rFonts w:ascii="Arial" w:hAnsi="Arial" w:cs="Arial"/>
                <w:sz w:val="20"/>
                <w:szCs w:val="20"/>
              </w:rPr>
            </w:pPr>
            <w:r w:rsidRPr="009F6155">
              <w:rPr>
                <w:rFonts w:ascii="Arial" w:hAnsi="Arial" w:cs="Arial"/>
                <w:sz w:val="20"/>
                <w:szCs w:val="20"/>
              </w:rPr>
              <w:t>Markušovská cesta 4 , 052 01  Spišská Nová Ves</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Stavbár</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2745C6" w:rsidRPr="00091415" w:rsidRDefault="002745C6" w:rsidP="00EB1AF0">
            <w:pPr>
              <w:rPr>
                <w:rFonts w:ascii="Arial" w:hAnsi="Arial" w:cs="Arial"/>
                <w:bCs/>
                <w:sz w:val="20"/>
                <w:szCs w:val="20"/>
              </w:rPr>
            </w:pPr>
            <w:r>
              <w:rPr>
                <w:rFonts w:ascii="Arial" w:hAnsi="Arial" w:cs="Arial"/>
                <w:bCs/>
                <w:sz w:val="20"/>
                <w:szCs w:val="20"/>
              </w:rPr>
              <w:t>3661 H m</w:t>
            </w:r>
            <w:r w:rsidRPr="00091415">
              <w:rPr>
                <w:rFonts w:ascii="Arial" w:hAnsi="Arial" w:cs="Arial"/>
                <w:bCs/>
                <w:sz w:val="20"/>
                <w:szCs w:val="20"/>
              </w:rPr>
              <w:t xml:space="preserve">urár </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stredné odborné vzdelanie – ISCED 3C</w:t>
            </w:r>
          </w:p>
        </w:tc>
      </w:tr>
      <w:tr w:rsidR="002745C6" w:rsidRPr="009F6155" w:rsidTr="00EB1AF0">
        <w:tc>
          <w:tcPr>
            <w:tcW w:w="4319" w:type="dxa"/>
            <w:tcBorders>
              <w:top w:val="single" w:sz="4" w:space="0" w:color="auto"/>
              <w:left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3 roky</w:t>
            </w:r>
          </w:p>
        </w:tc>
      </w:tr>
      <w:tr w:rsidR="002745C6" w:rsidRPr="009F6155" w:rsidTr="00EB1AF0">
        <w:tc>
          <w:tcPr>
            <w:tcW w:w="4319" w:type="dxa"/>
            <w:tcBorders>
              <w:left w:val="single" w:sz="12" w:space="0" w:color="auto"/>
              <w:bottom w:val="single" w:sz="12" w:space="0" w:color="auto"/>
              <w:right w:val="single" w:sz="12" w:space="0" w:color="auto"/>
            </w:tcBorders>
            <w:shd w:val="clear" w:color="auto" w:fill="CCFFFF"/>
          </w:tcPr>
          <w:p w:rsidR="002745C6" w:rsidRPr="009F6155" w:rsidRDefault="002745C6" w:rsidP="00EB1AF0">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2745C6" w:rsidRPr="009F6155" w:rsidRDefault="002745C6" w:rsidP="00EB1AF0">
            <w:pPr>
              <w:jc w:val="both"/>
              <w:rPr>
                <w:rFonts w:ascii="Arial" w:hAnsi="Arial" w:cs="Arial"/>
                <w:sz w:val="20"/>
                <w:szCs w:val="20"/>
              </w:rPr>
            </w:pPr>
            <w:r w:rsidRPr="009F6155">
              <w:rPr>
                <w:rFonts w:ascii="Arial" w:hAnsi="Arial" w:cs="Arial"/>
                <w:sz w:val="20"/>
                <w:szCs w:val="20"/>
              </w:rPr>
              <w:t>denná</w:t>
            </w:r>
          </w:p>
        </w:tc>
      </w:tr>
    </w:tbl>
    <w:p w:rsidR="002745C6" w:rsidRDefault="002745C6" w:rsidP="002745C6">
      <w:pPr>
        <w:jc w:val="both"/>
        <w:rPr>
          <w:rFonts w:ascii="Arial" w:hAnsi="Arial" w:cs="Arial"/>
          <w:b/>
          <w:color w:val="0000FF"/>
          <w:sz w:val="20"/>
          <w:szCs w:val="20"/>
        </w:rPr>
      </w:pPr>
    </w:p>
    <w:p w:rsidR="002745C6" w:rsidRDefault="002745C6" w:rsidP="002745C6">
      <w:pPr>
        <w:jc w:val="both"/>
        <w:rPr>
          <w:rFonts w:ascii="Arial" w:hAnsi="Arial" w:cs="Arial"/>
          <w:b/>
          <w:color w:val="0000FF"/>
          <w:sz w:val="20"/>
          <w:szCs w:val="20"/>
        </w:rPr>
      </w:pPr>
    </w:p>
    <w:p w:rsidR="002745C6" w:rsidRDefault="002745C6" w:rsidP="002745C6">
      <w:pPr>
        <w:jc w:val="both"/>
        <w:rPr>
          <w:rFonts w:ascii="Arial" w:hAnsi="Arial" w:cs="Arial"/>
          <w:b/>
          <w:sz w:val="16"/>
          <w:szCs w:val="16"/>
        </w:rPr>
      </w:pPr>
      <w:r>
        <w:rPr>
          <w:rFonts w:ascii="Arial" w:hAnsi="Arial" w:cs="Arial"/>
          <w:b/>
          <w:color w:val="0000FF"/>
          <w:sz w:val="20"/>
          <w:szCs w:val="20"/>
        </w:rPr>
        <w:t>10</w:t>
      </w:r>
      <w:r w:rsidR="0009252C">
        <w:rPr>
          <w:rFonts w:ascii="Arial" w:hAnsi="Arial" w:cs="Arial"/>
          <w:b/>
          <w:color w:val="0000FF"/>
          <w:sz w:val="20"/>
          <w:szCs w:val="20"/>
        </w:rPr>
        <w:t xml:space="preserve"> </w:t>
      </w:r>
      <w:r>
        <w:rPr>
          <w:rFonts w:ascii="Arial" w:hAnsi="Arial" w:cs="Arial"/>
          <w:b/>
          <w:color w:val="0000FF"/>
          <w:sz w:val="20"/>
          <w:szCs w:val="20"/>
        </w:rPr>
        <w:t xml:space="preserve"> VNÚTO</w:t>
      </w:r>
      <w:r w:rsidRPr="006F7586">
        <w:rPr>
          <w:rFonts w:ascii="Arial" w:hAnsi="Arial" w:cs="Arial"/>
          <w:b/>
          <w:color w:val="0000FF"/>
          <w:sz w:val="20"/>
          <w:szCs w:val="20"/>
        </w:rPr>
        <w:t>RNÝ SYSTÉM KONTROLY A HODNOTENIA ŽIAKOV</w:t>
      </w:r>
    </w:p>
    <w:p w:rsidR="002745C6" w:rsidRDefault="002745C6" w:rsidP="002745C6">
      <w:pPr>
        <w:jc w:val="both"/>
      </w:pPr>
    </w:p>
    <w:p w:rsidR="002745C6" w:rsidRDefault="002745C6" w:rsidP="002745C6">
      <w:pPr>
        <w:spacing w:before="120"/>
        <w:ind w:firstLine="708"/>
        <w:jc w:val="both"/>
        <w:rPr>
          <w:rFonts w:ascii="Arial" w:hAnsi="Arial" w:cs="Arial"/>
          <w:sz w:val="20"/>
          <w:szCs w:val="20"/>
        </w:rPr>
      </w:pPr>
      <w:r>
        <w:rPr>
          <w:rFonts w:ascii="Arial" w:hAnsi="Arial" w:cs="Arial"/>
          <w:sz w:val="20"/>
          <w:szCs w:val="20"/>
        </w:rPr>
        <w:t>Stredná odborná škola na Markušovskej cesta 4 v Spišskej Novej Vsi</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2745C6" w:rsidRPr="00271676" w:rsidRDefault="002745C6" w:rsidP="002745C6">
      <w:pPr>
        <w:spacing w:before="120"/>
        <w:jc w:val="both"/>
        <w:rPr>
          <w:rFonts w:ascii="Arial" w:hAnsi="Arial" w:cs="Arial"/>
          <w:b/>
          <w:sz w:val="20"/>
          <w:szCs w:val="20"/>
        </w:rPr>
      </w:pPr>
      <w:r w:rsidRPr="00271676">
        <w:rPr>
          <w:rFonts w:ascii="Arial" w:hAnsi="Arial" w:cs="Arial"/>
          <w:b/>
          <w:sz w:val="20"/>
          <w:szCs w:val="20"/>
        </w:rPr>
        <w:t>Skúšanie</w:t>
      </w:r>
    </w:p>
    <w:p w:rsidR="002745C6" w:rsidRDefault="002745C6" w:rsidP="002745C6">
      <w:pPr>
        <w:spacing w:before="120"/>
        <w:ind w:firstLine="708"/>
        <w:jc w:val="both"/>
        <w:rPr>
          <w:rFonts w:ascii="Arial" w:hAnsi="Arial" w:cs="Arial"/>
          <w:sz w:val="20"/>
          <w:szCs w:val="20"/>
        </w:rPr>
      </w:pPr>
      <w:r w:rsidRPr="00271676">
        <w:rPr>
          <w:rFonts w:ascii="Arial" w:hAnsi="Arial" w:cs="Arial"/>
          <w:sz w:val="20"/>
          <w:szCs w:val="20"/>
        </w:rPr>
        <w:t xml:space="preserve">Počas skúšania budeme preverovať, čo žiak vie a čo nevie alebo 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xml:space="preserve">.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w:t>
      </w:r>
    </w:p>
    <w:p w:rsidR="002745C6" w:rsidRDefault="002745C6" w:rsidP="002745C6">
      <w:pPr>
        <w:spacing w:before="120"/>
        <w:jc w:val="both"/>
        <w:rPr>
          <w:rFonts w:ascii="Arial" w:hAnsi="Arial" w:cs="Arial"/>
          <w:b/>
          <w:sz w:val="20"/>
          <w:szCs w:val="20"/>
        </w:rPr>
      </w:pPr>
      <w:r w:rsidRPr="00E11226">
        <w:rPr>
          <w:rFonts w:ascii="Arial" w:hAnsi="Arial" w:cs="Arial"/>
          <w:b/>
          <w:sz w:val="20"/>
          <w:szCs w:val="20"/>
        </w:rPr>
        <w:t>Hodnotenie</w:t>
      </w:r>
    </w:p>
    <w:p w:rsidR="002745C6" w:rsidRPr="00371661" w:rsidRDefault="002745C6" w:rsidP="002745C6">
      <w:pPr>
        <w:pStyle w:val="Zarkazkladnhotextu"/>
        <w:suppressAutoHyphens/>
        <w:spacing w:before="120" w:after="0"/>
        <w:ind w:firstLine="708"/>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2745C6" w:rsidRDefault="002745C6" w:rsidP="002745C6">
      <w:pPr>
        <w:pStyle w:val="Zarkazkladnhotextu2"/>
        <w:tabs>
          <w:tab w:val="num" w:pos="1548"/>
          <w:tab w:val="num" w:pos="1985"/>
        </w:tabs>
        <w:spacing w:line="240" w:lineRule="auto"/>
        <w:ind w:left="0"/>
        <w:jc w:val="both"/>
        <w:rPr>
          <w:rFonts w:ascii="Arial" w:hAnsi="Arial" w:cs="Arial"/>
          <w:sz w:val="20"/>
          <w:szCs w:val="20"/>
        </w:rPr>
      </w:pPr>
    </w:p>
    <w:p w:rsidR="002745C6" w:rsidRPr="002745C6" w:rsidRDefault="002745C6" w:rsidP="002745C6">
      <w:pPr>
        <w:pStyle w:val="Zarkazkladnhotextu2"/>
        <w:tabs>
          <w:tab w:val="num" w:pos="1548"/>
          <w:tab w:val="num" w:pos="1985"/>
        </w:tabs>
        <w:spacing w:line="240" w:lineRule="auto"/>
        <w:ind w:left="0"/>
        <w:jc w:val="both"/>
        <w:rPr>
          <w:rFonts w:ascii="Arial" w:hAnsi="Arial" w:cs="Arial"/>
          <w:sz w:val="20"/>
          <w:szCs w:val="20"/>
        </w:rPr>
      </w:pPr>
      <w:r w:rsidRPr="002745C6">
        <w:rPr>
          <w:rFonts w:ascii="Arial" w:hAnsi="Arial" w:cs="Arial"/>
          <w:sz w:val="20"/>
          <w:szCs w:val="20"/>
        </w:rPr>
        <w:t xml:space="preserve">Hodnotenie žiakov budeme vyjadrovať známkou. </w:t>
      </w:r>
    </w:p>
    <w:p w:rsidR="002745C6" w:rsidRPr="002745C6" w:rsidRDefault="002745C6" w:rsidP="002745C6">
      <w:pPr>
        <w:pStyle w:val="Zarkazkladnhotextu2"/>
        <w:spacing w:line="240" w:lineRule="auto"/>
        <w:ind w:left="0"/>
        <w:jc w:val="both"/>
        <w:rPr>
          <w:rFonts w:ascii="Arial" w:hAnsi="Arial" w:cs="Arial"/>
          <w:sz w:val="20"/>
          <w:szCs w:val="20"/>
        </w:rPr>
      </w:pPr>
      <w:r w:rsidRPr="002745C6">
        <w:rPr>
          <w:rFonts w:ascii="Arial" w:hAnsi="Arial" w:cs="Arial"/>
          <w:sz w:val="20"/>
          <w:szCs w:val="20"/>
        </w:rPr>
        <w:t xml:space="preserve">Naša škola pri hodnotení vychádza z metodického pokynu, ktoré vydáva ministerstvo školstva. </w:t>
      </w:r>
    </w:p>
    <w:p w:rsidR="002745C6" w:rsidRPr="002745C6" w:rsidRDefault="002745C6" w:rsidP="002745C6">
      <w:pPr>
        <w:pStyle w:val="Zarkazkladnhotextu2"/>
        <w:spacing w:line="240" w:lineRule="auto"/>
        <w:ind w:left="0"/>
        <w:jc w:val="both"/>
        <w:rPr>
          <w:rFonts w:ascii="Arial" w:hAnsi="Arial" w:cs="Arial"/>
          <w:sz w:val="20"/>
          <w:szCs w:val="20"/>
        </w:rPr>
      </w:pPr>
      <w:r w:rsidRPr="002745C6">
        <w:rPr>
          <w:rFonts w:ascii="Arial" w:hAnsi="Arial" w:cs="Arial"/>
          <w:sz w:val="20"/>
          <w:szCs w:val="20"/>
        </w:rPr>
        <w:t>P</w:t>
      </w:r>
      <w:r w:rsidRPr="002745C6">
        <w:rPr>
          <w:rFonts w:ascii="Arial" w:hAnsi="Arial" w:cs="Arial"/>
          <w:b/>
          <w:sz w:val="20"/>
          <w:szCs w:val="20"/>
        </w:rPr>
        <w:t>ravidlá</w:t>
      </w:r>
      <w:r w:rsidRPr="002745C6">
        <w:rPr>
          <w:rFonts w:ascii="Arial" w:hAnsi="Arial" w:cs="Arial"/>
          <w:sz w:val="20"/>
          <w:szCs w:val="20"/>
        </w:rPr>
        <w:t xml:space="preserve"> sú </w:t>
      </w:r>
      <w:r w:rsidRPr="002745C6">
        <w:rPr>
          <w:rFonts w:ascii="Arial" w:hAnsi="Arial" w:cs="Arial"/>
          <w:b/>
          <w:sz w:val="20"/>
          <w:szCs w:val="20"/>
          <w:u w:val="single"/>
        </w:rPr>
        <w:t>platné pre celé obdobie vzdelávania žiaka</w:t>
      </w:r>
      <w:r w:rsidRPr="002745C6">
        <w:rPr>
          <w:rFonts w:ascii="Arial" w:hAnsi="Arial" w:cs="Arial"/>
          <w:sz w:val="20"/>
          <w:szCs w:val="20"/>
        </w:rPr>
        <w:t xml:space="preserve"> a sú v súlade so spoločenskými výchovnými a vzdelávacími stratégiami na úrovni školy: </w:t>
      </w:r>
    </w:p>
    <w:p w:rsidR="002745C6" w:rsidRPr="00612602" w:rsidRDefault="002745C6" w:rsidP="00EB1AF0">
      <w:pPr>
        <w:pStyle w:val="Zarkazkladnhotextu"/>
        <w:numPr>
          <w:ilvl w:val="0"/>
          <w:numId w:val="46"/>
        </w:numPr>
        <w:suppressAutoHyphens/>
        <w:spacing w:before="120" w:after="0"/>
        <w:rPr>
          <w:rFonts w:ascii="Arial" w:hAnsi="Arial" w:cs="Arial"/>
          <w:sz w:val="20"/>
        </w:rPr>
      </w:pPr>
      <w:r w:rsidRPr="00612602">
        <w:rPr>
          <w:rFonts w:ascii="Arial" w:hAnsi="Arial" w:cs="Arial"/>
          <w:sz w:val="20"/>
        </w:rPr>
        <w:t>Hodnotenie zameriavame a formulujeme pozitívne.</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Žiak sa hodnotí podľa miery splnenia daných kritérií.</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Známka z vyučovacieho predmetu nezahŕňa hodnotenie správania žiaka.</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Vyučujúci klasifikujú iba prebrané a precvičené učivo.</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Žiak má dostatok času na učenie, precvičovanie a upevnenie učiva.</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Pri klasifikácii používa vyučujúci platnú klasifikačnú stupnicu.</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Výsledky žiakov posudzuje učiteľ objektívne.</w:t>
      </w:r>
    </w:p>
    <w:p w:rsidR="002745C6" w:rsidRPr="00612602"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2745C6"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Písomné práce sú žiakom oznámené vopred, aby mali dostatok času na prípravu.</w:t>
      </w:r>
    </w:p>
    <w:p w:rsidR="002745C6" w:rsidRDefault="002745C6" w:rsidP="00EB1AF0">
      <w:pPr>
        <w:pStyle w:val="Zarkazkladnhotextu"/>
        <w:numPr>
          <w:ilvl w:val="0"/>
          <w:numId w:val="46"/>
        </w:numPr>
        <w:suppressAutoHyphens/>
        <w:spacing w:after="0"/>
        <w:rPr>
          <w:rFonts w:ascii="Arial" w:hAnsi="Arial" w:cs="Arial"/>
          <w:sz w:val="20"/>
        </w:rPr>
      </w:pPr>
      <w:r w:rsidRPr="00612602">
        <w:rPr>
          <w:rFonts w:ascii="Arial" w:hAnsi="Arial" w:cs="Arial"/>
          <w:sz w:val="20"/>
        </w:rPr>
        <w:t xml:space="preserve">Významným prvkom procesu učenia je práca s chybou. </w:t>
      </w:r>
    </w:p>
    <w:p w:rsidR="002745C6" w:rsidRPr="00650B87" w:rsidRDefault="002745C6" w:rsidP="002745C6">
      <w:pPr>
        <w:pStyle w:val="Zarkazkladnhotextu"/>
        <w:suppressAutoHyphens/>
        <w:spacing w:before="120" w:after="0"/>
        <w:ind w:left="360"/>
        <w:rPr>
          <w:rFonts w:ascii="Arial" w:hAnsi="Arial" w:cs="Arial"/>
          <w:sz w:val="20"/>
        </w:rPr>
      </w:pPr>
      <w:r w:rsidRPr="00650B87">
        <w:rPr>
          <w:rFonts w:ascii="Arial" w:hAnsi="Arial" w:cs="Arial"/>
          <w:sz w:val="20"/>
        </w:rPr>
        <w:lastRenderedPageBreak/>
        <w:t>Pri hodnotení žiakov</w:t>
      </w:r>
      <w:r>
        <w:rPr>
          <w:rFonts w:ascii="Arial" w:hAnsi="Arial" w:cs="Arial"/>
          <w:sz w:val="20"/>
        </w:rPr>
        <w:t xml:space="preserve"> </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2745C6" w:rsidRPr="00650B87" w:rsidRDefault="002745C6" w:rsidP="00EB1AF0">
      <w:pPr>
        <w:pStyle w:val="Zarkazkladnhotextu"/>
        <w:numPr>
          <w:ilvl w:val="0"/>
          <w:numId w:val="45"/>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teoretického zamerania.</w:t>
      </w:r>
    </w:p>
    <w:p w:rsidR="002745C6" w:rsidRDefault="002745C6" w:rsidP="002745C6">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2745C6" w:rsidRDefault="002745C6" w:rsidP="002745C6">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2745C6" w:rsidRDefault="002745C6" w:rsidP="002745C6">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2745C6" w:rsidRDefault="002745C6" w:rsidP="00EB1AF0">
      <w:pPr>
        <w:pStyle w:val="Zarkazkladnhotextu"/>
        <w:numPr>
          <w:ilvl w:val="1"/>
          <w:numId w:val="45"/>
        </w:numPr>
        <w:tabs>
          <w:tab w:val="clear" w:pos="1440"/>
          <w:tab w:val="num" w:pos="1080"/>
        </w:tabs>
        <w:suppressAutoHyphens/>
        <w:spacing w:before="120" w:after="0"/>
        <w:ind w:left="1080"/>
        <w:rPr>
          <w:rFonts w:ascii="Arial" w:hAnsi="Arial" w:cs="Arial"/>
          <w:sz w:val="20"/>
        </w:rPr>
      </w:pPr>
      <w:r w:rsidRPr="00AF7CC8">
        <w:rPr>
          <w:rFonts w:ascii="Arial" w:hAnsi="Arial" w:cs="Arial"/>
          <w:sz w:val="20"/>
        </w:rPr>
        <w:t>Uplatnil osvojené poznatky, fakty, pojmy, definície, zákonitost</w:t>
      </w:r>
      <w:r>
        <w:rPr>
          <w:rFonts w:ascii="Arial" w:hAnsi="Arial" w:cs="Arial"/>
          <w:sz w:val="20"/>
        </w:rPr>
        <w:t>i</w:t>
      </w:r>
      <w:r w:rsidRPr="00AF7CC8">
        <w:rPr>
          <w:rFonts w:ascii="Arial" w:hAnsi="Arial" w:cs="Arial"/>
          <w:sz w:val="20"/>
        </w:rPr>
        <w:t xml:space="preserve">, vzťahy a zručnosti pri riešení </w:t>
      </w:r>
      <w:r>
        <w:rPr>
          <w:rFonts w:ascii="Arial" w:hAnsi="Arial" w:cs="Arial"/>
          <w:sz w:val="20"/>
        </w:rPr>
        <w:t>teoretických a praktických úloh, pri vysvetľovaní a hodnotení spoločenských a prírodných javov.</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a rozsah získaných vedomostí vykonávať požadované intelektuálne a motorické činnosti.</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Prezentoval kvalitu myslenia, predovšetkým jeho logiku, samostatnosť a tvorivosť.</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Mal aktívny prístup, záujem a vzťah k daným činnostiam.</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presný, výstižný, odborný a jazykovo správny ústny a písomný prejav.</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Si osvojil účinné metódy a formy štúdia.</w:t>
      </w:r>
    </w:p>
    <w:p w:rsidR="002745C6" w:rsidRPr="00AF7CC8" w:rsidRDefault="002745C6" w:rsidP="002745C6">
      <w:pPr>
        <w:pStyle w:val="Zarkazkladnhotextu"/>
        <w:tabs>
          <w:tab w:val="num" w:pos="1080"/>
        </w:tabs>
        <w:suppressAutoHyphens/>
        <w:spacing w:after="0"/>
        <w:ind w:left="1077"/>
        <w:rPr>
          <w:rFonts w:ascii="Arial" w:hAnsi="Arial" w:cs="Arial"/>
          <w:sz w:val="20"/>
        </w:rPr>
      </w:pPr>
    </w:p>
    <w:p w:rsidR="002745C6" w:rsidRPr="00650B87" w:rsidRDefault="002745C6" w:rsidP="00EB1AF0">
      <w:pPr>
        <w:pStyle w:val="Zarkazkladnhotextu"/>
        <w:numPr>
          <w:ilvl w:val="0"/>
          <w:numId w:val="45"/>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praktického zamerania.</w:t>
      </w:r>
    </w:p>
    <w:p w:rsidR="002745C6" w:rsidRDefault="002745C6" w:rsidP="002745C6">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2745C6" w:rsidRDefault="002745C6" w:rsidP="002745C6">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2745C6" w:rsidRDefault="002745C6" w:rsidP="002745C6">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2745C6" w:rsidRDefault="002745C6" w:rsidP="00EB1AF0">
      <w:pPr>
        <w:pStyle w:val="Zarkazkladnhotextu"/>
        <w:numPr>
          <w:ilvl w:val="1"/>
          <w:numId w:val="45"/>
        </w:numPr>
        <w:tabs>
          <w:tab w:val="clear" w:pos="1440"/>
          <w:tab w:val="num" w:pos="1080"/>
        </w:tabs>
        <w:suppressAutoHyphens/>
        <w:spacing w:before="120" w:after="0"/>
        <w:ind w:left="1080"/>
        <w:rPr>
          <w:rFonts w:ascii="Arial" w:hAnsi="Arial" w:cs="Arial"/>
          <w:sz w:val="20"/>
        </w:rPr>
      </w:pPr>
      <w:r>
        <w:rPr>
          <w:rFonts w:ascii="Arial" w:hAnsi="Arial" w:cs="Arial"/>
          <w:sz w:val="20"/>
        </w:rPr>
        <w:t>Si osvojil praktické zručnosti a návyky a ich využitie.</w:t>
      </w:r>
    </w:p>
    <w:p w:rsidR="002745C6" w:rsidRDefault="002745C6" w:rsidP="00EB1AF0">
      <w:pPr>
        <w:pStyle w:val="Zarkazkladnhotextu"/>
        <w:numPr>
          <w:ilvl w:val="1"/>
          <w:numId w:val="45"/>
        </w:numPr>
        <w:tabs>
          <w:tab w:val="clear" w:pos="1440"/>
          <w:tab w:val="num" w:pos="1080"/>
        </w:tabs>
        <w:suppressAutoHyphens/>
        <w:spacing w:before="120" w:after="0"/>
        <w:ind w:left="1080"/>
        <w:rPr>
          <w:rFonts w:ascii="Arial" w:hAnsi="Arial" w:cs="Arial"/>
          <w:sz w:val="20"/>
        </w:rPr>
      </w:pPr>
      <w:r>
        <w:rPr>
          <w:rFonts w:ascii="Arial" w:hAnsi="Arial" w:cs="Arial"/>
          <w:sz w:val="20"/>
        </w:rPr>
        <w:t>Preukázal vzťah k práci, pracovnému kolektívu, pracovným činnostiam, aktivitu, samostatnosť a tvorivosť.</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Zvládol efektívne spôsoby práce a organizáciu vlastnej práce ako aj pracoviska, udržiaval na pracovisku poriadok.</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Dodržiaval predpisy o BOZP a starostlivosť o životné prostredie.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Hospodárne využíval suroviny, materiál, energiu, prekonal prekážky v práci.</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2745C6" w:rsidRDefault="002745C6" w:rsidP="002745C6">
      <w:pPr>
        <w:pStyle w:val="Zarkazkladnhotextu"/>
        <w:suppressAutoHyphens/>
        <w:spacing w:after="0"/>
        <w:rPr>
          <w:rFonts w:ascii="Arial" w:hAnsi="Arial" w:cs="Arial"/>
          <w:sz w:val="20"/>
        </w:rPr>
      </w:pPr>
    </w:p>
    <w:p w:rsidR="002745C6" w:rsidRDefault="002745C6" w:rsidP="002745C6">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r>
      <w:r>
        <w:rPr>
          <w:rFonts w:ascii="Arial" w:hAnsi="Arial" w:cs="Arial"/>
          <w:b/>
          <w:sz w:val="20"/>
        </w:rPr>
        <w:t>Obdobie hodnotenia</w:t>
      </w:r>
      <w:r>
        <w:rPr>
          <w:rFonts w:ascii="Arial" w:hAnsi="Arial" w:cs="Arial"/>
          <w:sz w:val="20"/>
        </w:rPr>
        <w:t>:</w:t>
      </w:r>
    </w:p>
    <w:p w:rsidR="002745C6" w:rsidRDefault="002745C6" w:rsidP="00EB1AF0">
      <w:pPr>
        <w:pStyle w:val="Zarkazkladnhotextu"/>
        <w:numPr>
          <w:ilvl w:val="1"/>
          <w:numId w:val="45"/>
        </w:numPr>
        <w:tabs>
          <w:tab w:val="clear" w:pos="1440"/>
          <w:tab w:val="num" w:pos="1080"/>
        </w:tabs>
        <w:suppressAutoHyphens/>
        <w:spacing w:before="120" w:after="0"/>
        <w:ind w:left="1080"/>
        <w:rPr>
          <w:rFonts w:ascii="Arial" w:hAnsi="Arial" w:cs="Arial"/>
          <w:sz w:val="20"/>
        </w:rPr>
      </w:pPr>
      <w:r>
        <w:rPr>
          <w:rFonts w:ascii="Arial" w:hAnsi="Arial" w:cs="Arial"/>
          <w:b/>
          <w:i/>
          <w:sz w:val="20"/>
          <w:u w:val="single"/>
        </w:rPr>
        <w:t>denne,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mesačne,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štvrťročne</w:t>
      </w:r>
      <w:r>
        <w:rPr>
          <w:rFonts w:ascii="Arial" w:hAnsi="Arial" w:cs="Arial"/>
          <w:b/>
          <w:i/>
          <w:sz w:val="20"/>
        </w:rPr>
        <w:t>,</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polročne,</w:t>
      </w:r>
    </w:p>
    <w:p w:rsidR="002745C6" w:rsidRDefault="002745C6" w:rsidP="00EB1AF0">
      <w:pPr>
        <w:pStyle w:val="Zarkazkladnhotextu"/>
        <w:numPr>
          <w:ilvl w:val="1"/>
          <w:numId w:val="4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ročne.</w:t>
      </w:r>
    </w:p>
    <w:p w:rsidR="002745C6" w:rsidRPr="00237823" w:rsidRDefault="002745C6" w:rsidP="002745C6">
      <w:pPr>
        <w:pStyle w:val="Pta"/>
        <w:tabs>
          <w:tab w:val="clear" w:pos="4536"/>
          <w:tab w:val="clear" w:pos="9072"/>
          <w:tab w:val="left" w:pos="360"/>
        </w:tabs>
        <w:spacing w:before="120"/>
        <w:ind w:left="360"/>
        <w:jc w:val="both"/>
        <w:rPr>
          <w:rFonts w:ascii="Arial" w:hAnsi="Arial" w:cs="Arial"/>
          <w:sz w:val="20"/>
        </w:rPr>
      </w:pPr>
      <w:r w:rsidRPr="004E4533">
        <w:rPr>
          <w:rFonts w:ascii="Arial" w:hAnsi="Arial" w:cs="Arial"/>
          <w:b/>
          <w:sz w:val="20"/>
          <w:u w:val="single"/>
        </w:rPr>
        <w:t>Po ukončení štúdia</w:t>
      </w:r>
      <w:r w:rsidRPr="004E4533">
        <w:rPr>
          <w:rFonts w:ascii="Arial" w:hAnsi="Arial" w:cs="Arial"/>
          <w:sz w:val="20"/>
        </w:rPr>
        <w:t xml:space="preserve"> hodnotíme všetky </w:t>
      </w:r>
      <w:r w:rsidRPr="004E4533">
        <w:rPr>
          <w:rFonts w:ascii="Arial" w:hAnsi="Arial" w:cs="Arial"/>
          <w:b/>
          <w:sz w:val="20"/>
        </w:rPr>
        <w:t>očakávané vzdelávacie výstupy,</w:t>
      </w:r>
      <w:r w:rsidRPr="004E4533">
        <w:rPr>
          <w:rFonts w:ascii="Arial" w:hAnsi="Arial" w:cs="Arial"/>
          <w:sz w:val="20"/>
        </w:rPr>
        <w:t xml:space="preserve"> ktoré sú formulované výkonovými štandardmi v kompetenčnom profile absolventa</w:t>
      </w:r>
      <w:r>
        <w:rPr>
          <w:rFonts w:ascii="Arial" w:hAnsi="Arial" w:cs="Arial"/>
          <w:sz w:val="20"/>
        </w:rPr>
        <w:t xml:space="preserve"> nášho školského vzdelávacieho </w:t>
      </w:r>
      <w:r>
        <w:rPr>
          <w:rFonts w:ascii="Arial" w:hAnsi="Arial" w:cs="Arial"/>
          <w:sz w:val="20"/>
        </w:rPr>
        <w:lastRenderedPageBreak/>
        <w:t xml:space="preserve">programu </w:t>
      </w:r>
      <w:r w:rsidRPr="004E4533">
        <w:rPr>
          <w:rFonts w:ascii="Arial" w:hAnsi="Arial" w:cs="Arial"/>
          <w:b/>
          <w:sz w:val="20"/>
        </w:rPr>
        <w:t xml:space="preserve">formou </w:t>
      </w:r>
      <w:r>
        <w:rPr>
          <w:rFonts w:ascii="Arial" w:hAnsi="Arial" w:cs="Arial"/>
          <w:b/>
          <w:sz w:val="20"/>
        </w:rPr>
        <w:t>záverečnej skúšky</w:t>
      </w:r>
      <w:r w:rsidRPr="004E4533">
        <w:rPr>
          <w:rFonts w:ascii="Arial" w:hAnsi="Arial" w:cs="Arial"/>
          <w:sz w:val="20"/>
        </w:rPr>
        <w:t xml:space="preserve">. Cieľom </w:t>
      </w:r>
      <w:r>
        <w:rPr>
          <w:rFonts w:ascii="Arial" w:hAnsi="Arial" w:cs="Arial"/>
          <w:sz w:val="20"/>
        </w:rPr>
        <w:t>záverečnej skúšky</w:t>
      </w:r>
      <w:r w:rsidRPr="004E4533">
        <w:rPr>
          <w:rFonts w:ascii="Arial" w:hAnsi="Arial" w:cs="Arial"/>
          <w:sz w:val="20"/>
        </w:rPr>
        <w:t xml:space="preserve"> je overenie </w:t>
      </w:r>
      <w:r>
        <w:rPr>
          <w:rFonts w:ascii="Arial" w:hAnsi="Arial" w:cs="Arial"/>
          <w:sz w:val="20"/>
        </w:rPr>
        <w:t>komplexných vedomostí a zručností</w:t>
      </w:r>
      <w:r w:rsidRPr="004E4533">
        <w:rPr>
          <w:rFonts w:ascii="Arial" w:hAnsi="Arial" w:cs="Arial"/>
          <w:sz w:val="20"/>
        </w:rPr>
        <w:t>, ako sú žiaci pripravení používať nadobudnuté kompetencie pri výkone povolaní a </w:t>
      </w:r>
      <w:r>
        <w:rPr>
          <w:rFonts w:ascii="Arial" w:hAnsi="Arial" w:cs="Arial"/>
          <w:sz w:val="20"/>
        </w:rPr>
        <w:t>odbor</w:t>
      </w:r>
      <w:r w:rsidRPr="004E4533">
        <w:rPr>
          <w:rFonts w:ascii="Arial" w:hAnsi="Arial" w:cs="Arial"/>
          <w:sz w:val="20"/>
        </w:rPr>
        <w:t>ných činností</w:t>
      </w:r>
      <w:r>
        <w:rPr>
          <w:rFonts w:ascii="Arial" w:hAnsi="Arial" w:cs="Arial"/>
          <w:sz w:val="20"/>
        </w:rPr>
        <w:t>,</w:t>
      </w:r>
      <w:r w:rsidRPr="004E4533">
        <w:rPr>
          <w:rFonts w:ascii="Arial" w:hAnsi="Arial" w:cs="Arial"/>
          <w:sz w:val="20"/>
        </w:rPr>
        <w:t xml:space="preserve"> na ktoré sa pripravujú. </w:t>
      </w:r>
      <w:r>
        <w:rPr>
          <w:rFonts w:ascii="Arial" w:hAnsi="Arial" w:cs="Arial"/>
          <w:sz w:val="20"/>
          <w:u w:val="single"/>
        </w:rPr>
        <w:t>Záverečná skúška</w:t>
      </w:r>
      <w:r w:rsidRPr="00237823">
        <w:rPr>
          <w:rFonts w:ascii="Arial" w:hAnsi="Arial" w:cs="Arial"/>
          <w:sz w:val="20"/>
          <w:u w:val="single"/>
        </w:rPr>
        <w:t xml:space="preserve"> je zásadným vzdelávacím výstupom</w:t>
      </w:r>
      <w:r>
        <w:rPr>
          <w:rFonts w:ascii="Arial" w:hAnsi="Arial" w:cs="Arial"/>
          <w:sz w:val="20"/>
          <w:u w:val="single"/>
        </w:rPr>
        <w:t>.</w:t>
      </w:r>
      <w:r w:rsidRPr="00237823">
        <w:rPr>
          <w:rFonts w:ascii="Arial" w:hAnsi="Arial" w:cs="Arial"/>
          <w:sz w:val="20"/>
        </w:rPr>
        <w:t xml:space="preserve"> </w:t>
      </w:r>
      <w:r>
        <w:rPr>
          <w:rFonts w:ascii="Arial" w:hAnsi="Arial" w:cs="Arial"/>
          <w:sz w:val="20"/>
        </w:rPr>
        <w:t xml:space="preserve"> </w:t>
      </w:r>
    </w:p>
    <w:p w:rsidR="002745C6" w:rsidRDefault="002745C6" w:rsidP="002745C6">
      <w:pPr>
        <w:pStyle w:val="Pta"/>
        <w:tabs>
          <w:tab w:val="clear" w:pos="4536"/>
          <w:tab w:val="clear" w:pos="9072"/>
          <w:tab w:val="left" w:pos="720"/>
        </w:tabs>
        <w:spacing w:before="120"/>
        <w:ind w:left="360"/>
        <w:jc w:val="both"/>
        <w:rPr>
          <w:rFonts w:ascii="Arial" w:hAnsi="Arial" w:cs="Arial"/>
          <w:sz w:val="20"/>
        </w:rPr>
      </w:pPr>
    </w:p>
    <w:p w:rsidR="002745C6" w:rsidRDefault="002745C6" w:rsidP="002745C6">
      <w:pPr>
        <w:pStyle w:val="Pta"/>
        <w:tabs>
          <w:tab w:val="clear" w:pos="4536"/>
          <w:tab w:val="clear" w:pos="9072"/>
          <w:tab w:val="left" w:pos="360"/>
        </w:tabs>
        <w:spacing w:before="120"/>
        <w:jc w:val="both"/>
        <w:rPr>
          <w:rFonts w:ascii="Arial" w:hAnsi="Arial" w:cs="Arial"/>
          <w:sz w:val="20"/>
        </w:rPr>
      </w:pPr>
      <w:r>
        <w:rPr>
          <w:rFonts w:ascii="Arial" w:hAnsi="Arial" w:cs="Arial"/>
          <w:sz w:val="20"/>
        </w:rPr>
        <w:t>ZS pozostáva z týchto častí v nasledujúcom poradí:</w:t>
      </w:r>
    </w:p>
    <w:p w:rsidR="002745C6" w:rsidRDefault="002745C6" w:rsidP="00EB1AF0">
      <w:pPr>
        <w:pStyle w:val="Pta"/>
        <w:numPr>
          <w:ilvl w:val="0"/>
          <w:numId w:val="47"/>
        </w:numPr>
        <w:tabs>
          <w:tab w:val="clear" w:pos="4536"/>
          <w:tab w:val="clear" w:pos="9072"/>
          <w:tab w:val="left" w:pos="720"/>
        </w:tabs>
        <w:spacing w:before="120"/>
        <w:ind w:firstLine="0"/>
        <w:jc w:val="both"/>
        <w:rPr>
          <w:rFonts w:ascii="Arial" w:hAnsi="Arial" w:cs="Arial"/>
          <w:sz w:val="20"/>
        </w:rPr>
      </w:pPr>
      <w:r>
        <w:rPr>
          <w:rFonts w:ascii="Arial" w:hAnsi="Arial" w:cs="Arial"/>
          <w:sz w:val="20"/>
        </w:rPr>
        <w:t>písomná časť,</w:t>
      </w:r>
    </w:p>
    <w:p w:rsidR="002745C6" w:rsidRDefault="002745C6" w:rsidP="00EB1AF0">
      <w:pPr>
        <w:pStyle w:val="Pta"/>
        <w:numPr>
          <w:ilvl w:val="0"/>
          <w:numId w:val="47"/>
        </w:numPr>
        <w:tabs>
          <w:tab w:val="clear" w:pos="4536"/>
          <w:tab w:val="clear" w:pos="9072"/>
          <w:tab w:val="left" w:pos="720"/>
        </w:tabs>
        <w:ind w:firstLine="0"/>
        <w:jc w:val="both"/>
        <w:rPr>
          <w:rFonts w:ascii="Arial" w:hAnsi="Arial" w:cs="Arial"/>
          <w:sz w:val="20"/>
        </w:rPr>
      </w:pPr>
      <w:r>
        <w:rPr>
          <w:rFonts w:ascii="Arial" w:hAnsi="Arial" w:cs="Arial"/>
          <w:sz w:val="20"/>
        </w:rPr>
        <w:t>praktická časť,</w:t>
      </w:r>
    </w:p>
    <w:p w:rsidR="002745C6" w:rsidRDefault="002745C6" w:rsidP="00EB1AF0">
      <w:pPr>
        <w:pStyle w:val="Pta"/>
        <w:numPr>
          <w:ilvl w:val="0"/>
          <w:numId w:val="47"/>
        </w:numPr>
        <w:tabs>
          <w:tab w:val="clear" w:pos="4536"/>
          <w:tab w:val="clear" w:pos="9072"/>
          <w:tab w:val="left" w:pos="720"/>
        </w:tabs>
        <w:ind w:firstLine="0"/>
        <w:jc w:val="both"/>
        <w:rPr>
          <w:rFonts w:ascii="Arial" w:hAnsi="Arial" w:cs="Arial"/>
          <w:sz w:val="20"/>
        </w:rPr>
      </w:pPr>
      <w:r>
        <w:rPr>
          <w:rFonts w:ascii="Arial" w:hAnsi="Arial" w:cs="Arial"/>
          <w:sz w:val="20"/>
        </w:rPr>
        <w:t>ústna časť.</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Jednotlivé časti záverečnej skúšky (ZS) budú vychádzať z kompetencií schváleného školského vzdelávacieho programu, pričom ich obsah bude koncipovaný tak, aby žiak mal možnosť preukázať naplnenie kritérií hodnotenia. </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V </w:t>
      </w:r>
      <w:r>
        <w:rPr>
          <w:rFonts w:ascii="Arial" w:hAnsi="Arial" w:cs="Arial"/>
          <w:sz w:val="20"/>
          <w:u w:val="single"/>
        </w:rPr>
        <w:t>písomnej, praktickej a ústnej časti ZS</w:t>
      </w:r>
      <w:r>
        <w:rPr>
          <w:rFonts w:ascii="Arial" w:hAnsi="Arial" w:cs="Arial"/>
          <w:sz w:val="20"/>
        </w:rPr>
        <w:t xml:space="preserve"> sa overujú vedomosti žiaka vo vyžrebovanej  téme. </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písomnej časti</w:t>
      </w:r>
      <w:r>
        <w:rPr>
          <w:rFonts w:ascii="Arial" w:hAnsi="Arial" w:cs="Arial"/>
          <w:sz w:val="20"/>
        </w:rPr>
        <w:t xml:space="preserve"> ZS je overiť úroveň teoretických vedomostí a poznatkov vychádzajúcich z cieľových požiadaviek štátneho vzdelávacieho programu.</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praktickej časti</w:t>
      </w:r>
      <w:r>
        <w:rPr>
          <w:rFonts w:ascii="Arial" w:hAnsi="Arial" w:cs="Arial"/>
          <w:sz w:val="20"/>
        </w:rPr>
        <w:t xml:space="preserve"> ZS je overiť úroveň osvojených zručností a spôsobilostí žiakov a ich schopností využiť získané teoretické poznatky a vedomosti pri riešení konkrétnych praktických úloh komplexného charakteru.</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ústnej časti</w:t>
      </w:r>
      <w:r>
        <w:rPr>
          <w:rFonts w:ascii="Arial" w:hAnsi="Arial" w:cs="Arial"/>
          <w:sz w:val="20"/>
        </w:rPr>
        <w:t xml:space="preserve"> ZS je overiť úroveň teoretických vedomostí a poznatkov. </w:t>
      </w:r>
    </w:p>
    <w:p w:rsidR="002745C6" w:rsidRDefault="002745C6" w:rsidP="002745C6">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ZS pozostáva z komplexných tém s aplikáciou na daný </w:t>
      </w:r>
      <w:r>
        <w:rPr>
          <w:rFonts w:ascii="Arial" w:hAnsi="Arial" w:cs="Arial"/>
          <w:bCs/>
          <w:sz w:val="20"/>
        </w:rPr>
        <w:t>učebný odbor a p</w:t>
      </w:r>
      <w:r>
        <w:rPr>
          <w:rFonts w:ascii="Arial" w:hAnsi="Arial" w:cs="Arial"/>
          <w:sz w:val="20"/>
        </w:rPr>
        <w:t xml:space="preserve">odrobnosti o ZS sú upravené platnými predpismi MŠ SR (vnútorná smernica). </w:t>
      </w:r>
    </w:p>
    <w:p w:rsidR="002745C6" w:rsidRDefault="002745C6" w:rsidP="002745C6">
      <w:pPr>
        <w:ind w:left="1776"/>
        <w:jc w:val="both"/>
        <w:rPr>
          <w:rFonts w:ascii="Arial" w:hAnsi="Arial"/>
          <w:sz w:val="20"/>
          <w:szCs w:val="20"/>
        </w:rPr>
      </w:pPr>
    </w:p>
    <w:p w:rsidR="002745C6" w:rsidRDefault="002745C6" w:rsidP="002745C6">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b/>
          <w:sz w:val="20"/>
        </w:rPr>
        <w:t>Hodnotenie vzdelávacích výstupov</w:t>
      </w:r>
      <w:r>
        <w:rPr>
          <w:rFonts w:ascii="Arial" w:hAnsi="Arial" w:cs="Arial"/>
          <w:b/>
          <w:color w:val="0000FF"/>
          <w:sz w:val="20"/>
        </w:rPr>
        <w:t xml:space="preserve"> </w:t>
      </w:r>
      <w:r>
        <w:rPr>
          <w:rFonts w:ascii="Arial" w:hAnsi="Arial" w:cs="Arial"/>
          <w:sz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2745C6" w:rsidRDefault="002745C6" w:rsidP="002745C6">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sz w:val="20"/>
        </w:rPr>
        <w:t xml:space="preserve">Pre </w:t>
      </w:r>
      <w:r>
        <w:rPr>
          <w:rFonts w:ascii="Arial" w:hAnsi="Arial" w:cs="Arial"/>
          <w:sz w:val="20"/>
          <w:u w:val="single"/>
        </w:rPr>
        <w:t>hodnotenie ústneho prejavu</w:t>
      </w:r>
      <w:r>
        <w:rPr>
          <w:rFonts w:ascii="Arial" w:hAnsi="Arial" w:cs="Arial"/>
          <w:sz w:val="20"/>
        </w:rPr>
        <w:t xml:space="preserve"> na záverečnej skúške sú stanovené nasledovné všeobecné kritériá:</w:t>
      </w:r>
    </w:p>
    <w:p w:rsidR="002745C6" w:rsidRDefault="002745C6" w:rsidP="002745C6">
      <w:pPr>
        <w:pStyle w:val="Zarkazkladnhotextu"/>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745C6" w:rsidTr="00EB1AF0">
        <w:tc>
          <w:tcPr>
            <w:tcW w:w="1317" w:type="dxa"/>
            <w:shd w:val="clear" w:color="auto" w:fill="FFFF99"/>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Stupeň hodnotenia</w:t>
            </w:r>
          </w:p>
        </w:tc>
        <w:tc>
          <w:tcPr>
            <w:tcW w:w="7503" w:type="dxa"/>
            <w:shd w:val="clear" w:color="auto" w:fill="FFFF99"/>
          </w:tcPr>
          <w:p w:rsidR="002745C6" w:rsidRDefault="002745C6" w:rsidP="00EB1AF0">
            <w:pPr>
              <w:pStyle w:val="Zarkazkladnhotextu"/>
              <w:suppressAutoHyphens/>
              <w:spacing w:after="0"/>
              <w:rPr>
                <w:rFonts w:ascii="Arial" w:hAnsi="Arial" w:cs="Arial"/>
                <w:sz w:val="18"/>
                <w:szCs w:val="18"/>
              </w:rPr>
            </w:pPr>
            <w:r>
              <w:rPr>
                <w:rFonts w:ascii="Arial" w:hAnsi="Arial" w:cs="Arial"/>
                <w:sz w:val="18"/>
                <w:szCs w:val="18"/>
              </w:rPr>
              <w:t>Kritériá hodnotenia ústneho prejavu (prezentácia prejavu)</w:t>
            </w:r>
          </w:p>
          <w:p w:rsidR="002745C6" w:rsidRDefault="002745C6" w:rsidP="00EB1AF0">
            <w:pPr>
              <w:pStyle w:val="Zarkazkladnhotextu"/>
              <w:suppressAutoHyphens/>
              <w:spacing w:after="0"/>
              <w:rPr>
                <w:rFonts w:ascii="Arial" w:hAnsi="Arial" w:cs="Arial"/>
                <w:sz w:val="18"/>
                <w:szCs w:val="18"/>
              </w:rPr>
            </w:pP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Výborný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Kontaktoval sa s poslucháčmi.</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dobre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výrazovo bohatá.</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Chválitebný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Kontaktoval sa s poslucháčmi.</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dobre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výrazovo bohatá.</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Dobrý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Čiastočne sa kontaktoval s poslucháčmi.</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niekedy zle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uplatnenie iba niekedy.</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postačujúca.</w:t>
            </w:r>
          </w:p>
          <w:p w:rsidR="002745C6" w:rsidRPr="0084618F"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primeraná.</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Dostatočný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Minimálne sa kontaktoval s poslucháčmi.</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bolo zle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Príklady boli nefunkčné.</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malá.</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nezodpovedala téme.</w:t>
            </w:r>
          </w:p>
        </w:tc>
      </w:tr>
      <w:tr w:rsidR="002745C6" w:rsidTr="00EB1AF0">
        <w:tc>
          <w:tcPr>
            <w:tcW w:w="1317" w:type="dxa"/>
          </w:tcPr>
          <w:p w:rsidR="002745C6" w:rsidRDefault="002745C6" w:rsidP="002745C6">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Nedostatočný </w:t>
            </w:r>
          </w:p>
        </w:tc>
        <w:tc>
          <w:tcPr>
            <w:tcW w:w="7503" w:type="dxa"/>
          </w:tcPr>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Chýbal kontakt s poslucháčmi.</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Rečníkovi nebolo vôbec rozumieť.</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Chýbali príklady.</w:t>
            </w:r>
          </w:p>
          <w:p w:rsidR="002745C6" w:rsidRPr="007A09B7"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Slovná zásoba bola veľmi malá.</w:t>
            </w:r>
          </w:p>
          <w:p w:rsidR="002745C6" w:rsidRDefault="002745C6" w:rsidP="00EB1AF0">
            <w:pPr>
              <w:pStyle w:val="Zarkazkladnhotextu"/>
              <w:numPr>
                <w:ilvl w:val="0"/>
                <w:numId w:val="48"/>
              </w:numPr>
              <w:suppressAutoHyphens/>
              <w:spacing w:after="0"/>
              <w:jc w:val="left"/>
              <w:rPr>
                <w:rFonts w:ascii="Arial" w:hAnsi="Arial" w:cs="Arial"/>
                <w:sz w:val="16"/>
                <w:szCs w:val="16"/>
              </w:rPr>
            </w:pPr>
            <w:r>
              <w:rPr>
                <w:rFonts w:ascii="Arial" w:hAnsi="Arial" w:cs="Arial"/>
                <w:sz w:val="16"/>
                <w:szCs w:val="16"/>
              </w:rPr>
              <w:t>Dĺžka prejavu bola veľmi krátka, zmysel vystúpenia nebol jasný.</w:t>
            </w:r>
          </w:p>
        </w:tc>
      </w:tr>
    </w:tbl>
    <w:p w:rsidR="002745C6" w:rsidRDefault="002745C6" w:rsidP="002745C6">
      <w:pPr>
        <w:pStyle w:val="Pta"/>
        <w:tabs>
          <w:tab w:val="clear" w:pos="4536"/>
          <w:tab w:val="clear" w:pos="9072"/>
          <w:tab w:val="left" w:pos="360"/>
          <w:tab w:val="left" w:pos="561"/>
        </w:tabs>
        <w:rPr>
          <w:rFonts w:ascii="Arial" w:hAnsi="Arial" w:cs="Arial"/>
          <w:sz w:val="20"/>
        </w:rPr>
      </w:pPr>
    </w:p>
    <w:p w:rsidR="002745C6" w:rsidRDefault="002745C6" w:rsidP="002745C6">
      <w:pPr>
        <w:pStyle w:val="Pta"/>
        <w:tabs>
          <w:tab w:val="clear" w:pos="4536"/>
          <w:tab w:val="clear" w:pos="9072"/>
          <w:tab w:val="left" w:pos="360"/>
          <w:tab w:val="left" w:pos="561"/>
        </w:tabs>
        <w:ind w:left="357"/>
        <w:rPr>
          <w:rFonts w:ascii="Arial" w:hAnsi="Arial" w:cs="Arial"/>
          <w:sz w:val="20"/>
        </w:rPr>
      </w:pPr>
      <w:r>
        <w:rPr>
          <w:rFonts w:ascii="Arial" w:hAnsi="Arial" w:cs="Arial"/>
          <w:sz w:val="20"/>
        </w:rPr>
        <w:lastRenderedPageBreak/>
        <w:t xml:space="preserve">Pre </w:t>
      </w:r>
      <w:r>
        <w:rPr>
          <w:rFonts w:ascii="Arial" w:hAnsi="Arial" w:cs="Arial"/>
          <w:sz w:val="20"/>
          <w:u w:val="single"/>
        </w:rPr>
        <w:t>hodnotenie výsledkov vzdelávania</w:t>
      </w:r>
      <w:r>
        <w:rPr>
          <w:rFonts w:ascii="Arial" w:hAnsi="Arial" w:cs="Arial"/>
          <w:sz w:val="20"/>
        </w:rPr>
        <w:t xml:space="preserve"> na záverečnej skúške sú stanovené nasledovné všeobecné kritériá:</w:t>
      </w:r>
    </w:p>
    <w:p w:rsidR="002745C6" w:rsidRDefault="002745C6" w:rsidP="002745C6">
      <w:pPr>
        <w:pStyle w:val="Pta"/>
        <w:tabs>
          <w:tab w:val="clear" w:pos="4536"/>
          <w:tab w:val="clear" w:pos="9072"/>
          <w:tab w:val="left" w:pos="360"/>
          <w:tab w:val="left" w:pos="561"/>
        </w:tabs>
        <w:ind w:left="357"/>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5"/>
        <w:gridCol w:w="1484"/>
        <w:gridCol w:w="1494"/>
        <w:gridCol w:w="1499"/>
      </w:tblGrid>
      <w:tr w:rsidR="005242B4" w:rsidTr="005242B4">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Stupeň hodnotenia</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jc w:val="center"/>
              <w:rPr>
                <w:rFonts w:ascii="Arial" w:hAnsi="Arial" w:cs="Arial"/>
                <w:b/>
                <w:sz w:val="16"/>
                <w:szCs w:val="16"/>
              </w:rPr>
            </w:pPr>
          </w:p>
          <w:p w:rsidR="005242B4" w:rsidRDefault="005242B4" w:rsidP="00EB1AF0">
            <w:pPr>
              <w:pStyle w:val="Zarkazkladnhotextu"/>
              <w:suppressAutoHyphens/>
              <w:spacing w:after="0"/>
              <w:jc w:val="center"/>
              <w:rPr>
                <w:rFonts w:ascii="Arial" w:hAnsi="Arial" w:cs="Arial"/>
                <w:b/>
                <w:sz w:val="16"/>
                <w:szCs w:val="16"/>
              </w:rPr>
            </w:pPr>
            <w:r>
              <w:rPr>
                <w:rFonts w:ascii="Arial" w:hAnsi="Arial" w:cs="Arial"/>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jc w:val="center"/>
              <w:rPr>
                <w:rFonts w:ascii="Arial" w:hAnsi="Arial" w:cs="Arial"/>
                <w:b/>
                <w:sz w:val="16"/>
                <w:szCs w:val="16"/>
              </w:rPr>
            </w:pPr>
          </w:p>
          <w:p w:rsidR="005242B4" w:rsidRDefault="005242B4" w:rsidP="00EB1AF0">
            <w:pPr>
              <w:pStyle w:val="Zarkazkladnhotextu"/>
              <w:suppressAutoHyphens/>
              <w:spacing w:after="0"/>
              <w:ind w:hanging="54"/>
              <w:jc w:val="center"/>
              <w:rPr>
                <w:rFonts w:ascii="Arial" w:hAnsi="Arial" w:cs="Arial"/>
                <w:b/>
                <w:sz w:val="16"/>
                <w:szCs w:val="16"/>
              </w:rPr>
            </w:pPr>
            <w:r>
              <w:rPr>
                <w:rFonts w:ascii="Arial" w:hAnsi="Arial" w:cs="Arial"/>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ind w:firstLine="10"/>
              <w:jc w:val="center"/>
              <w:rPr>
                <w:rFonts w:ascii="Arial" w:hAnsi="Arial" w:cs="Arial"/>
                <w:b/>
                <w:sz w:val="16"/>
                <w:szCs w:val="16"/>
              </w:rPr>
            </w:pPr>
          </w:p>
          <w:p w:rsidR="005242B4" w:rsidRDefault="005242B4" w:rsidP="00EB1AF0">
            <w:pPr>
              <w:pStyle w:val="Zarkazkladnhotextu"/>
              <w:suppressAutoHyphens/>
              <w:spacing w:after="0"/>
              <w:ind w:firstLine="10"/>
              <w:jc w:val="center"/>
              <w:rPr>
                <w:rFonts w:ascii="Arial" w:hAnsi="Arial" w:cs="Arial"/>
                <w:b/>
                <w:sz w:val="16"/>
                <w:szCs w:val="16"/>
              </w:rPr>
            </w:pPr>
            <w:r>
              <w:rPr>
                <w:rFonts w:ascii="Arial" w:hAnsi="Arial" w:cs="Arial"/>
                <w:b/>
                <w:sz w:val="16"/>
                <w:szCs w:val="16"/>
              </w:rPr>
              <w:t>Dobrý</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ind w:firstLine="0"/>
              <w:jc w:val="center"/>
              <w:rPr>
                <w:rFonts w:ascii="Arial" w:hAnsi="Arial" w:cs="Arial"/>
                <w:b/>
                <w:sz w:val="16"/>
                <w:szCs w:val="16"/>
              </w:rPr>
            </w:pPr>
          </w:p>
          <w:p w:rsidR="005242B4" w:rsidRDefault="005242B4" w:rsidP="00EB1AF0">
            <w:pPr>
              <w:pStyle w:val="Zarkazkladnhotextu"/>
              <w:suppressAutoHyphens/>
              <w:spacing w:after="0"/>
              <w:ind w:firstLine="0"/>
              <w:jc w:val="center"/>
              <w:rPr>
                <w:rFonts w:ascii="Arial" w:hAnsi="Arial" w:cs="Arial"/>
                <w:b/>
                <w:sz w:val="16"/>
                <w:szCs w:val="16"/>
              </w:rPr>
            </w:pPr>
            <w:r>
              <w:rPr>
                <w:rFonts w:ascii="Arial" w:hAnsi="Arial" w:cs="Arial"/>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5242B4" w:rsidRDefault="005242B4" w:rsidP="00EB1AF0">
            <w:pPr>
              <w:pStyle w:val="Zarkazkladnhotextu"/>
              <w:suppressAutoHyphens/>
              <w:spacing w:after="0"/>
              <w:ind w:firstLine="8"/>
              <w:jc w:val="center"/>
              <w:rPr>
                <w:rFonts w:ascii="Arial" w:hAnsi="Arial" w:cs="Arial"/>
                <w:b/>
                <w:sz w:val="16"/>
                <w:szCs w:val="16"/>
              </w:rPr>
            </w:pPr>
          </w:p>
          <w:p w:rsidR="005242B4" w:rsidRDefault="005242B4" w:rsidP="00EB1AF0">
            <w:pPr>
              <w:pStyle w:val="Zarkazkladnhotextu"/>
              <w:suppressAutoHyphens/>
              <w:spacing w:after="0"/>
              <w:ind w:firstLine="8"/>
              <w:jc w:val="center"/>
              <w:rPr>
                <w:rFonts w:ascii="Arial" w:hAnsi="Arial" w:cs="Arial"/>
                <w:b/>
                <w:sz w:val="16"/>
                <w:szCs w:val="16"/>
              </w:rPr>
            </w:pPr>
            <w:r>
              <w:rPr>
                <w:rFonts w:ascii="Arial" w:hAnsi="Arial" w:cs="Arial"/>
                <w:b/>
                <w:sz w:val="16"/>
                <w:szCs w:val="16"/>
              </w:rPr>
              <w:t>Nedostatočný</w:t>
            </w:r>
          </w:p>
        </w:tc>
      </w:tr>
      <w:tr w:rsidR="005242B4" w:rsidTr="00EB1AF0">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Kritériá</w:t>
            </w:r>
          </w:p>
          <w:p w:rsidR="005242B4" w:rsidRDefault="00D21725" w:rsidP="00D21725">
            <w:pPr>
              <w:pStyle w:val="Zarkazkladnhotextu"/>
              <w:suppressAutoHyphens/>
              <w:spacing w:after="0"/>
              <w:ind w:hanging="42"/>
              <w:jc w:val="left"/>
              <w:rPr>
                <w:rFonts w:ascii="Arial" w:hAnsi="Arial" w:cs="Arial"/>
                <w:b/>
                <w:sz w:val="16"/>
                <w:szCs w:val="16"/>
              </w:rPr>
            </w:pPr>
            <w:r>
              <w:rPr>
                <w:rFonts w:ascii="Arial" w:hAnsi="Arial" w:cs="Arial"/>
                <w:b/>
                <w:sz w:val="16"/>
                <w:szCs w:val="16"/>
              </w:rPr>
              <w:t xml:space="preserve"> </w:t>
            </w:r>
            <w:r w:rsidR="005242B4">
              <w:rPr>
                <w:rFonts w:ascii="Arial" w:hAnsi="Arial" w:cs="Arial"/>
                <w:b/>
                <w:sz w:val="16"/>
                <w:szCs w:val="16"/>
              </w:rPr>
              <w:t xml:space="preserve">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42B4" w:rsidRDefault="005242B4" w:rsidP="00EB1AF0">
            <w:pPr>
              <w:rPr>
                <w:rFonts w:ascii="Arial" w:hAnsi="Arial" w:cs="Arial"/>
                <w:b/>
                <w:sz w:val="16"/>
                <w:szCs w:val="16"/>
              </w:rPr>
            </w:pP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Porozumenie</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téme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Porozumel téme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dobre</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Porozumel s nedostatkami</w:t>
            </w:r>
          </w:p>
          <w:p w:rsidR="005242B4" w:rsidRDefault="005242B4" w:rsidP="00EB1AF0">
            <w:pPr>
              <w:pStyle w:val="Zarkazkladnhotextu"/>
              <w:suppressAutoHyphens/>
              <w:spacing w:after="0"/>
              <w:ind w:firstLine="0"/>
              <w:jc w:val="left"/>
              <w:rPr>
                <w:rFonts w:ascii="Arial" w:hAnsi="Arial" w:cs="Arial"/>
                <w:sz w:val="16"/>
                <w:szCs w:val="16"/>
              </w:rPr>
            </w:pP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Neporozumel téme</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Používanie odbornej terminológie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Používal</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Vyžadoval si</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pomoc</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Robil zásadné</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chyby</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Neovládal </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Vecnosť,</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správnosť a komplexnosť odpovede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Bol samostatný,</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tvorivý,pohotový, pochopil súvislosti</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Bol celkom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Bol menej</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samostatný, nekomplexný a</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málo pohotový</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Bol nesamostatný, ťažkopádny,</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vykazoval zásadné chyby</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Samostatnosť prejavu</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Vyjadroval sa</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celkom výstižne a súvisle</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sa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nepresne, niekedy nesúvisle, s chybami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Nedokázal sa</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vyjadriť ani s pomocou  cou skúšajúceho</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Schopnosť praktickej aplikácie teoretických poznatkov</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Správne a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samostatne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aplikoval</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Celkom správne a samostatne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aplikoval</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Aplikoval nepresne,  s problémami a s pomocou</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skúšajúceho</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Aplikoval veľmi nepresne, s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Nedokázal </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aplikovať</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Voľba postupu </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správny a efektívny postup</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Nezvolil správny</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postup ani s pomocou  cou skúšajúceho</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Výber strojov, náradia,</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materiálov, </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správny výber</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Nezvolil správny </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výber  ani s pomocou cou skúšajúceho</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Kvalita výsledku práce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Pripravil</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produkt/činnosť s nízkou kvalitou</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Pripravil produkt/</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činnosť s veľmi</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nízkou kvalitou</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Pripravil</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nepodarený</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produkt/činnosť</w:t>
            </w:r>
          </w:p>
        </w:tc>
      </w:tr>
      <w:tr w:rsidR="005242B4" w:rsidTr="005242B4">
        <w:tc>
          <w:tcPr>
            <w:tcW w:w="1360" w:type="dxa"/>
            <w:tcBorders>
              <w:top w:val="single" w:sz="4" w:space="0" w:color="auto"/>
              <w:left w:val="single" w:sz="4" w:space="0" w:color="auto"/>
              <w:bottom w:val="single" w:sz="4" w:space="0" w:color="auto"/>
              <w:right w:val="single" w:sz="4" w:space="0" w:color="auto"/>
            </w:tcBorders>
            <w:shd w:val="clear" w:color="auto" w:fill="FFFF99"/>
          </w:tcPr>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Dodržiavanie</w:t>
            </w:r>
          </w:p>
          <w:p w:rsidR="005242B4" w:rsidRDefault="005242B4" w:rsidP="00D21725">
            <w:pPr>
              <w:pStyle w:val="Zarkazkladnhotextu"/>
              <w:suppressAutoHyphens/>
              <w:spacing w:after="0"/>
              <w:ind w:firstLine="0"/>
              <w:jc w:val="left"/>
              <w:rPr>
                <w:rFonts w:ascii="Arial" w:hAnsi="Arial" w:cs="Arial"/>
                <w:b/>
                <w:sz w:val="16"/>
                <w:szCs w:val="16"/>
              </w:rPr>
            </w:pPr>
            <w:r>
              <w:rPr>
                <w:rFonts w:ascii="Arial" w:hAnsi="Arial" w:cs="Arial"/>
                <w:b/>
                <w:sz w:val="16"/>
                <w:szCs w:val="16"/>
              </w:rPr>
              <w:t>BOZP a hygieny pri práce</w:t>
            </w:r>
          </w:p>
        </w:tc>
        <w:tc>
          <w:tcPr>
            <w:tcW w:w="1486"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Dodržal presne</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všetky predpisy</w:t>
            </w:r>
          </w:p>
        </w:tc>
        <w:tc>
          <w:tcPr>
            <w:tcW w:w="1495"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predpisy s veľkými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problémami</w:t>
            </w:r>
          </w:p>
        </w:tc>
        <w:tc>
          <w:tcPr>
            <w:tcW w:w="1494"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iba veľmi </w:t>
            </w:r>
          </w:p>
          <w:p w:rsidR="005242B4" w:rsidRDefault="005242B4" w:rsidP="00EB1AF0">
            <w:pPr>
              <w:pStyle w:val="Zarkazkladnhotextu"/>
              <w:suppressAutoHyphens/>
              <w:spacing w:after="0"/>
              <w:ind w:firstLine="0"/>
              <w:jc w:val="left"/>
              <w:rPr>
                <w:rFonts w:ascii="Arial" w:hAnsi="Arial" w:cs="Arial"/>
                <w:sz w:val="16"/>
                <w:szCs w:val="16"/>
              </w:rPr>
            </w:pPr>
            <w:r>
              <w:rPr>
                <w:rFonts w:ascii="Arial" w:hAnsi="Arial" w:cs="Arial"/>
                <w:sz w:val="16"/>
                <w:szCs w:val="16"/>
              </w:rPr>
              <w:t>málo predpisov</w:t>
            </w:r>
          </w:p>
        </w:tc>
        <w:tc>
          <w:tcPr>
            <w:tcW w:w="1499" w:type="dxa"/>
            <w:tcBorders>
              <w:top w:val="single" w:sz="4" w:space="0" w:color="auto"/>
              <w:left w:val="single" w:sz="4" w:space="0" w:color="auto"/>
              <w:bottom w:val="single" w:sz="4" w:space="0" w:color="auto"/>
              <w:right w:val="single" w:sz="4" w:space="0" w:color="auto"/>
            </w:tcBorders>
          </w:tcPr>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Nedodržiaval </w:t>
            </w:r>
          </w:p>
          <w:p w:rsidR="005242B4" w:rsidRDefault="005242B4" w:rsidP="00EB1AF0">
            <w:pPr>
              <w:pStyle w:val="Zarkazkladnhotextu"/>
              <w:suppressAutoHyphens/>
              <w:spacing w:after="0"/>
              <w:ind w:firstLine="8"/>
              <w:jc w:val="left"/>
              <w:rPr>
                <w:rFonts w:ascii="Arial" w:hAnsi="Arial" w:cs="Arial"/>
                <w:sz w:val="16"/>
                <w:szCs w:val="16"/>
              </w:rPr>
            </w:pPr>
            <w:r>
              <w:rPr>
                <w:rFonts w:ascii="Arial" w:hAnsi="Arial" w:cs="Arial"/>
                <w:sz w:val="16"/>
                <w:szCs w:val="16"/>
              </w:rPr>
              <w:t>predpisy</w:t>
            </w:r>
          </w:p>
        </w:tc>
      </w:tr>
    </w:tbl>
    <w:p w:rsidR="002745C6" w:rsidRDefault="002745C6" w:rsidP="002745C6">
      <w:pPr>
        <w:pStyle w:val="Zarkazkladnhotextu"/>
        <w:suppressAutoHyphens/>
        <w:spacing w:before="120" w:after="0"/>
        <w:rPr>
          <w:rFonts w:ascii="Arial" w:hAnsi="Arial" w:cs="Arial"/>
          <w:sz w:val="18"/>
          <w:szCs w:val="18"/>
        </w:rPr>
      </w:pPr>
    </w:p>
    <w:p w:rsidR="002745C6" w:rsidRDefault="002745C6" w:rsidP="002745C6">
      <w:pPr>
        <w:jc w:val="both"/>
      </w:pPr>
    </w:p>
    <w:p w:rsidR="003B3AFD" w:rsidRPr="00100873" w:rsidRDefault="003B3AFD" w:rsidP="003B3AFD">
      <w:pPr>
        <w:spacing w:before="240"/>
        <w:ind w:left="360"/>
        <w:rPr>
          <w:rFonts w:ascii="Arial" w:hAnsi="Arial" w:cs="Arial"/>
          <w:b/>
          <w:sz w:val="20"/>
          <w:szCs w:val="20"/>
        </w:rPr>
      </w:pPr>
      <w:r w:rsidRPr="00100873">
        <w:rPr>
          <w:rFonts w:ascii="Arial" w:hAnsi="Arial" w:cs="Arial"/>
          <w:b/>
          <w:sz w:val="20"/>
          <w:szCs w:val="20"/>
        </w:rPr>
        <w:t xml:space="preserve">Materiálne a priestorové podmienky pre vykonanie </w:t>
      </w:r>
      <w:r>
        <w:rPr>
          <w:rFonts w:ascii="Arial" w:hAnsi="Arial" w:cs="Arial"/>
          <w:b/>
          <w:sz w:val="20"/>
          <w:szCs w:val="20"/>
        </w:rPr>
        <w:t>maturitnej skúšky</w:t>
      </w:r>
      <w:r w:rsidRPr="00100873">
        <w:rPr>
          <w:rFonts w:ascii="Arial" w:hAnsi="Arial" w:cs="Arial"/>
          <w:b/>
          <w:sz w:val="20"/>
          <w:szCs w:val="20"/>
        </w:rPr>
        <w:t xml:space="preserve"> </w:t>
      </w:r>
    </w:p>
    <w:p w:rsidR="003B3AFD" w:rsidRDefault="003B3AFD" w:rsidP="00B97EEE">
      <w:pPr>
        <w:pStyle w:val="Pta"/>
        <w:ind w:right="360"/>
        <w:jc w:val="both"/>
        <w:rPr>
          <w:rFonts w:ascii="Arial" w:hAnsi="Arial" w:cs="Arial"/>
          <w:sz w:val="20"/>
        </w:rPr>
      </w:pPr>
      <w:r>
        <w:rPr>
          <w:rFonts w:ascii="Arial" w:hAnsi="Arial" w:cs="Arial"/>
          <w:sz w:val="20"/>
        </w:rPr>
        <w:t xml:space="preserve">Budú konkretizované v rámci prípravy tém pre záverečné skúšky. Budú v súlade so štandardom, </w:t>
      </w:r>
      <w:r w:rsidR="00B97EEE">
        <w:rPr>
          <w:rFonts w:ascii="Arial" w:hAnsi="Arial" w:cs="Arial"/>
          <w:sz w:val="20"/>
        </w:rPr>
        <w:t>kto</w:t>
      </w:r>
      <w:r>
        <w:rPr>
          <w:rFonts w:ascii="Arial" w:hAnsi="Arial" w:cs="Arial"/>
          <w:sz w:val="20"/>
        </w:rPr>
        <w:t xml:space="preserve">rý predpisuje ŠVP a doplnený podľa podmienok a špecifík učebného odboru </w:t>
      </w:r>
      <w:r w:rsidRPr="00541DB8">
        <w:rPr>
          <w:rFonts w:ascii="Arial" w:hAnsi="Arial" w:cs="Arial"/>
          <w:sz w:val="20"/>
        </w:rPr>
        <w:t xml:space="preserve"> </w:t>
      </w:r>
      <w:r>
        <w:rPr>
          <w:rFonts w:ascii="Arial" w:hAnsi="Arial" w:cs="Arial"/>
          <w:sz w:val="20"/>
        </w:rPr>
        <w:t>3661 H murár.</w:t>
      </w:r>
    </w:p>
    <w:p w:rsidR="003B3AFD" w:rsidRDefault="003B3AFD" w:rsidP="006F17F9">
      <w:pPr>
        <w:pStyle w:val="Zarkazkladnhotextu"/>
        <w:suppressAutoHyphens/>
        <w:spacing w:before="120" w:after="0"/>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3B3AFD" w:rsidRDefault="003B3AFD" w:rsidP="006F17F9">
      <w:pPr>
        <w:pStyle w:val="Zarkazkladnhotextu"/>
        <w:suppressAutoHyphens/>
        <w:spacing w:before="120" w:after="0"/>
        <w:rPr>
          <w:rFonts w:ascii="Arial" w:hAnsi="Arial" w:cs="Arial"/>
          <w:sz w:val="20"/>
        </w:rPr>
      </w:pPr>
      <w:r>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r w:rsidR="006A0F4B">
        <w:rPr>
          <w:rFonts w:ascii="Arial" w:hAnsi="Arial" w:cs="Arial"/>
          <w:sz w:val="20"/>
        </w:rPr>
        <w:t xml:space="preserve"> </w:t>
      </w:r>
      <w:r>
        <w:rPr>
          <w:rFonts w:ascii="Arial" w:hAnsi="Arial" w:cs="Arial"/>
          <w:sz w:val="20"/>
        </w:rPr>
        <w:t xml:space="preserve">Opravné skúšky určuje riaditeľ školy v súlade s právnym predpisom.   </w:t>
      </w:r>
    </w:p>
    <w:p w:rsidR="003B3AFD" w:rsidRDefault="003B3AFD" w:rsidP="003B3AFD">
      <w:pPr>
        <w:pStyle w:val="Zarkazkladnhotextu"/>
        <w:suppressAutoHyphens/>
        <w:spacing w:before="120" w:after="0"/>
        <w:ind w:left="357"/>
        <w:rPr>
          <w:rFonts w:ascii="Arial" w:hAnsi="Arial" w:cs="Arial"/>
          <w:b/>
          <w:sz w:val="20"/>
        </w:rPr>
      </w:pPr>
      <w:r w:rsidRPr="009F2087">
        <w:rPr>
          <w:rFonts w:ascii="Arial" w:hAnsi="Arial" w:cs="Arial"/>
          <w:b/>
          <w:sz w:val="20"/>
        </w:rPr>
        <w:t>Výchovné opatrenia</w:t>
      </w:r>
    </w:p>
    <w:p w:rsidR="003B3AFD" w:rsidRDefault="003B3AFD" w:rsidP="006F17F9">
      <w:pPr>
        <w:pStyle w:val="Zarkazkladnhotextu"/>
        <w:suppressAutoHyphens/>
        <w:spacing w:before="120" w:after="0"/>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3B3AFD" w:rsidRPr="00A50F3E" w:rsidRDefault="003B3AFD" w:rsidP="006F17F9">
      <w:pPr>
        <w:pStyle w:val="Zarkazkladnhotextu"/>
        <w:suppressAutoHyphens/>
        <w:spacing w:before="120" w:after="0"/>
        <w:rPr>
          <w:rFonts w:ascii="Arial" w:hAnsi="Arial" w:cs="Arial"/>
          <w:b/>
          <w:sz w:val="20"/>
        </w:rPr>
      </w:pPr>
      <w:r w:rsidRPr="00100873">
        <w:rPr>
          <w:rFonts w:ascii="Arial" w:hAnsi="Arial" w:cs="Arial"/>
          <w:b/>
          <w:sz w:val="20"/>
        </w:rPr>
        <w:lastRenderedPageBreak/>
        <w:t>Klasifikácia</w:t>
      </w:r>
      <w:r>
        <w:rPr>
          <w:rFonts w:ascii="Arial" w:hAnsi="Arial" w:cs="Arial"/>
          <w:b/>
          <w:sz w:val="20"/>
        </w:rPr>
        <w:t xml:space="preserve"> a hodnotenie žiakov so ŠVVP</w:t>
      </w:r>
      <w:r w:rsidRPr="00100873">
        <w:rPr>
          <w:rFonts w:ascii="Arial" w:hAnsi="Arial" w:cs="Arial"/>
          <w:b/>
          <w:sz w:val="20"/>
        </w:rPr>
        <w:t xml:space="preserve"> </w:t>
      </w:r>
      <w:r w:rsidRPr="009F2087">
        <w:rPr>
          <w:rFonts w:ascii="Arial" w:hAnsi="Arial" w:cs="Arial"/>
          <w:sz w:val="20"/>
        </w:rPr>
        <w:t>sa robí s</w:t>
      </w:r>
      <w:r>
        <w:rPr>
          <w:rFonts w:ascii="Arial" w:hAnsi="Arial" w:cs="Arial"/>
          <w:sz w:val="20"/>
        </w:rPr>
        <w:t> </w:t>
      </w:r>
      <w:r w:rsidRPr="009F2087">
        <w:rPr>
          <w:rFonts w:ascii="Arial" w:hAnsi="Arial" w:cs="Arial"/>
          <w:sz w:val="20"/>
        </w:rPr>
        <w:t>prihliadnutím</w:t>
      </w:r>
      <w:r>
        <w:rPr>
          <w:rFonts w:ascii="Arial" w:hAnsi="Arial" w:cs="Arial"/>
          <w:b/>
          <w:sz w:val="20"/>
        </w:rPr>
        <w:t xml:space="preserve"> </w:t>
      </w:r>
      <w:r w:rsidRPr="009F2087">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2745C6" w:rsidRDefault="002745C6" w:rsidP="002745C6">
      <w:pPr>
        <w:spacing w:before="240"/>
        <w:jc w:val="both"/>
        <w:rPr>
          <w:rFonts w:ascii="Arial" w:hAnsi="Arial" w:cs="Arial"/>
          <w:b/>
          <w:color w:val="0000FF"/>
          <w:sz w:val="20"/>
          <w:szCs w:val="20"/>
        </w:rPr>
      </w:pPr>
    </w:p>
    <w:p w:rsidR="002745C6" w:rsidRDefault="002745C6" w:rsidP="002745C6">
      <w:pPr>
        <w:spacing w:before="240"/>
        <w:jc w:val="both"/>
        <w:rPr>
          <w:rFonts w:ascii="Arial" w:hAnsi="Arial" w:cs="Arial"/>
          <w:b/>
          <w:color w:val="0000FF"/>
          <w:sz w:val="20"/>
          <w:szCs w:val="20"/>
        </w:rPr>
      </w:pPr>
    </w:p>
    <w:p w:rsidR="00744061" w:rsidRPr="00744061" w:rsidRDefault="00744061" w:rsidP="00744061">
      <w:pPr>
        <w:pStyle w:val="Textpoznmkypodiarou"/>
        <w:rPr>
          <w:rFonts w:ascii="Arial" w:hAnsi="Arial" w:cs="Arial"/>
        </w:rPr>
      </w:pPr>
    </w:p>
    <w:sectPr w:rsidR="00744061" w:rsidRPr="00744061" w:rsidSect="005C6F66">
      <w:footerReference w:type="default" r:id="rId13"/>
      <w:pgSz w:w="11906" w:h="16838"/>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1B" w:rsidRDefault="00F8421B">
      <w:r>
        <w:separator/>
      </w:r>
    </w:p>
  </w:endnote>
  <w:endnote w:type="continuationSeparator" w:id="0">
    <w:p w:rsidR="00F8421B" w:rsidRDefault="00F8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66" w:rsidRDefault="005C6F66" w:rsidP="00566090">
    <w:pPr>
      <w:spacing w:before="120"/>
      <w:jc w:val="center"/>
      <w:rPr>
        <w:rFonts w:ascii="Arial" w:hAnsi="Arial" w:cs="Arial"/>
        <w:b/>
        <w:sz w:val="36"/>
        <w:szCs w:val="36"/>
      </w:rPr>
    </w:pPr>
    <w:r w:rsidRPr="006F1371">
      <w:rPr>
        <w:rStyle w:val="slostrany"/>
        <w:sz w:val="16"/>
        <w:szCs w:val="16"/>
      </w:rPr>
      <w:t xml:space="preserve">Školský vzdeávací program </w:t>
    </w:r>
    <w:r>
      <w:rPr>
        <w:rStyle w:val="slostrany"/>
        <w:sz w:val="16"/>
        <w:szCs w:val="16"/>
      </w:rPr>
      <w:t xml:space="preserve">Stavbár </w:t>
    </w:r>
    <w:r w:rsidRPr="006F1371">
      <w:rPr>
        <w:rStyle w:val="slostrany"/>
        <w:sz w:val="16"/>
        <w:szCs w:val="16"/>
      </w:rPr>
      <w:t xml:space="preserve">pre študijný odbor </w:t>
    </w:r>
    <w:r w:rsidRPr="00566090">
      <w:rPr>
        <w:rStyle w:val="slostrany"/>
        <w:sz w:val="16"/>
        <w:szCs w:val="16"/>
      </w:rPr>
      <w:t>3661 H murár</w:t>
    </w:r>
  </w:p>
  <w:p w:rsidR="005C6F66" w:rsidRPr="006F1371" w:rsidRDefault="005C6F66" w:rsidP="00566090">
    <w:pPr>
      <w:jc w:val="center"/>
      <w:rPr>
        <w:rStyle w:val="slostrany"/>
        <w:sz w:val="16"/>
        <w:szCs w:val="16"/>
      </w:rPr>
    </w:pPr>
  </w:p>
  <w:p w:rsidR="005C6F66" w:rsidRDefault="005C6F66" w:rsidP="00566090">
    <w:pPr>
      <w:pStyle w:val="Pta"/>
      <w:ind w:right="360"/>
      <w:jc w:val="right"/>
      <w:rPr>
        <w:rStyle w:val="slostrany"/>
      </w:rPr>
    </w:pPr>
    <w:r>
      <w:rPr>
        <w:rStyle w:val="slostrany"/>
      </w:rPr>
      <w:fldChar w:fldCharType="begin"/>
    </w:r>
    <w:r>
      <w:rPr>
        <w:rStyle w:val="slostrany"/>
      </w:rPr>
      <w:instrText xml:space="preserve"> PAGE </w:instrText>
    </w:r>
    <w:r>
      <w:rPr>
        <w:rStyle w:val="slostrany"/>
      </w:rPr>
      <w:fldChar w:fldCharType="separate"/>
    </w:r>
    <w:r w:rsidR="00F731D7">
      <w:rPr>
        <w:rStyle w:val="slostrany"/>
        <w:noProof/>
      </w:rPr>
      <w:t>40</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1B" w:rsidRDefault="00F8421B">
      <w:r>
        <w:separator/>
      </w:r>
    </w:p>
  </w:footnote>
  <w:footnote w:type="continuationSeparator" w:id="0">
    <w:p w:rsidR="00F8421B" w:rsidRDefault="00F8421B">
      <w:r>
        <w:continuationSeparator/>
      </w:r>
    </w:p>
  </w:footnote>
  <w:footnote w:id="1">
    <w:p w:rsidR="007F6B46" w:rsidRDefault="007F6B46" w:rsidP="00016E89">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9"/>
      </v:shape>
    </w:pict>
  </w:numPicBullet>
  <w:numPicBullet w:numPicBulletId="1">
    <w:pict>
      <v:shape id="_x0000_i1029" type="#_x0000_t75" style="width:9.75pt;height:9.75pt" o:bullet="t">
        <v:imagedata r:id="rId2" o:title="BD21298_"/>
      </v:shape>
    </w:pict>
  </w:numPicBullet>
  <w:abstractNum w:abstractNumId="0">
    <w:nsid w:val="00961649"/>
    <w:multiLevelType w:val="hybridMultilevel"/>
    <w:tmpl w:val="70C254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7627AA7"/>
    <w:multiLevelType w:val="hybridMultilevel"/>
    <w:tmpl w:val="5854F06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456E10"/>
    <w:multiLevelType w:val="hybridMultilevel"/>
    <w:tmpl w:val="757ED4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F876D80"/>
    <w:multiLevelType w:val="hybridMultilevel"/>
    <w:tmpl w:val="92E62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D45F20"/>
    <w:multiLevelType w:val="hybridMultilevel"/>
    <w:tmpl w:val="3B160E62"/>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D57A12"/>
    <w:multiLevelType w:val="hybridMultilevel"/>
    <w:tmpl w:val="9CC24A76"/>
    <w:lvl w:ilvl="0" w:tplc="02C47D9C">
      <w:numFmt w:val="bullet"/>
      <w:lvlText w:val="-"/>
      <w:lvlJc w:val="left"/>
      <w:pPr>
        <w:tabs>
          <w:tab w:val="num" w:pos="360"/>
        </w:tabs>
        <w:ind w:left="360" w:hanging="360"/>
      </w:pPr>
      <w:rPr>
        <w:rFonts w:ascii="Arial" w:eastAsia="Times New Roman" w:hAnsi="Arial" w:cs="Arial" w:hint="default"/>
      </w:rPr>
    </w:lvl>
    <w:lvl w:ilvl="1" w:tplc="DEC24CF2">
      <w:start w:val="4"/>
      <w:numFmt w:val="lowerLetter"/>
      <w:lvlText w:val="%2)"/>
      <w:lvlJc w:val="left"/>
      <w:pPr>
        <w:tabs>
          <w:tab w:val="num" w:pos="1575"/>
        </w:tabs>
        <w:ind w:left="1575" w:hanging="495"/>
      </w:pPr>
      <w:rPr>
        <w:rFonts w:hint="default"/>
        <w:b w:val="0"/>
        <w:i w:val="0"/>
        <w:caps w:val="0"/>
      </w:rPr>
    </w:lvl>
    <w:lvl w:ilvl="2" w:tplc="F2A4058C">
      <w:start w:val="9"/>
      <w:numFmt w:val="decimal"/>
      <w:lvlText w:val="%3."/>
      <w:lvlJc w:val="left"/>
      <w:pPr>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1F6131"/>
    <w:multiLevelType w:val="hybridMultilevel"/>
    <w:tmpl w:val="C67287E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
    <w:nsid w:val="1AAB3CEF"/>
    <w:multiLevelType w:val="hybridMultilevel"/>
    <w:tmpl w:val="C042165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F71692F"/>
    <w:multiLevelType w:val="hybridMultilevel"/>
    <w:tmpl w:val="F59CFA86"/>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062081F"/>
    <w:multiLevelType w:val="hybridMultilevel"/>
    <w:tmpl w:val="A004492C"/>
    <w:lvl w:ilvl="0" w:tplc="041B000B">
      <w:start w:val="1"/>
      <w:numFmt w:val="bullet"/>
      <w:lvlText w:val=""/>
      <w:lvlJc w:val="left"/>
      <w:pPr>
        <w:tabs>
          <w:tab w:val="num" w:pos="1080"/>
        </w:tabs>
        <w:ind w:left="108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0E51B27"/>
    <w:multiLevelType w:val="hybridMultilevel"/>
    <w:tmpl w:val="683C1DE2"/>
    <w:lvl w:ilvl="0" w:tplc="91B0AB04">
      <w:start w:val="1"/>
      <w:numFmt w:val="lowerLetter"/>
      <w:lvlText w:val="%1)"/>
      <w:lvlJc w:val="left"/>
      <w:pPr>
        <w:tabs>
          <w:tab w:val="num" w:pos="5883"/>
        </w:tabs>
        <w:ind w:left="5883" w:hanging="495"/>
      </w:pPr>
      <w:rPr>
        <w:rFonts w:hint="default"/>
        <w:b w:val="0"/>
        <w:i w:val="0"/>
        <w:caps w:val="0"/>
      </w:rPr>
    </w:lvl>
    <w:lvl w:ilvl="1" w:tplc="E18E8002">
      <w:numFmt w:val="bullet"/>
      <w:lvlText w:val=""/>
      <w:lvlJc w:val="left"/>
      <w:pPr>
        <w:tabs>
          <w:tab w:val="num" w:pos="1440"/>
        </w:tabs>
        <w:ind w:left="1440" w:hanging="360"/>
      </w:pPr>
      <w:rPr>
        <w:rFonts w:ascii="Symbol" w:eastAsia="Times New Roman" w:hAnsi="Symbol" w:cs="Times New Roman" w:hint="default"/>
        <w:b w:val="0"/>
        <w:i w:val="0"/>
        <w:cap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0F50598"/>
    <w:multiLevelType w:val="hybridMultilevel"/>
    <w:tmpl w:val="46C8BC68"/>
    <w:lvl w:ilvl="0" w:tplc="F00CB1B8">
      <w:start w:val="1"/>
      <w:numFmt w:val="lowerLetter"/>
      <w:lvlText w:val="%1)"/>
      <w:lvlJc w:val="left"/>
      <w:pPr>
        <w:tabs>
          <w:tab w:val="num" w:pos="660"/>
        </w:tabs>
        <w:ind w:left="660" w:hanging="360"/>
      </w:pPr>
      <w:rPr>
        <w:rFonts w:hint="default"/>
      </w:rPr>
    </w:lvl>
    <w:lvl w:ilvl="1" w:tplc="6B7A9510">
      <w:start w:val="5"/>
      <w:numFmt w:val="bullet"/>
      <w:lvlText w:val="-"/>
      <w:lvlJc w:val="left"/>
      <w:pPr>
        <w:tabs>
          <w:tab w:val="num" w:pos="1380"/>
        </w:tabs>
        <w:ind w:left="1380" w:hanging="360"/>
      </w:pPr>
      <w:rPr>
        <w:rFonts w:ascii="Times New Roman" w:eastAsia="Times New Roman" w:hAnsi="Times New Roman" w:cs="Times New Roman" w:hint="default"/>
      </w:r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4">
    <w:nsid w:val="21445ACE"/>
    <w:multiLevelType w:val="hybridMultilevel"/>
    <w:tmpl w:val="A0A0A86A"/>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3E6551E"/>
    <w:multiLevelType w:val="multilevel"/>
    <w:tmpl w:val="32C8A4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373684"/>
    <w:multiLevelType w:val="hybridMultilevel"/>
    <w:tmpl w:val="5948A58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D857CB4"/>
    <w:multiLevelType w:val="hybridMultilevel"/>
    <w:tmpl w:val="4F561012"/>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DCA5AA5"/>
    <w:multiLevelType w:val="hybridMultilevel"/>
    <w:tmpl w:val="74A42878"/>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311402F1"/>
    <w:multiLevelType w:val="multilevel"/>
    <w:tmpl w:val="200E3FB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926D6B"/>
    <w:multiLevelType w:val="hybridMultilevel"/>
    <w:tmpl w:val="1130A59A"/>
    <w:lvl w:ilvl="0" w:tplc="A140A978">
      <w:start w:val="1"/>
      <w:numFmt w:val="lowerLetter"/>
      <w:lvlText w:val="%1)"/>
      <w:lvlJc w:val="left"/>
      <w:pPr>
        <w:tabs>
          <w:tab w:val="num" w:pos="413"/>
        </w:tabs>
        <w:ind w:left="413" w:hanging="360"/>
      </w:pPr>
      <w:rPr>
        <w:rFonts w:hint="default"/>
        <w:b w:val="0"/>
        <w:i w:val="0"/>
        <w:sz w:val="20"/>
        <w:szCs w:val="20"/>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1C643A1"/>
    <w:multiLevelType w:val="hybridMultilevel"/>
    <w:tmpl w:val="967805B4"/>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33C4CB9"/>
    <w:multiLevelType w:val="hybridMultilevel"/>
    <w:tmpl w:val="365023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34573689"/>
    <w:multiLevelType w:val="singleLevel"/>
    <w:tmpl w:val="A4302D12"/>
    <w:lvl w:ilvl="0">
      <w:numFmt w:val="bullet"/>
      <w:lvlText w:val="-"/>
      <w:lvlJc w:val="left"/>
      <w:pPr>
        <w:tabs>
          <w:tab w:val="num" w:pos="1440"/>
        </w:tabs>
        <w:ind w:left="1440" w:hanging="360"/>
      </w:pPr>
      <w:rPr>
        <w:rFonts w:hint="default"/>
      </w:rPr>
    </w:lvl>
  </w:abstractNum>
  <w:abstractNum w:abstractNumId="24">
    <w:nsid w:val="35233405"/>
    <w:multiLevelType w:val="hybridMultilevel"/>
    <w:tmpl w:val="F34081F4"/>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BDD47D0"/>
    <w:multiLevelType w:val="hybridMultilevel"/>
    <w:tmpl w:val="5CCA2982"/>
    <w:lvl w:ilvl="0" w:tplc="4C26DCB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B3445C9"/>
    <w:multiLevelType w:val="hybridMultilevel"/>
    <w:tmpl w:val="F1E817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4860"/>
        </w:tabs>
        <w:ind w:left="48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nsid w:val="4CCC7DC4"/>
    <w:multiLevelType w:val="hybridMultilevel"/>
    <w:tmpl w:val="4356A61A"/>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23E5630"/>
    <w:multiLevelType w:val="hybridMultilevel"/>
    <w:tmpl w:val="5D9A4DC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D6303D"/>
    <w:multiLevelType w:val="multilevel"/>
    <w:tmpl w:val="C292E746"/>
    <w:lvl w:ilvl="0">
      <w:start w:val="5"/>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F46D77"/>
    <w:multiLevelType w:val="hybridMultilevel"/>
    <w:tmpl w:val="ED9056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4B5614B"/>
    <w:multiLevelType w:val="hybridMultilevel"/>
    <w:tmpl w:val="684804AC"/>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5B2C01DA"/>
    <w:multiLevelType w:val="hybridMultilevel"/>
    <w:tmpl w:val="4E4C2776"/>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5CC122DA"/>
    <w:multiLevelType w:val="hybridMultilevel"/>
    <w:tmpl w:val="8572F9EA"/>
    <w:lvl w:ilvl="0" w:tplc="02C47D9C">
      <w:numFmt w:val="bullet"/>
      <w:lvlText w:val="-"/>
      <w:lvlJc w:val="left"/>
      <w:pPr>
        <w:tabs>
          <w:tab w:val="num" w:pos="360"/>
        </w:tabs>
        <w:ind w:left="360" w:hanging="360"/>
      </w:pPr>
      <w:rPr>
        <w:rFonts w:ascii="Arial" w:eastAsia="Times New Roman" w:hAnsi="Arial" w:cs="Arial" w:hint="default"/>
      </w:rPr>
    </w:lvl>
    <w:lvl w:ilvl="1" w:tplc="85E89F1C">
      <w:start w:val="3"/>
      <w:numFmt w:val="lowerLetter"/>
      <w:lvlText w:val="%2)"/>
      <w:lvlJc w:val="left"/>
      <w:pPr>
        <w:tabs>
          <w:tab w:val="num" w:pos="1575"/>
        </w:tabs>
        <w:ind w:left="1575" w:hanging="495"/>
      </w:pPr>
      <w:rPr>
        <w:rFonts w:hint="default"/>
        <w:b w:val="0"/>
        <w:i w:val="0"/>
        <w:caps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62302955"/>
    <w:multiLevelType w:val="hybridMultilevel"/>
    <w:tmpl w:val="69E01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2A21AF3"/>
    <w:multiLevelType w:val="hybridMultilevel"/>
    <w:tmpl w:val="218AF9EE"/>
    <w:lvl w:ilvl="0" w:tplc="4066EBF8">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2C47D9C">
      <w:numFmt w:val="bullet"/>
      <w:lvlText w:val="-"/>
      <w:lvlJc w:val="left"/>
      <w:pPr>
        <w:tabs>
          <w:tab w:val="num" w:pos="2880"/>
        </w:tabs>
        <w:ind w:left="2880" w:hanging="360"/>
      </w:pPr>
      <w:rPr>
        <w:rFonts w:ascii="Arial" w:eastAsia="Times New Roman" w:hAnsi="Arial" w:cs="Arial" w:hint="default"/>
      </w:rPr>
    </w:lvl>
    <w:lvl w:ilvl="4" w:tplc="1AE4F5FA">
      <w:start w:val="2"/>
      <w:numFmt w:val="lowerLetter"/>
      <w:lvlText w:val="%5)"/>
      <w:lvlJc w:val="left"/>
      <w:pPr>
        <w:tabs>
          <w:tab w:val="num" w:pos="3735"/>
        </w:tabs>
        <w:ind w:left="3735" w:hanging="495"/>
      </w:pPr>
      <w:rPr>
        <w:rFonts w:hint="default"/>
        <w:b w:val="0"/>
        <w:i w:val="0"/>
        <w:caps w:val="0"/>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3F85E92"/>
    <w:multiLevelType w:val="hybridMultilevel"/>
    <w:tmpl w:val="072EE950"/>
    <w:lvl w:ilvl="0" w:tplc="02C47D9C">
      <w:numFmt w:val="bullet"/>
      <w:lvlText w:val="-"/>
      <w:lvlJc w:val="left"/>
      <w:pPr>
        <w:tabs>
          <w:tab w:val="num" w:pos="360"/>
        </w:tabs>
        <w:ind w:left="360" w:hanging="360"/>
      </w:pPr>
      <w:rPr>
        <w:rFonts w:ascii="Arial" w:eastAsia="Times New Roman" w:hAnsi="Arial" w:cs="Arial" w:hint="default"/>
      </w:rPr>
    </w:lvl>
    <w:lvl w:ilvl="1" w:tplc="8F00812A">
      <w:start w:val="5"/>
      <w:numFmt w:val="lowerLetter"/>
      <w:lvlText w:val="%2)"/>
      <w:lvlJc w:val="left"/>
      <w:pPr>
        <w:tabs>
          <w:tab w:val="num" w:pos="4039"/>
        </w:tabs>
        <w:ind w:left="4039" w:hanging="495"/>
      </w:pPr>
      <w:rPr>
        <w:rFonts w:hint="default"/>
        <w:b w:val="0"/>
        <w:i w:val="0"/>
        <w:caps w:val="0"/>
      </w:rPr>
    </w:lvl>
    <w:lvl w:ilvl="2" w:tplc="02C47D9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nsid w:val="6A3D0519"/>
    <w:multiLevelType w:val="hybridMultilevel"/>
    <w:tmpl w:val="6F544DC2"/>
    <w:lvl w:ilvl="0" w:tplc="E18E8002">
      <w:numFmt w:val="bullet"/>
      <w:lvlText w:val=""/>
      <w:lvlJc w:val="left"/>
      <w:pPr>
        <w:tabs>
          <w:tab w:val="num" w:pos="420"/>
        </w:tabs>
        <w:ind w:left="4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C3216A2"/>
    <w:multiLevelType w:val="hybridMultilevel"/>
    <w:tmpl w:val="79787A06"/>
    <w:lvl w:ilvl="0" w:tplc="4066EBF8">
      <w:start w:val="1"/>
      <w:numFmt w:val="bullet"/>
      <w:lvlText w:val=""/>
      <w:lvlJc w:val="left"/>
      <w:pPr>
        <w:tabs>
          <w:tab w:val="num" w:pos="1140"/>
        </w:tabs>
        <w:ind w:left="1140" w:hanging="360"/>
      </w:pPr>
      <w:rPr>
        <w:rFonts w:ascii="Symbol" w:hAnsi="Symbol" w:hint="default"/>
      </w:rPr>
    </w:lvl>
    <w:lvl w:ilvl="1" w:tplc="041B000F"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4">
    <w:nsid w:val="6C3E442A"/>
    <w:multiLevelType w:val="hybridMultilevel"/>
    <w:tmpl w:val="91D29AE6"/>
    <w:lvl w:ilvl="0" w:tplc="DB4CA586">
      <w:start w:val="4"/>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6E911211"/>
    <w:multiLevelType w:val="hybridMultilevel"/>
    <w:tmpl w:val="25E4F63C"/>
    <w:lvl w:ilvl="0" w:tplc="7F28AE3A">
      <w:start w:val="1"/>
      <w:numFmt w:val="lowerLetter"/>
      <w:lvlText w:val="%1)"/>
      <w:lvlJc w:val="left"/>
      <w:pPr>
        <w:tabs>
          <w:tab w:val="num" w:pos="705"/>
        </w:tabs>
        <w:ind w:left="705" w:hanging="360"/>
      </w:pPr>
      <w:rPr>
        <w:rFonts w:hint="default"/>
      </w:rPr>
    </w:lvl>
    <w:lvl w:ilvl="1" w:tplc="041B0001">
      <w:start w:val="1"/>
      <w:numFmt w:val="bullet"/>
      <w:lvlText w:val=""/>
      <w:lvlJc w:val="left"/>
      <w:pPr>
        <w:tabs>
          <w:tab w:val="num" w:pos="1425"/>
        </w:tabs>
        <w:ind w:left="1425" w:hanging="360"/>
      </w:pPr>
      <w:rPr>
        <w:rFonts w:ascii="Symbol" w:hAnsi="Symbol" w:hint="default"/>
      </w:rPr>
    </w:lvl>
    <w:lvl w:ilvl="2" w:tplc="041B001B" w:tentative="1">
      <w:start w:val="1"/>
      <w:numFmt w:val="lowerRoman"/>
      <w:lvlText w:val="%3."/>
      <w:lvlJc w:val="right"/>
      <w:pPr>
        <w:tabs>
          <w:tab w:val="num" w:pos="2145"/>
        </w:tabs>
        <w:ind w:left="2145" w:hanging="180"/>
      </w:pPr>
    </w:lvl>
    <w:lvl w:ilvl="3" w:tplc="041B000F" w:tentative="1">
      <w:start w:val="1"/>
      <w:numFmt w:val="decimal"/>
      <w:lvlText w:val="%4."/>
      <w:lvlJc w:val="left"/>
      <w:pPr>
        <w:tabs>
          <w:tab w:val="num" w:pos="2865"/>
        </w:tabs>
        <w:ind w:left="2865" w:hanging="360"/>
      </w:pPr>
    </w:lvl>
    <w:lvl w:ilvl="4" w:tplc="041B0019" w:tentative="1">
      <w:start w:val="1"/>
      <w:numFmt w:val="lowerLetter"/>
      <w:lvlText w:val="%5."/>
      <w:lvlJc w:val="left"/>
      <w:pPr>
        <w:tabs>
          <w:tab w:val="num" w:pos="3585"/>
        </w:tabs>
        <w:ind w:left="3585" w:hanging="360"/>
      </w:pPr>
    </w:lvl>
    <w:lvl w:ilvl="5" w:tplc="041B001B" w:tentative="1">
      <w:start w:val="1"/>
      <w:numFmt w:val="lowerRoman"/>
      <w:lvlText w:val="%6."/>
      <w:lvlJc w:val="right"/>
      <w:pPr>
        <w:tabs>
          <w:tab w:val="num" w:pos="4305"/>
        </w:tabs>
        <w:ind w:left="4305" w:hanging="180"/>
      </w:pPr>
    </w:lvl>
    <w:lvl w:ilvl="6" w:tplc="041B000F" w:tentative="1">
      <w:start w:val="1"/>
      <w:numFmt w:val="decimal"/>
      <w:lvlText w:val="%7."/>
      <w:lvlJc w:val="left"/>
      <w:pPr>
        <w:tabs>
          <w:tab w:val="num" w:pos="5025"/>
        </w:tabs>
        <w:ind w:left="5025" w:hanging="360"/>
      </w:pPr>
    </w:lvl>
    <w:lvl w:ilvl="7" w:tplc="041B0019" w:tentative="1">
      <w:start w:val="1"/>
      <w:numFmt w:val="lowerLetter"/>
      <w:lvlText w:val="%8."/>
      <w:lvlJc w:val="left"/>
      <w:pPr>
        <w:tabs>
          <w:tab w:val="num" w:pos="5745"/>
        </w:tabs>
        <w:ind w:left="5745" w:hanging="360"/>
      </w:pPr>
    </w:lvl>
    <w:lvl w:ilvl="8" w:tplc="041B001B" w:tentative="1">
      <w:start w:val="1"/>
      <w:numFmt w:val="lowerRoman"/>
      <w:lvlText w:val="%9."/>
      <w:lvlJc w:val="right"/>
      <w:pPr>
        <w:tabs>
          <w:tab w:val="num" w:pos="6465"/>
        </w:tabs>
        <w:ind w:left="6465" w:hanging="180"/>
      </w:pPr>
    </w:lvl>
  </w:abstractNum>
  <w:abstractNum w:abstractNumId="46">
    <w:nsid w:val="6F276E63"/>
    <w:multiLevelType w:val="hybridMultilevel"/>
    <w:tmpl w:val="2F4CC10E"/>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72946728"/>
    <w:multiLevelType w:val="hybridMultilevel"/>
    <w:tmpl w:val="9A2C0AA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745533B7"/>
    <w:multiLevelType w:val="hybridMultilevel"/>
    <w:tmpl w:val="8786B7E8"/>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481462F"/>
    <w:multiLevelType w:val="hybridMultilevel"/>
    <w:tmpl w:val="529ED9B4"/>
    <w:lvl w:ilvl="0" w:tplc="041B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0">
    <w:nsid w:val="78715078"/>
    <w:multiLevelType w:val="hybridMultilevel"/>
    <w:tmpl w:val="C142A58A"/>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nsid w:val="79C67173"/>
    <w:multiLevelType w:val="hybridMultilevel"/>
    <w:tmpl w:val="D0F84128"/>
    <w:lvl w:ilvl="0" w:tplc="E18E8002">
      <w:numFmt w:val="bullet"/>
      <w:lvlText w:val=""/>
      <w:lvlJc w:val="left"/>
      <w:pPr>
        <w:tabs>
          <w:tab w:val="num" w:pos="480"/>
        </w:tabs>
        <w:ind w:left="480" w:hanging="360"/>
      </w:pPr>
      <w:rPr>
        <w:rFonts w:ascii="Symbol" w:eastAsia="Times New Roman" w:hAnsi="Symbol"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2">
    <w:nsid w:val="79E50C8B"/>
    <w:multiLevelType w:val="hybridMultilevel"/>
    <w:tmpl w:val="AC8264D0"/>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7D502F88"/>
    <w:multiLevelType w:val="hybridMultilevel"/>
    <w:tmpl w:val="77E62A8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4">
    <w:nsid w:val="7D991F49"/>
    <w:multiLevelType w:val="hybridMultilevel"/>
    <w:tmpl w:val="DAAC9024"/>
    <w:lvl w:ilvl="0" w:tplc="C352AC2E">
      <w:start w:val="1"/>
      <w:numFmt w:val="bullet"/>
      <w:lvlText w:val=""/>
      <w:lvlJc w:val="left"/>
      <w:pPr>
        <w:tabs>
          <w:tab w:val="num" w:pos="2700"/>
        </w:tabs>
        <w:ind w:left="2700" w:hanging="360"/>
      </w:pPr>
      <w:rPr>
        <w:rFonts w:ascii="Wingdings" w:hAnsi="Wingdings" w:hint="default"/>
      </w:rPr>
    </w:lvl>
    <w:lvl w:ilvl="1" w:tplc="ED4AF4B0">
      <w:start w:val="1"/>
      <w:numFmt w:val="bullet"/>
      <w:lvlText w:val=""/>
      <w:lvlJc w:val="left"/>
      <w:pPr>
        <w:tabs>
          <w:tab w:val="num" w:pos="1800"/>
        </w:tabs>
        <w:ind w:left="1800" w:hanging="360"/>
      </w:pPr>
      <w:rPr>
        <w:rFonts w:ascii="Wingdings" w:hAnsi="Wingdings"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5">
    <w:nsid w:val="7F09561E"/>
    <w:multiLevelType w:val="hybridMultilevel"/>
    <w:tmpl w:val="FDF6533C"/>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50"/>
  </w:num>
  <w:num w:numId="4">
    <w:abstractNumId w:val="30"/>
  </w:num>
  <w:num w:numId="5">
    <w:abstractNumId w:val="23"/>
  </w:num>
  <w:num w:numId="6">
    <w:abstractNumId w:val="53"/>
  </w:num>
  <w:num w:numId="7">
    <w:abstractNumId w:val="54"/>
  </w:num>
  <w:num w:numId="8">
    <w:abstractNumId w:val="15"/>
  </w:num>
  <w:num w:numId="9">
    <w:abstractNumId w:val="39"/>
  </w:num>
  <w:num w:numId="10">
    <w:abstractNumId w:val="38"/>
  </w:num>
  <w:num w:numId="11">
    <w:abstractNumId w:val="25"/>
  </w:num>
  <w:num w:numId="12">
    <w:abstractNumId w:val="12"/>
  </w:num>
  <w:num w:numId="13">
    <w:abstractNumId w:val="36"/>
  </w:num>
  <w:num w:numId="14">
    <w:abstractNumId w:val="6"/>
  </w:num>
  <w:num w:numId="15">
    <w:abstractNumId w:val="40"/>
  </w:num>
  <w:num w:numId="16">
    <w:abstractNumId w:val="13"/>
  </w:num>
  <w:num w:numId="17">
    <w:abstractNumId w:val="45"/>
  </w:num>
  <w:num w:numId="18">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4"/>
  </w:num>
  <w:num w:numId="21">
    <w:abstractNumId w:val="47"/>
  </w:num>
  <w:num w:numId="22">
    <w:abstractNumId w:val="11"/>
  </w:num>
  <w:num w:numId="23">
    <w:abstractNumId w:val="46"/>
  </w:num>
  <w:num w:numId="24">
    <w:abstractNumId w:val="32"/>
  </w:num>
  <w:num w:numId="25">
    <w:abstractNumId w:val="16"/>
  </w:num>
  <w:num w:numId="26">
    <w:abstractNumId w:val="7"/>
  </w:num>
  <w:num w:numId="27">
    <w:abstractNumId w:val="18"/>
  </w:num>
  <w:num w:numId="28">
    <w:abstractNumId w:val="34"/>
  </w:num>
  <w:num w:numId="29">
    <w:abstractNumId w:val="9"/>
  </w:num>
  <w:num w:numId="30">
    <w:abstractNumId w:val="55"/>
  </w:num>
  <w:num w:numId="31">
    <w:abstractNumId w:val="8"/>
  </w:num>
  <w:num w:numId="32">
    <w:abstractNumId w:val="19"/>
  </w:num>
  <w:num w:numId="33">
    <w:abstractNumId w:val="43"/>
  </w:num>
  <w:num w:numId="3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2"/>
  </w:num>
  <w:num w:numId="37">
    <w:abstractNumId w:val="17"/>
  </w:num>
  <w:num w:numId="38">
    <w:abstractNumId w:val="52"/>
  </w:num>
  <w:num w:numId="39">
    <w:abstractNumId w:val="2"/>
  </w:num>
  <w:num w:numId="40">
    <w:abstractNumId w:val="48"/>
  </w:num>
  <w:num w:numId="41">
    <w:abstractNumId w:val="29"/>
  </w:num>
  <w:num w:numId="42">
    <w:abstractNumId w:val="51"/>
  </w:num>
  <w:num w:numId="43">
    <w:abstractNumId w:val="28"/>
  </w:num>
  <w:num w:numId="44">
    <w:abstractNumId w:val="33"/>
  </w:num>
  <w:num w:numId="45">
    <w:abstractNumId w:val="35"/>
  </w:num>
  <w:num w:numId="46">
    <w:abstractNumId w:val="1"/>
  </w:num>
  <w:num w:numId="47">
    <w:abstractNumId w:val="37"/>
  </w:num>
  <w:num w:numId="48">
    <w:abstractNumId w:val="27"/>
  </w:num>
  <w:num w:numId="49">
    <w:abstractNumId w:val="41"/>
  </w:num>
  <w:num w:numId="50">
    <w:abstractNumId w:val="3"/>
  </w:num>
  <w:num w:numId="51">
    <w:abstractNumId w:val="4"/>
  </w:num>
  <w:num w:numId="52">
    <w:abstractNumId w:val="14"/>
  </w:num>
  <w:num w:numId="53">
    <w:abstractNumId w:val="20"/>
  </w:num>
  <w:num w:numId="54">
    <w:abstractNumId w:val="21"/>
  </w:num>
  <w:num w:numId="55">
    <w:abstractNumId w:val="0"/>
  </w:num>
  <w:num w:numId="56">
    <w:abstractNumId w:val="5"/>
  </w:num>
  <w:num w:numId="57">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Ni+rUBBto0w/+fxfoR5hbeih/s=" w:salt="G43JSP108oJuq0hnJxlL/w=="/>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09A2"/>
    <w:rsid w:val="000008B1"/>
    <w:rsid w:val="000034BD"/>
    <w:rsid w:val="00006EBE"/>
    <w:rsid w:val="00007DA3"/>
    <w:rsid w:val="00015C19"/>
    <w:rsid w:val="0001633A"/>
    <w:rsid w:val="00016E89"/>
    <w:rsid w:val="0002198E"/>
    <w:rsid w:val="00025448"/>
    <w:rsid w:val="00026BE3"/>
    <w:rsid w:val="0003080F"/>
    <w:rsid w:val="00033F27"/>
    <w:rsid w:val="000428A5"/>
    <w:rsid w:val="00043D75"/>
    <w:rsid w:val="00050318"/>
    <w:rsid w:val="00055A6A"/>
    <w:rsid w:val="00060653"/>
    <w:rsid w:val="00060CBD"/>
    <w:rsid w:val="000660AD"/>
    <w:rsid w:val="00066CB1"/>
    <w:rsid w:val="00070374"/>
    <w:rsid w:val="00074525"/>
    <w:rsid w:val="00074914"/>
    <w:rsid w:val="000822A8"/>
    <w:rsid w:val="000865FB"/>
    <w:rsid w:val="00087CCC"/>
    <w:rsid w:val="00091415"/>
    <w:rsid w:val="00091970"/>
    <w:rsid w:val="000920C9"/>
    <w:rsid w:val="0009252C"/>
    <w:rsid w:val="00093562"/>
    <w:rsid w:val="0009736D"/>
    <w:rsid w:val="000A7FA9"/>
    <w:rsid w:val="000B4360"/>
    <w:rsid w:val="000B7517"/>
    <w:rsid w:val="000C3374"/>
    <w:rsid w:val="000D4889"/>
    <w:rsid w:val="000E2837"/>
    <w:rsid w:val="000E64FC"/>
    <w:rsid w:val="000E6EF5"/>
    <w:rsid w:val="000E78CA"/>
    <w:rsid w:val="000F3B23"/>
    <w:rsid w:val="000F4DF5"/>
    <w:rsid w:val="0010774D"/>
    <w:rsid w:val="00110718"/>
    <w:rsid w:val="00123D33"/>
    <w:rsid w:val="00132A34"/>
    <w:rsid w:val="001452B9"/>
    <w:rsid w:val="0015245C"/>
    <w:rsid w:val="001532F1"/>
    <w:rsid w:val="00154291"/>
    <w:rsid w:val="00156D30"/>
    <w:rsid w:val="001575C8"/>
    <w:rsid w:val="001674AA"/>
    <w:rsid w:val="00173DBD"/>
    <w:rsid w:val="0019603C"/>
    <w:rsid w:val="001A0666"/>
    <w:rsid w:val="001A1D94"/>
    <w:rsid w:val="001C522D"/>
    <w:rsid w:val="001C5893"/>
    <w:rsid w:val="001D2518"/>
    <w:rsid w:val="001D3DDB"/>
    <w:rsid w:val="001D4776"/>
    <w:rsid w:val="001E5EF6"/>
    <w:rsid w:val="001F1F7E"/>
    <w:rsid w:val="00200058"/>
    <w:rsid w:val="00204A15"/>
    <w:rsid w:val="0020692B"/>
    <w:rsid w:val="0022084C"/>
    <w:rsid w:val="00220AB0"/>
    <w:rsid w:val="00226059"/>
    <w:rsid w:val="00227846"/>
    <w:rsid w:val="00227F2A"/>
    <w:rsid w:val="00235649"/>
    <w:rsid w:val="00263A50"/>
    <w:rsid w:val="002643FC"/>
    <w:rsid w:val="00266421"/>
    <w:rsid w:val="002745C6"/>
    <w:rsid w:val="00283DF4"/>
    <w:rsid w:val="00285AA9"/>
    <w:rsid w:val="00290215"/>
    <w:rsid w:val="002948AB"/>
    <w:rsid w:val="00297E6C"/>
    <w:rsid w:val="002A5483"/>
    <w:rsid w:val="002B228B"/>
    <w:rsid w:val="002B6BC8"/>
    <w:rsid w:val="002C42AA"/>
    <w:rsid w:val="002D7D55"/>
    <w:rsid w:val="002E2C92"/>
    <w:rsid w:val="002E31B1"/>
    <w:rsid w:val="002F1782"/>
    <w:rsid w:val="002F227C"/>
    <w:rsid w:val="002F5496"/>
    <w:rsid w:val="00302DE7"/>
    <w:rsid w:val="00305277"/>
    <w:rsid w:val="0031090B"/>
    <w:rsid w:val="003142F2"/>
    <w:rsid w:val="0031589C"/>
    <w:rsid w:val="003262F3"/>
    <w:rsid w:val="0034314E"/>
    <w:rsid w:val="0034687B"/>
    <w:rsid w:val="00347E33"/>
    <w:rsid w:val="0035331C"/>
    <w:rsid w:val="00354559"/>
    <w:rsid w:val="00363E63"/>
    <w:rsid w:val="00370460"/>
    <w:rsid w:val="00370BB8"/>
    <w:rsid w:val="00374D9D"/>
    <w:rsid w:val="00384501"/>
    <w:rsid w:val="00386F26"/>
    <w:rsid w:val="00393CD9"/>
    <w:rsid w:val="00395979"/>
    <w:rsid w:val="003B3838"/>
    <w:rsid w:val="003B3AFD"/>
    <w:rsid w:val="003B3F91"/>
    <w:rsid w:val="003C1DEA"/>
    <w:rsid w:val="003D4B25"/>
    <w:rsid w:val="003D5634"/>
    <w:rsid w:val="003E19B3"/>
    <w:rsid w:val="003F2B49"/>
    <w:rsid w:val="003F3C5A"/>
    <w:rsid w:val="003F51D8"/>
    <w:rsid w:val="003F6B66"/>
    <w:rsid w:val="00423CCF"/>
    <w:rsid w:val="00431599"/>
    <w:rsid w:val="00447FE7"/>
    <w:rsid w:val="004508AF"/>
    <w:rsid w:val="004557BA"/>
    <w:rsid w:val="0045794C"/>
    <w:rsid w:val="00460A57"/>
    <w:rsid w:val="004660E7"/>
    <w:rsid w:val="0046615E"/>
    <w:rsid w:val="004748E7"/>
    <w:rsid w:val="00474A47"/>
    <w:rsid w:val="00480ADB"/>
    <w:rsid w:val="00490332"/>
    <w:rsid w:val="004909A2"/>
    <w:rsid w:val="0049607F"/>
    <w:rsid w:val="004962AD"/>
    <w:rsid w:val="004A0C4E"/>
    <w:rsid w:val="004A44DE"/>
    <w:rsid w:val="004C0363"/>
    <w:rsid w:val="004C13D8"/>
    <w:rsid w:val="004C69AB"/>
    <w:rsid w:val="004D7694"/>
    <w:rsid w:val="004F1D9D"/>
    <w:rsid w:val="004F2FD7"/>
    <w:rsid w:val="004F3508"/>
    <w:rsid w:val="005128CA"/>
    <w:rsid w:val="00513FAB"/>
    <w:rsid w:val="005169CB"/>
    <w:rsid w:val="005242B4"/>
    <w:rsid w:val="005254D5"/>
    <w:rsid w:val="00527378"/>
    <w:rsid w:val="00537959"/>
    <w:rsid w:val="00541479"/>
    <w:rsid w:val="0054303B"/>
    <w:rsid w:val="00552932"/>
    <w:rsid w:val="005551B3"/>
    <w:rsid w:val="00566090"/>
    <w:rsid w:val="00567485"/>
    <w:rsid w:val="005819F5"/>
    <w:rsid w:val="00587801"/>
    <w:rsid w:val="005B7DF6"/>
    <w:rsid w:val="005C02F8"/>
    <w:rsid w:val="005C219D"/>
    <w:rsid w:val="005C6F66"/>
    <w:rsid w:val="005D0160"/>
    <w:rsid w:val="005D0BDE"/>
    <w:rsid w:val="005D0C7D"/>
    <w:rsid w:val="005E38F1"/>
    <w:rsid w:val="005F67CC"/>
    <w:rsid w:val="00602C99"/>
    <w:rsid w:val="00602FF1"/>
    <w:rsid w:val="00610702"/>
    <w:rsid w:val="00620A6A"/>
    <w:rsid w:val="00624346"/>
    <w:rsid w:val="00625B61"/>
    <w:rsid w:val="00631D1A"/>
    <w:rsid w:val="0063422D"/>
    <w:rsid w:val="0064013D"/>
    <w:rsid w:val="00640DBC"/>
    <w:rsid w:val="0064567D"/>
    <w:rsid w:val="00650A8A"/>
    <w:rsid w:val="00652077"/>
    <w:rsid w:val="00652749"/>
    <w:rsid w:val="006568B2"/>
    <w:rsid w:val="006604BE"/>
    <w:rsid w:val="00662167"/>
    <w:rsid w:val="00667522"/>
    <w:rsid w:val="0067062D"/>
    <w:rsid w:val="00674955"/>
    <w:rsid w:val="00675E94"/>
    <w:rsid w:val="00677C1D"/>
    <w:rsid w:val="00685A54"/>
    <w:rsid w:val="00692798"/>
    <w:rsid w:val="00697E83"/>
    <w:rsid w:val="006A0F4B"/>
    <w:rsid w:val="006A22F3"/>
    <w:rsid w:val="006A3C2F"/>
    <w:rsid w:val="006A6D72"/>
    <w:rsid w:val="006A6FA7"/>
    <w:rsid w:val="006B4CE1"/>
    <w:rsid w:val="006C0037"/>
    <w:rsid w:val="006C0FA3"/>
    <w:rsid w:val="006F17F9"/>
    <w:rsid w:val="006F2086"/>
    <w:rsid w:val="006F390E"/>
    <w:rsid w:val="00703F67"/>
    <w:rsid w:val="00706BA1"/>
    <w:rsid w:val="00713403"/>
    <w:rsid w:val="00715A34"/>
    <w:rsid w:val="00720003"/>
    <w:rsid w:val="007217F6"/>
    <w:rsid w:val="00727DB9"/>
    <w:rsid w:val="0073425F"/>
    <w:rsid w:val="00735407"/>
    <w:rsid w:val="00741264"/>
    <w:rsid w:val="00742C40"/>
    <w:rsid w:val="00743557"/>
    <w:rsid w:val="00744061"/>
    <w:rsid w:val="007443B7"/>
    <w:rsid w:val="00745094"/>
    <w:rsid w:val="00745C9E"/>
    <w:rsid w:val="00755A80"/>
    <w:rsid w:val="00761690"/>
    <w:rsid w:val="00764FF8"/>
    <w:rsid w:val="00765978"/>
    <w:rsid w:val="00767BBC"/>
    <w:rsid w:val="0077182B"/>
    <w:rsid w:val="007756D1"/>
    <w:rsid w:val="00781E27"/>
    <w:rsid w:val="007902AE"/>
    <w:rsid w:val="00795CF8"/>
    <w:rsid w:val="007A2ED0"/>
    <w:rsid w:val="007A6645"/>
    <w:rsid w:val="007A6AF8"/>
    <w:rsid w:val="007C2462"/>
    <w:rsid w:val="007D2DF5"/>
    <w:rsid w:val="007D2E5C"/>
    <w:rsid w:val="007D5FFA"/>
    <w:rsid w:val="007D7F8D"/>
    <w:rsid w:val="007E1100"/>
    <w:rsid w:val="007F6620"/>
    <w:rsid w:val="007F6B46"/>
    <w:rsid w:val="00801DA7"/>
    <w:rsid w:val="00803C67"/>
    <w:rsid w:val="00806137"/>
    <w:rsid w:val="0081260A"/>
    <w:rsid w:val="00812D09"/>
    <w:rsid w:val="008170E6"/>
    <w:rsid w:val="008218D8"/>
    <w:rsid w:val="00822CB0"/>
    <w:rsid w:val="00824EA9"/>
    <w:rsid w:val="00825374"/>
    <w:rsid w:val="008346C0"/>
    <w:rsid w:val="00834DBA"/>
    <w:rsid w:val="008354BB"/>
    <w:rsid w:val="008410BC"/>
    <w:rsid w:val="00855D08"/>
    <w:rsid w:val="00864874"/>
    <w:rsid w:val="008667F0"/>
    <w:rsid w:val="00866D6D"/>
    <w:rsid w:val="00867C0C"/>
    <w:rsid w:val="00872D5F"/>
    <w:rsid w:val="00873314"/>
    <w:rsid w:val="008757E6"/>
    <w:rsid w:val="00876444"/>
    <w:rsid w:val="0088215B"/>
    <w:rsid w:val="0088309C"/>
    <w:rsid w:val="008B2A38"/>
    <w:rsid w:val="008B3056"/>
    <w:rsid w:val="008C1271"/>
    <w:rsid w:val="008C1A57"/>
    <w:rsid w:val="008C1ACC"/>
    <w:rsid w:val="008D4191"/>
    <w:rsid w:val="008D6797"/>
    <w:rsid w:val="008D7EEC"/>
    <w:rsid w:val="008E228D"/>
    <w:rsid w:val="008E2339"/>
    <w:rsid w:val="008E2764"/>
    <w:rsid w:val="008F18EB"/>
    <w:rsid w:val="008F1A37"/>
    <w:rsid w:val="008F2E92"/>
    <w:rsid w:val="008F6135"/>
    <w:rsid w:val="00900D13"/>
    <w:rsid w:val="00913E9E"/>
    <w:rsid w:val="0091650E"/>
    <w:rsid w:val="009350D7"/>
    <w:rsid w:val="00937063"/>
    <w:rsid w:val="00937778"/>
    <w:rsid w:val="009378D4"/>
    <w:rsid w:val="00942029"/>
    <w:rsid w:val="00944238"/>
    <w:rsid w:val="009475C5"/>
    <w:rsid w:val="00950C87"/>
    <w:rsid w:val="00953A39"/>
    <w:rsid w:val="009543EF"/>
    <w:rsid w:val="00957356"/>
    <w:rsid w:val="00962C55"/>
    <w:rsid w:val="00970F84"/>
    <w:rsid w:val="009711DF"/>
    <w:rsid w:val="00977E28"/>
    <w:rsid w:val="00985265"/>
    <w:rsid w:val="009855B8"/>
    <w:rsid w:val="009A223C"/>
    <w:rsid w:val="009A3341"/>
    <w:rsid w:val="009A640A"/>
    <w:rsid w:val="009C027E"/>
    <w:rsid w:val="009C2412"/>
    <w:rsid w:val="009C372B"/>
    <w:rsid w:val="009C6375"/>
    <w:rsid w:val="009C7BC3"/>
    <w:rsid w:val="009D043A"/>
    <w:rsid w:val="009D25C1"/>
    <w:rsid w:val="009D63E0"/>
    <w:rsid w:val="009E0F91"/>
    <w:rsid w:val="009F2E08"/>
    <w:rsid w:val="00A0274D"/>
    <w:rsid w:val="00A10845"/>
    <w:rsid w:val="00A3525A"/>
    <w:rsid w:val="00A416CD"/>
    <w:rsid w:val="00A42991"/>
    <w:rsid w:val="00A51AE6"/>
    <w:rsid w:val="00A52E49"/>
    <w:rsid w:val="00A53C35"/>
    <w:rsid w:val="00A55D3F"/>
    <w:rsid w:val="00A606AA"/>
    <w:rsid w:val="00A620F4"/>
    <w:rsid w:val="00A64CA8"/>
    <w:rsid w:val="00A674F5"/>
    <w:rsid w:val="00A716A0"/>
    <w:rsid w:val="00A74DA1"/>
    <w:rsid w:val="00A74FB0"/>
    <w:rsid w:val="00A85239"/>
    <w:rsid w:val="00A85BBA"/>
    <w:rsid w:val="00A93EC1"/>
    <w:rsid w:val="00A94C49"/>
    <w:rsid w:val="00A95068"/>
    <w:rsid w:val="00A95F1C"/>
    <w:rsid w:val="00AA0381"/>
    <w:rsid w:val="00AA572F"/>
    <w:rsid w:val="00AA6580"/>
    <w:rsid w:val="00AA7FB8"/>
    <w:rsid w:val="00AB2B47"/>
    <w:rsid w:val="00AC3F82"/>
    <w:rsid w:val="00AC6934"/>
    <w:rsid w:val="00AD092A"/>
    <w:rsid w:val="00AD1A8C"/>
    <w:rsid w:val="00AD33B7"/>
    <w:rsid w:val="00AD7447"/>
    <w:rsid w:val="00AE1C8F"/>
    <w:rsid w:val="00AE7BDB"/>
    <w:rsid w:val="00B01CEA"/>
    <w:rsid w:val="00B07567"/>
    <w:rsid w:val="00B2772D"/>
    <w:rsid w:val="00B400F5"/>
    <w:rsid w:val="00B43219"/>
    <w:rsid w:val="00B47AC7"/>
    <w:rsid w:val="00B548A8"/>
    <w:rsid w:val="00B610DE"/>
    <w:rsid w:val="00B628C3"/>
    <w:rsid w:val="00B73DE0"/>
    <w:rsid w:val="00B76F2C"/>
    <w:rsid w:val="00B847A3"/>
    <w:rsid w:val="00B92EA3"/>
    <w:rsid w:val="00B96206"/>
    <w:rsid w:val="00B97EEE"/>
    <w:rsid w:val="00BA2181"/>
    <w:rsid w:val="00BA4D0B"/>
    <w:rsid w:val="00BA7E03"/>
    <w:rsid w:val="00BB5A15"/>
    <w:rsid w:val="00BC6FAB"/>
    <w:rsid w:val="00BD6378"/>
    <w:rsid w:val="00BE35F1"/>
    <w:rsid w:val="00BE6888"/>
    <w:rsid w:val="00BF2ACF"/>
    <w:rsid w:val="00BF5729"/>
    <w:rsid w:val="00C0486F"/>
    <w:rsid w:val="00C075FE"/>
    <w:rsid w:val="00C1558D"/>
    <w:rsid w:val="00C24476"/>
    <w:rsid w:val="00C26864"/>
    <w:rsid w:val="00C32E46"/>
    <w:rsid w:val="00C418F5"/>
    <w:rsid w:val="00C43395"/>
    <w:rsid w:val="00C44E8C"/>
    <w:rsid w:val="00C73398"/>
    <w:rsid w:val="00C77F81"/>
    <w:rsid w:val="00C839C8"/>
    <w:rsid w:val="00CA1F88"/>
    <w:rsid w:val="00CA55F9"/>
    <w:rsid w:val="00CB0A01"/>
    <w:rsid w:val="00CB7A56"/>
    <w:rsid w:val="00CF4B4A"/>
    <w:rsid w:val="00CF6D1D"/>
    <w:rsid w:val="00D03274"/>
    <w:rsid w:val="00D05165"/>
    <w:rsid w:val="00D066F7"/>
    <w:rsid w:val="00D116D3"/>
    <w:rsid w:val="00D1563B"/>
    <w:rsid w:val="00D21725"/>
    <w:rsid w:val="00D25F38"/>
    <w:rsid w:val="00D25F63"/>
    <w:rsid w:val="00D25FEF"/>
    <w:rsid w:val="00D276E5"/>
    <w:rsid w:val="00D34BC2"/>
    <w:rsid w:val="00D352BE"/>
    <w:rsid w:val="00D355DB"/>
    <w:rsid w:val="00D57EC7"/>
    <w:rsid w:val="00D61949"/>
    <w:rsid w:val="00D62888"/>
    <w:rsid w:val="00D70925"/>
    <w:rsid w:val="00D7240C"/>
    <w:rsid w:val="00D86CB3"/>
    <w:rsid w:val="00D96426"/>
    <w:rsid w:val="00DA1EBA"/>
    <w:rsid w:val="00DA4E42"/>
    <w:rsid w:val="00DB03BF"/>
    <w:rsid w:val="00DB6C0F"/>
    <w:rsid w:val="00DC0449"/>
    <w:rsid w:val="00DC4358"/>
    <w:rsid w:val="00DC73D9"/>
    <w:rsid w:val="00DD6602"/>
    <w:rsid w:val="00DE28C7"/>
    <w:rsid w:val="00DE2EBB"/>
    <w:rsid w:val="00DE4577"/>
    <w:rsid w:val="00DE54BA"/>
    <w:rsid w:val="00DE6A2C"/>
    <w:rsid w:val="00DF13AE"/>
    <w:rsid w:val="00DF20A4"/>
    <w:rsid w:val="00DF4808"/>
    <w:rsid w:val="00DF6B93"/>
    <w:rsid w:val="00E042BD"/>
    <w:rsid w:val="00E12FBE"/>
    <w:rsid w:val="00E1485C"/>
    <w:rsid w:val="00E14C3C"/>
    <w:rsid w:val="00E15A3C"/>
    <w:rsid w:val="00E15A84"/>
    <w:rsid w:val="00E214BD"/>
    <w:rsid w:val="00E2379D"/>
    <w:rsid w:val="00E34580"/>
    <w:rsid w:val="00E34FB2"/>
    <w:rsid w:val="00E36315"/>
    <w:rsid w:val="00E3654D"/>
    <w:rsid w:val="00E43C4D"/>
    <w:rsid w:val="00E479E9"/>
    <w:rsid w:val="00E513BF"/>
    <w:rsid w:val="00E61EE1"/>
    <w:rsid w:val="00E712E7"/>
    <w:rsid w:val="00E73C18"/>
    <w:rsid w:val="00E86B8C"/>
    <w:rsid w:val="00E86FA2"/>
    <w:rsid w:val="00E96B1F"/>
    <w:rsid w:val="00EA5AB6"/>
    <w:rsid w:val="00EB0C81"/>
    <w:rsid w:val="00EB1AF0"/>
    <w:rsid w:val="00EB7702"/>
    <w:rsid w:val="00EC028C"/>
    <w:rsid w:val="00EC2386"/>
    <w:rsid w:val="00EC38BF"/>
    <w:rsid w:val="00ED78FA"/>
    <w:rsid w:val="00EE082D"/>
    <w:rsid w:val="00EE0C1B"/>
    <w:rsid w:val="00EE102B"/>
    <w:rsid w:val="00EE6CE2"/>
    <w:rsid w:val="00EE75BE"/>
    <w:rsid w:val="00EF6F23"/>
    <w:rsid w:val="00F0287B"/>
    <w:rsid w:val="00F06BE9"/>
    <w:rsid w:val="00F116E8"/>
    <w:rsid w:val="00F1471A"/>
    <w:rsid w:val="00F24AA6"/>
    <w:rsid w:val="00F27BE2"/>
    <w:rsid w:val="00F329AA"/>
    <w:rsid w:val="00F369CF"/>
    <w:rsid w:val="00F36BCC"/>
    <w:rsid w:val="00F44CE7"/>
    <w:rsid w:val="00F45329"/>
    <w:rsid w:val="00F45F99"/>
    <w:rsid w:val="00F50055"/>
    <w:rsid w:val="00F6082E"/>
    <w:rsid w:val="00F63FE3"/>
    <w:rsid w:val="00F731D7"/>
    <w:rsid w:val="00F7392D"/>
    <w:rsid w:val="00F8421B"/>
    <w:rsid w:val="00FA1F16"/>
    <w:rsid w:val="00FA7FDE"/>
    <w:rsid w:val="00FB258D"/>
    <w:rsid w:val="00FB47A0"/>
    <w:rsid w:val="00FC193A"/>
    <w:rsid w:val="00FC3EC1"/>
    <w:rsid w:val="00FD0C45"/>
    <w:rsid w:val="00FD429F"/>
    <w:rsid w:val="00FD46ED"/>
    <w:rsid w:val="00FF2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7F0"/>
    <w:rPr>
      <w:sz w:val="24"/>
      <w:szCs w:val="24"/>
    </w:rPr>
  </w:style>
  <w:style w:type="paragraph" w:styleId="Nadpis1">
    <w:name w:val="heading 1"/>
    <w:basedOn w:val="Normlny"/>
    <w:next w:val="Normlny"/>
    <w:link w:val="Nadpis1Char"/>
    <w:qFormat/>
    <w:rsid w:val="00C2447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C24476"/>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A416CD"/>
    <w:pPr>
      <w:keepNext/>
      <w:tabs>
        <w:tab w:val="center" w:pos="4820"/>
      </w:tabs>
      <w:spacing w:after="60"/>
      <w:outlineLvl w:val="2"/>
    </w:pPr>
    <w:rPr>
      <w:b/>
      <w:snapToGrid w:val="0"/>
      <w:szCs w:val="20"/>
    </w:rPr>
  </w:style>
  <w:style w:type="paragraph" w:styleId="Nadpis4">
    <w:name w:val="heading 4"/>
    <w:basedOn w:val="Normlny"/>
    <w:next w:val="Normlny"/>
    <w:link w:val="Nadpis4Char"/>
    <w:qFormat/>
    <w:rsid w:val="00173DBD"/>
    <w:pPr>
      <w:keepNext/>
      <w:outlineLvl w:val="3"/>
    </w:pPr>
    <w:rPr>
      <w:rFonts w:ascii="Arial" w:hAnsi="Arial" w:cs="Arial"/>
      <w:b/>
      <w:sz w:val="28"/>
      <w:szCs w:val="18"/>
      <w:lang w:eastAsia="cs-CZ"/>
    </w:rPr>
  </w:style>
  <w:style w:type="paragraph" w:styleId="Nadpis5">
    <w:name w:val="heading 5"/>
    <w:basedOn w:val="Normlny"/>
    <w:next w:val="Normlny"/>
    <w:link w:val="Nadpis5Char"/>
    <w:uiPriority w:val="9"/>
    <w:semiHidden/>
    <w:unhideWhenUsed/>
    <w:qFormat/>
    <w:rsid w:val="00173DBD"/>
    <w:pPr>
      <w:spacing w:before="240" w:after="60"/>
      <w:outlineLvl w:val="4"/>
    </w:pPr>
    <w:rPr>
      <w:rFonts w:ascii="Calibri" w:hAnsi="Calibri"/>
      <w:b/>
      <w:bCs/>
      <w:i/>
      <w:iCs/>
      <w:sz w:val="26"/>
      <w:szCs w:val="26"/>
      <w:lang w:eastAsia="cs-CZ"/>
    </w:rPr>
  </w:style>
  <w:style w:type="paragraph" w:styleId="Nadpis6">
    <w:name w:val="heading 6"/>
    <w:basedOn w:val="Normlny"/>
    <w:next w:val="Normlny"/>
    <w:qFormat/>
    <w:rsid w:val="00F1471A"/>
    <w:pPr>
      <w:spacing w:before="240" w:after="60"/>
      <w:outlineLvl w:val="5"/>
    </w:pPr>
    <w:rPr>
      <w:b/>
      <w:bCs/>
      <w:sz w:val="22"/>
      <w:szCs w:val="22"/>
    </w:rPr>
  </w:style>
  <w:style w:type="paragraph" w:styleId="Nadpis8">
    <w:name w:val="heading 8"/>
    <w:basedOn w:val="Normlny"/>
    <w:next w:val="Normlny"/>
    <w:qFormat/>
    <w:rsid w:val="00DE54BA"/>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4909A2"/>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4909A2"/>
    <w:rPr>
      <w:sz w:val="24"/>
      <w:lang w:val="sk-SK" w:eastAsia="ja-JP" w:bidi="ar-SA"/>
    </w:rPr>
  </w:style>
  <w:style w:type="paragraph" w:styleId="Zkladntext3">
    <w:name w:val="Body Text 3"/>
    <w:basedOn w:val="Normlny"/>
    <w:link w:val="Zkladntext3Char"/>
    <w:rsid w:val="00A416CD"/>
    <w:pPr>
      <w:spacing w:after="120"/>
    </w:pPr>
    <w:rPr>
      <w:sz w:val="16"/>
      <w:szCs w:val="16"/>
    </w:rPr>
  </w:style>
  <w:style w:type="paragraph" w:styleId="Pta">
    <w:name w:val="footer"/>
    <w:aliases w:val=" Char Char, Char,Char"/>
    <w:basedOn w:val="Normlny"/>
    <w:link w:val="PtaChar"/>
    <w:rsid w:val="00A416CD"/>
    <w:pPr>
      <w:tabs>
        <w:tab w:val="center" w:pos="4536"/>
        <w:tab w:val="right" w:pos="9072"/>
      </w:tabs>
    </w:pPr>
    <w:rPr>
      <w:szCs w:val="20"/>
    </w:rPr>
  </w:style>
  <w:style w:type="paragraph" w:styleId="Zarkazkladnhotextu3">
    <w:name w:val="Body Text Indent 3"/>
    <w:basedOn w:val="Normlny"/>
    <w:rsid w:val="00A416CD"/>
    <w:pPr>
      <w:spacing w:after="120"/>
      <w:ind w:left="283"/>
    </w:pPr>
    <w:rPr>
      <w:sz w:val="16"/>
      <w:szCs w:val="16"/>
    </w:rPr>
  </w:style>
  <w:style w:type="table" w:styleId="Mriekatabuky">
    <w:name w:val="Table Grid"/>
    <w:basedOn w:val="Normlnatabuka"/>
    <w:rsid w:val="00F1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rsid w:val="00F1471A"/>
    <w:pPr>
      <w:spacing w:after="120" w:line="480" w:lineRule="auto"/>
      <w:ind w:left="283"/>
    </w:pPr>
  </w:style>
  <w:style w:type="paragraph" w:styleId="Zkladntext2">
    <w:name w:val="Body Text 2"/>
    <w:basedOn w:val="Normlny"/>
    <w:link w:val="Zkladntext2Char"/>
    <w:rsid w:val="00825374"/>
    <w:pPr>
      <w:spacing w:after="120" w:line="480" w:lineRule="auto"/>
    </w:pPr>
  </w:style>
  <w:style w:type="character" w:styleId="Odkaznapoznmkupodiarou">
    <w:name w:val="footnote reference"/>
    <w:basedOn w:val="Predvolenpsmoodseku"/>
    <w:semiHidden/>
    <w:rsid w:val="00825374"/>
    <w:rPr>
      <w:vertAlign w:val="superscript"/>
    </w:rPr>
  </w:style>
  <w:style w:type="paragraph" w:styleId="Textpoznmkypodiarou">
    <w:name w:val="footnote text"/>
    <w:basedOn w:val="Normlny"/>
    <w:semiHidden/>
    <w:rsid w:val="00825374"/>
    <w:rPr>
      <w:sz w:val="20"/>
      <w:szCs w:val="20"/>
      <w:lang w:eastAsia="cs-CZ"/>
    </w:rPr>
  </w:style>
  <w:style w:type="paragraph" w:styleId="Zkladntext">
    <w:name w:val="Body Text"/>
    <w:basedOn w:val="Normlny"/>
    <w:link w:val="ZkladntextChar"/>
    <w:uiPriority w:val="99"/>
    <w:rsid w:val="005F67CC"/>
    <w:pPr>
      <w:spacing w:after="120"/>
    </w:pPr>
  </w:style>
  <w:style w:type="character" w:customStyle="1" w:styleId="PtaChar">
    <w:name w:val="Päta Char"/>
    <w:aliases w:val=" Char Char Char, Char Char1,Char Char"/>
    <w:basedOn w:val="Predvolenpsmoodseku"/>
    <w:link w:val="Pta"/>
    <w:locked/>
    <w:rsid w:val="00E1485C"/>
    <w:rPr>
      <w:sz w:val="24"/>
      <w:lang w:val="sk-SK" w:eastAsia="sk-SK" w:bidi="ar-SA"/>
    </w:rPr>
  </w:style>
  <w:style w:type="paragraph" w:styleId="Oznaitext">
    <w:name w:val="Block Text"/>
    <w:basedOn w:val="Normlny"/>
    <w:rsid w:val="00D62888"/>
    <w:pPr>
      <w:ind w:left="360" w:right="-468" w:hanging="360"/>
      <w:jc w:val="both"/>
    </w:pPr>
    <w:rPr>
      <w:lang w:eastAsia="cs-CZ"/>
    </w:rPr>
  </w:style>
  <w:style w:type="paragraph" w:styleId="truktradokumentu">
    <w:name w:val="Document Map"/>
    <w:basedOn w:val="Normlny"/>
    <w:link w:val="truktradokumentuChar"/>
    <w:semiHidden/>
    <w:rsid w:val="00204A15"/>
    <w:pPr>
      <w:shd w:val="clear" w:color="auto" w:fill="000080"/>
    </w:pPr>
    <w:rPr>
      <w:rFonts w:ascii="Tahoma" w:hAnsi="Tahoma" w:cs="Tahoma"/>
      <w:sz w:val="20"/>
      <w:szCs w:val="20"/>
    </w:rPr>
  </w:style>
  <w:style w:type="paragraph" w:styleId="Hlavika">
    <w:name w:val="header"/>
    <w:basedOn w:val="Normlny"/>
    <w:link w:val="HlavikaChar"/>
    <w:rsid w:val="00BC6FAB"/>
    <w:pPr>
      <w:tabs>
        <w:tab w:val="center" w:pos="4536"/>
        <w:tab w:val="right" w:pos="9072"/>
      </w:tabs>
    </w:pPr>
  </w:style>
  <w:style w:type="character" w:customStyle="1" w:styleId="CharCharChar1">
    <w:name w:val="Char Char Char1"/>
    <w:basedOn w:val="Predvolenpsmoodseku"/>
    <w:rsid w:val="00BC6FAB"/>
    <w:rPr>
      <w:sz w:val="24"/>
      <w:szCs w:val="24"/>
      <w:lang w:val="sk-SK" w:eastAsia="sk-SK" w:bidi="ar-SA"/>
    </w:rPr>
  </w:style>
  <w:style w:type="paragraph" w:styleId="Odsekzoznamu">
    <w:name w:val="List Paragraph"/>
    <w:basedOn w:val="Normlny"/>
    <w:uiPriority w:val="34"/>
    <w:qFormat/>
    <w:rsid w:val="00F45F99"/>
    <w:pPr>
      <w:ind w:left="708"/>
    </w:pPr>
  </w:style>
  <w:style w:type="character" w:customStyle="1" w:styleId="Nadpis4Char">
    <w:name w:val="Nadpis 4 Char"/>
    <w:basedOn w:val="Predvolenpsmoodseku"/>
    <w:link w:val="Nadpis4"/>
    <w:rsid w:val="00173DBD"/>
    <w:rPr>
      <w:rFonts w:ascii="Arial" w:hAnsi="Arial" w:cs="Arial"/>
      <w:b/>
      <w:sz w:val="28"/>
      <w:szCs w:val="18"/>
      <w:lang w:eastAsia="cs-CZ"/>
    </w:rPr>
  </w:style>
  <w:style w:type="character" w:customStyle="1" w:styleId="Nadpis5Char">
    <w:name w:val="Nadpis 5 Char"/>
    <w:basedOn w:val="Predvolenpsmoodseku"/>
    <w:link w:val="Nadpis5"/>
    <w:uiPriority w:val="9"/>
    <w:semiHidden/>
    <w:rsid w:val="00173DBD"/>
    <w:rPr>
      <w:rFonts w:ascii="Calibri" w:hAnsi="Calibri"/>
      <w:b/>
      <w:bCs/>
      <w:i/>
      <w:iCs/>
      <w:sz w:val="26"/>
      <w:szCs w:val="26"/>
      <w:lang w:eastAsia="cs-CZ"/>
    </w:rPr>
  </w:style>
  <w:style w:type="character" w:customStyle="1" w:styleId="HlavikaChar">
    <w:name w:val="Hlavička Char"/>
    <w:basedOn w:val="Predvolenpsmoodseku"/>
    <w:link w:val="Hlavika"/>
    <w:uiPriority w:val="99"/>
    <w:rsid w:val="00173DBD"/>
    <w:rPr>
      <w:sz w:val="24"/>
      <w:szCs w:val="24"/>
    </w:rPr>
  </w:style>
  <w:style w:type="paragraph" w:styleId="Popis">
    <w:name w:val="caption"/>
    <w:basedOn w:val="Normlny"/>
    <w:next w:val="Normlny"/>
    <w:qFormat/>
    <w:rsid w:val="00173DBD"/>
    <w:rPr>
      <w:b/>
      <w:bCs/>
      <w:i/>
      <w:iCs/>
      <w:sz w:val="32"/>
      <w:lang w:eastAsia="cs-CZ"/>
    </w:rPr>
  </w:style>
  <w:style w:type="character" w:customStyle="1" w:styleId="Zkladntext3Char">
    <w:name w:val="Základný text 3 Char"/>
    <w:basedOn w:val="Predvolenpsmoodseku"/>
    <w:link w:val="Zkladntext3"/>
    <w:rsid w:val="00173DBD"/>
    <w:rPr>
      <w:sz w:val="16"/>
      <w:szCs w:val="16"/>
    </w:rPr>
  </w:style>
  <w:style w:type="character" w:customStyle="1" w:styleId="Nadpis1Char">
    <w:name w:val="Nadpis 1 Char"/>
    <w:basedOn w:val="Predvolenpsmoodseku"/>
    <w:link w:val="Nadpis1"/>
    <w:rsid w:val="00173DBD"/>
    <w:rPr>
      <w:rFonts w:ascii="Arial" w:hAnsi="Arial" w:cs="Arial"/>
      <w:b/>
      <w:bCs/>
      <w:kern w:val="32"/>
      <w:sz w:val="32"/>
      <w:szCs w:val="32"/>
    </w:rPr>
  </w:style>
  <w:style w:type="character" w:customStyle="1" w:styleId="Nadpis2Char">
    <w:name w:val="Nadpis 2 Char"/>
    <w:basedOn w:val="Predvolenpsmoodseku"/>
    <w:link w:val="Nadpis2"/>
    <w:rsid w:val="00173DBD"/>
    <w:rPr>
      <w:rFonts w:ascii="Arial" w:hAnsi="Arial" w:cs="Arial"/>
      <w:b/>
      <w:bCs/>
      <w:i/>
      <w:iCs/>
      <w:sz w:val="28"/>
      <w:szCs w:val="28"/>
    </w:rPr>
  </w:style>
  <w:style w:type="character" w:customStyle="1" w:styleId="Nadpis3Char">
    <w:name w:val="Nadpis 3 Char"/>
    <w:basedOn w:val="Predvolenpsmoodseku"/>
    <w:link w:val="Nadpis3"/>
    <w:uiPriority w:val="9"/>
    <w:rsid w:val="00431599"/>
    <w:rPr>
      <w:b/>
      <w:snapToGrid w:val="0"/>
      <w:sz w:val="24"/>
    </w:rPr>
  </w:style>
  <w:style w:type="character" w:customStyle="1" w:styleId="truktradokumentuChar">
    <w:name w:val="Štruktúra dokumentu Char"/>
    <w:basedOn w:val="Predvolenpsmoodseku"/>
    <w:link w:val="truktradokumentu"/>
    <w:uiPriority w:val="99"/>
    <w:semiHidden/>
    <w:rsid w:val="00431599"/>
    <w:rPr>
      <w:rFonts w:ascii="Tahoma" w:hAnsi="Tahoma" w:cs="Tahoma"/>
      <w:shd w:val="clear" w:color="auto" w:fill="000080"/>
    </w:rPr>
  </w:style>
  <w:style w:type="character" w:customStyle="1" w:styleId="ZkladntextChar">
    <w:name w:val="Základný text Char"/>
    <w:basedOn w:val="Predvolenpsmoodseku"/>
    <w:link w:val="Zkladntext"/>
    <w:uiPriority w:val="99"/>
    <w:rsid w:val="00431599"/>
    <w:rPr>
      <w:sz w:val="24"/>
      <w:szCs w:val="24"/>
    </w:rPr>
  </w:style>
  <w:style w:type="character" w:customStyle="1" w:styleId="Zkladntext2Char">
    <w:name w:val="Základný text 2 Char"/>
    <w:basedOn w:val="Predvolenpsmoodseku"/>
    <w:link w:val="Zkladntext2"/>
    <w:rsid w:val="00431599"/>
    <w:rPr>
      <w:sz w:val="24"/>
      <w:szCs w:val="24"/>
    </w:rPr>
  </w:style>
  <w:style w:type="paragraph" w:customStyle="1" w:styleId="Default">
    <w:name w:val="Default"/>
    <w:rsid w:val="00CB7A56"/>
    <w:pPr>
      <w:autoSpaceDE w:val="0"/>
      <w:autoSpaceDN w:val="0"/>
      <w:adjustRightInd w:val="0"/>
    </w:pPr>
    <w:rPr>
      <w:color w:val="000000"/>
      <w:sz w:val="24"/>
      <w:szCs w:val="24"/>
    </w:rPr>
  </w:style>
  <w:style w:type="character" w:styleId="Hypertextovprepojenie">
    <w:name w:val="Hyperlink"/>
    <w:rsid w:val="008F6135"/>
    <w:rPr>
      <w:color w:val="0000FF"/>
      <w:u w:val="single"/>
    </w:rPr>
  </w:style>
  <w:style w:type="paragraph" w:styleId="Normlnywebov">
    <w:name w:val="Normal (Web)"/>
    <w:basedOn w:val="Normlny"/>
    <w:rsid w:val="008F6135"/>
    <w:pPr>
      <w:spacing w:before="100" w:beforeAutospacing="1" w:after="100" w:afterAutospacing="1"/>
    </w:pPr>
  </w:style>
  <w:style w:type="paragraph" w:styleId="Zoznamsodrkami">
    <w:name w:val="List Bullet"/>
    <w:basedOn w:val="Normlny"/>
    <w:autoRedefine/>
    <w:rsid w:val="00BF5729"/>
    <w:pPr>
      <w:spacing w:before="120"/>
      <w:ind w:left="540"/>
      <w:jc w:val="both"/>
    </w:pPr>
    <w:rPr>
      <w:rFonts w:ascii="Arial" w:hAnsi="Arial" w:cs="Arial"/>
      <w:lang w:val="cs-CZ" w:eastAsia="cs-CZ"/>
    </w:rPr>
  </w:style>
  <w:style w:type="paragraph" w:styleId="Textbubliny">
    <w:name w:val="Balloon Text"/>
    <w:basedOn w:val="Normlny"/>
    <w:link w:val="TextbublinyChar"/>
    <w:uiPriority w:val="99"/>
    <w:semiHidden/>
    <w:unhideWhenUsed/>
    <w:rsid w:val="00016E89"/>
    <w:rPr>
      <w:rFonts w:ascii="Tahoma" w:hAnsi="Tahoma" w:cs="Tahoma"/>
      <w:sz w:val="16"/>
      <w:szCs w:val="16"/>
    </w:rPr>
  </w:style>
  <w:style w:type="character" w:customStyle="1" w:styleId="TextbublinyChar">
    <w:name w:val="Text bubliny Char"/>
    <w:basedOn w:val="Predvolenpsmoodseku"/>
    <w:link w:val="Textbubliny"/>
    <w:uiPriority w:val="99"/>
    <w:semiHidden/>
    <w:rsid w:val="00016E89"/>
    <w:rPr>
      <w:rFonts w:ascii="Tahoma" w:hAnsi="Tahoma" w:cs="Tahoma"/>
      <w:sz w:val="16"/>
      <w:szCs w:val="16"/>
    </w:rPr>
  </w:style>
  <w:style w:type="character" w:styleId="slostrany">
    <w:name w:val="page number"/>
    <w:basedOn w:val="Predvolenpsmoodseku"/>
    <w:rsid w:val="00566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372">
      <w:bodyDiv w:val="1"/>
      <w:marLeft w:val="0"/>
      <w:marRight w:val="0"/>
      <w:marTop w:val="0"/>
      <w:marBottom w:val="0"/>
      <w:divBdr>
        <w:top w:val="none" w:sz="0" w:space="0" w:color="auto"/>
        <w:left w:val="none" w:sz="0" w:space="0" w:color="auto"/>
        <w:bottom w:val="none" w:sz="0" w:space="0" w:color="auto"/>
        <w:right w:val="none" w:sz="0" w:space="0" w:color="auto"/>
      </w:divBdr>
    </w:div>
    <w:div w:id="78723780">
      <w:bodyDiv w:val="1"/>
      <w:marLeft w:val="0"/>
      <w:marRight w:val="0"/>
      <w:marTop w:val="0"/>
      <w:marBottom w:val="0"/>
      <w:divBdr>
        <w:top w:val="none" w:sz="0" w:space="0" w:color="auto"/>
        <w:left w:val="none" w:sz="0" w:space="0" w:color="auto"/>
        <w:bottom w:val="none" w:sz="0" w:space="0" w:color="auto"/>
        <w:right w:val="none" w:sz="0" w:space="0" w:color="auto"/>
      </w:divBdr>
    </w:div>
    <w:div w:id="896477193">
      <w:bodyDiv w:val="1"/>
      <w:marLeft w:val="0"/>
      <w:marRight w:val="0"/>
      <w:marTop w:val="0"/>
      <w:marBottom w:val="0"/>
      <w:divBdr>
        <w:top w:val="none" w:sz="0" w:space="0" w:color="auto"/>
        <w:left w:val="none" w:sz="0" w:space="0" w:color="auto"/>
        <w:bottom w:val="none" w:sz="0" w:space="0" w:color="auto"/>
        <w:right w:val="none" w:sz="0" w:space="0" w:color="auto"/>
      </w:divBdr>
    </w:div>
    <w:div w:id="19858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ssn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soussnv.edupage.org/photos/skin/slide/thumbs/fit_top696x170trpic1.jp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AA88-046F-4E18-A0D3-9A8EE0C8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15325</Words>
  <Characters>87353</Characters>
  <Application>Microsoft Office Word</Application>
  <DocSecurity>8</DocSecurity>
  <Lines>727</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Pastiran</dc:creator>
  <cp:lastModifiedBy>Spravca</cp:lastModifiedBy>
  <cp:revision>30</cp:revision>
  <cp:lastPrinted>2013-09-11T07:10:00Z</cp:lastPrinted>
  <dcterms:created xsi:type="dcterms:W3CDTF">2013-09-11T12:58:00Z</dcterms:created>
  <dcterms:modified xsi:type="dcterms:W3CDTF">2015-03-04T07:12:00Z</dcterms:modified>
</cp:coreProperties>
</file>